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86B18" w14:textId="568D7DD8" w:rsidR="006C3BF0" w:rsidRDefault="001B2CEC" w:rsidP="006C3BF0">
      <w:pPr>
        <w:tabs>
          <w:tab w:val="left" w:pos="2580"/>
        </w:tabs>
        <w:autoSpaceDE w:val="0"/>
        <w:autoSpaceDN w:val="0"/>
        <w:adjustRightInd w:val="0"/>
        <w:spacing w:after="120"/>
        <w:contextualSpacing/>
        <w:jc w:val="center"/>
        <w:rPr>
          <w:rFonts w:ascii="Times New Roman" w:hAnsi="Times New Roman"/>
          <w:b/>
          <w:sz w:val="32"/>
          <w:szCs w:val="32"/>
        </w:rPr>
      </w:pPr>
      <w:r>
        <w:rPr>
          <w:rFonts w:ascii="Times New Roman" w:hAnsi="Times New Roman"/>
          <w:b/>
          <w:sz w:val="32"/>
          <w:szCs w:val="32"/>
        </w:rPr>
        <w:t xml:space="preserve"> </w:t>
      </w:r>
      <w:bookmarkStart w:id="0" w:name="_GoBack"/>
      <w:bookmarkEnd w:id="0"/>
    </w:p>
    <w:p w14:paraId="15586B19" w14:textId="4225ADF7" w:rsidR="006C3BF0" w:rsidRPr="006C3BF0" w:rsidRDefault="001B2CEC" w:rsidP="006C3BF0">
      <w:pPr>
        <w:tabs>
          <w:tab w:val="left" w:pos="2580"/>
        </w:tabs>
        <w:autoSpaceDE w:val="0"/>
        <w:autoSpaceDN w:val="0"/>
        <w:adjustRightInd w:val="0"/>
        <w:spacing w:after="120"/>
        <w:contextualSpacing/>
        <w:jc w:val="center"/>
        <w:rPr>
          <w:rFonts w:ascii="Times New Roman" w:hAnsi="Times New Roman"/>
          <w:b/>
          <w:sz w:val="32"/>
          <w:szCs w:val="32"/>
        </w:rPr>
      </w:pPr>
      <w:r>
        <w:rPr>
          <w:rFonts w:ascii="Times New Roman" w:hAnsi="Times New Roman"/>
          <w:b/>
          <w:sz w:val="32"/>
          <w:szCs w:val="32"/>
        </w:rPr>
        <w:t xml:space="preserve">Příloha </w:t>
      </w:r>
    </w:p>
    <w:p w14:paraId="15586B1A" w14:textId="77777777" w:rsidR="006C3BF0" w:rsidRPr="006C3BF0" w:rsidRDefault="006C3BF0" w:rsidP="006C3BF0">
      <w:pPr>
        <w:tabs>
          <w:tab w:val="left" w:pos="2580"/>
        </w:tabs>
        <w:autoSpaceDE w:val="0"/>
        <w:autoSpaceDN w:val="0"/>
        <w:adjustRightInd w:val="0"/>
        <w:contextualSpacing/>
        <w:jc w:val="center"/>
        <w:rPr>
          <w:rFonts w:ascii="Times New Roman" w:hAnsi="Times New Roman"/>
          <w:sz w:val="24"/>
          <w:szCs w:val="24"/>
        </w:rPr>
      </w:pPr>
      <w:r w:rsidRPr="006C3BF0">
        <w:rPr>
          <w:rFonts w:ascii="Times New Roman" w:hAnsi="Times New Roman"/>
          <w:sz w:val="24"/>
          <w:szCs w:val="24"/>
        </w:rPr>
        <w:t xml:space="preserve">výzvy k předkládání žádostí </w:t>
      </w:r>
      <w:r w:rsidR="00CF687A">
        <w:rPr>
          <w:rFonts w:ascii="Times New Roman" w:hAnsi="Times New Roman"/>
          <w:sz w:val="24"/>
          <w:szCs w:val="24"/>
        </w:rPr>
        <w:t xml:space="preserve">o </w:t>
      </w:r>
      <w:r w:rsidRPr="006C3BF0">
        <w:rPr>
          <w:rFonts w:ascii="Times New Roman" w:hAnsi="Times New Roman"/>
          <w:sz w:val="24"/>
          <w:szCs w:val="24"/>
        </w:rPr>
        <w:t>podporu z OP VVV</w:t>
      </w:r>
    </w:p>
    <w:p w14:paraId="15586B1B" w14:textId="77777777" w:rsidR="00A3370A" w:rsidRPr="006C3BF0" w:rsidRDefault="00A3370A" w:rsidP="006C3BF0">
      <w:pPr>
        <w:spacing w:after="0" w:line="240" w:lineRule="auto"/>
        <w:contextualSpacing/>
        <w:jc w:val="center"/>
        <w:rPr>
          <w:rFonts w:ascii="Times New Roman" w:eastAsia="Times New Roman" w:hAnsi="Times New Roman"/>
          <w:b/>
          <w:bCs/>
          <w:sz w:val="36"/>
          <w:szCs w:val="36"/>
          <w:lang w:eastAsia="cs-CZ"/>
        </w:rPr>
      </w:pPr>
    </w:p>
    <w:p w14:paraId="15586B1C" w14:textId="77777777" w:rsidR="00BB5E8F" w:rsidRPr="008B328A" w:rsidRDefault="00B309D5" w:rsidP="00B309D5">
      <w:pPr>
        <w:spacing w:after="0" w:line="240" w:lineRule="auto"/>
        <w:jc w:val="center"/>
        <w:rPr>
          <w:rFonts w:ascii="Times New Roman" w:eastAsia="Times New Roman" w:hAnsi="Times New Roman"/>
          <w:b/>
          <w:bCs/>
          <w:color w:val="000000"/>
          <w:sz w:val="36"/>
          <w:szCs w:val="36"/>
          <w:lang w:eastAsia="cs-CZ"/>
        </w:rPr>
      </w:pPr>
      <w:r w:rsidRPr="008B328A">
        <w:rPr>
          <w:rFonts w:ascii="Times New Roman" w:eastAsia="Times New Roman" w:hAnsi="Times New Roman"/>
          <w:b/>
          <w:bCs/>
          <w:color w:val="000000"/>
          <w:sz w:val="36"/>
          <w:szCs w:val="36"/>
          <w:lang w:eastAsia="cs-CZ"/>
        </w:rPr>
        <w:t xml:space="preserve">Čestné prohlášení o způsobilosti </w:t>
      </w:r>
      <w:r w:rsidR="00EC7053">
        <w:rPr>
          <w:rFonts w:ascii="Times New Roman" w:eastAsia="Times New Roman" w:hAnsi="Times New Roman"/>
          <w:b/>
          <w:bCs/>
          <w:color w:val="000000"/>
          <w:sz w:val="36"/>
          <w:szCs w:val="36"/>
          <w:lang w:eastAsia="cs-CZ"/>
        </w:rPr>
        <w:t>žadatele/partnera</w:t>
      </w:r>
      <w:r w:rsidR="00FD3EA5">
        <w:rPr>
          <w:rStyle w:val="Znakapoznpodarou"/>
          <w:rFonts w:ascii="Times New Roman" w:eastAsia="Times New Roman" w:hAnsi="Times New Roman"/>
          <w:b/>
          <w:bCs/>
          <w:color w:val="000000"/>
          <w:sz w:val="36"/>
          <w:szCs w:val="36"/>
          <w:lang w:eastAsia="cs-CZ"/>
        </w:rPr>
        <w:footnoteReference w:id="1"/>
      </w:r>
      <w:r w:rsidRPr="008B328A">
        <w:rPr>
          <w:rFonts w:ascii="Times New Roman" w:eastAsia="Times New Roman" w:hAnsi="Times New Roman"/>
          <w:b/>
          <w:bCs/>
          <w:color w:val="000000"/>
          <w:sz w:val="36"/>
          <w:szCs w:val="36"/>
          <w:lang w:eastAsia="cs-CZ"/>
        </w:rPr>
        <w:t xml:space="preserve"> k řešení projektu </w:t>
      </w:r>
    </w:p>
    <w:p w14:paraId="15586B1D" w14:textId="77777777" w:rsidR="00A52B24" w:rsidRPr="008B328A" w:rsidRDefault="00A52B24" w:rsidP="00B309D5">
      <w:pPr>
        <w:spacing w:after="0" w:line="240" w:lineRule="auto"/>
        <w:jc w:val="center"/>
        <w:rPr>
          <w:rFonts w:ascii="Times New Roman" w:eastAsia="Times New Roman" w:hAnsi="Times New Roman"/>
          <w:b/>
          <w:bCs/>
          <w:color w:val="000000"/>
          <w:sz w:val="24"/>
          <w:szCs w:val="24"/>
          <w:lang w:eastAsia="cs-CZ"/>
        </w:rPr>
      </w:pPr>
      <w:r w:rsidRPr="008B328A">
        <w:rPr>
          <w:rFonts w:ascii="Times New Roman" w:eastAsia="Times New Roman" w:hAnsi="Times New Roman"/>
          <w:bCs/>
          <w:i/>
          <w:color w:val="000000"/>
          <w:sz w:val="24"/>
          <w:szCs w:val="24"/>
          <w:lang w:eastAsia="cs-CZ"/>
        </w:rPr>
        <w:t>(bílá pole</w:t>
      </w:r>
      <w:r w:rsidR="00BB5E8F" w:rsidRPr="008B328A">
        <w:rPr>
          <w:rFonts w:ascii="Times New Roman" w:eastAsia="Times New Roman" w:hAnsi="Times New Roman"/>
          <w:bCs/>
          <w:i/>
          <w:color w:val="000000"/>
          <w:sz w:val="24"/>
          <w:szCs w:val="24"/>
          <w:lang w:eastAsia="cs-CZ"/>
        </w:rPr>
        <w:t xml:space="preserve"> vyplňte</w:t>
      </w:r>
      <w:r w:rsidRPr="008B328A">
        <w:rPr>
          <w:rFonts w:ascii="Times New Roman" w:eastAsia="Times New Roman" w:hAnsi="Times New Roman"/>
          <w:bCs/>
          <w:i/>
          <w:color w:val="000000"/>
          <w:sz w:val="24"/>
          <w:szCs w:val="24"/>
          <w:lang w:eastAsia="cs-CZ"/>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3F2EDB" w:rsidRPr="008B328A" w14:paraId="15586B20" w14:textId="77777777" w:rsidTr="005D737B">
        <w:trPr>
          <w:trHeight w:val="425"/>
        </w:trPr>
        <w:tc>
          <w:tcPr>
            <w:tcW w:w="2127" w:type="dxa"/>
            <w:shd w:val="clear" w:color="auto" w:fill="D9D9D9"/>
          </w:tcPr>
          <w:p w14:paraId="15586B1E" w14:textId="77777777" w:rsidR="003F2EDB"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Číslo projektu</w:t>
            </w:r>
          </w:p>
        </w:tc>
        <w:tc>
          <w:tcPr>
            <w:tcW w:w="7654" w:type="dxa"/>
            <w:shd w:val="clear" w:color="auto" w:fill="auto"/>
          </w:tcPr>
          <w:p w14:paraId="15586B1F" w14:textId="77777777" w:rsidR="003F2EDB" w:rsidRPr="008B328A" w:rsidRDefault="003F2EDB"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15586B23" w14:textId="77777777" w:rsidTr="005D737B">
        <w:tc>
          <w:tcPr>
            <w:tcW w:w="2127" w:type="dxa"/>
            <w:shd w:val="clear" w:color="auto" w:fill="D9D9D9"/>
          </w:tcPr>
          <w:p w14:paraId="15586B21" w14:textId="77777777" w:rsidR="00C04FE5" w:rsidRPr="008B328A" w:rsidRDefault="00C04FE5" w:rsidP="0076301C">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Žadatel</w:t>
            </w:r>
          </w:p>
        </w:tc>
        <w:tc>
          <w:tcPr>
            <w:tcW w:w="7654" w:type="dxa"/>
            <w:shd w:val="clear" w:color="auto" w:fill="auto"/>
          </w:tcPr>
          <w:p w14:paraId="15586B22" w14:textId="77777777" w:rsidR="00C04FE5"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15586B26" w14:textId="77777777" w:rsidTr="005D737B">
        <w:tc>
          <w:tcPr>
            <w:tcW w:w="2127" w:type="dxa"/>
            <w:shd w:val="clear" w:color="auto" w:fill="D9D9D9"/>
          </w:tcPr>
          <w:p w14:paraId="15586B24" w14:textId="77777777" w:rsidR="00C04FE5" w:rsidRPr="008B328A" w:rsidRDefault="00C04FE5" w:rsidP="0076301C">
            <w:pPr>
              <w:spacing w:after="0" w:line="240" w:lineRule="auto"/>
              <w:ind w:left="0" w:firstLine="0"/>
              <w:rPr>
                <w:rFonts w:ascii="Times New Roman" w:eastAsia="Times New Roman" w:hAnsi="Times New Roman"/>
                <w:b/>
                <w:bCs/>
                <w:color w:val="000000"/>
                <w:sz w:val="24"/>
                <w:szCs w:val="24"/>
                <w:lang w:eastAsia="cs-CZ"/>
              </w:rPr>
            </w:pPr>
            <w:r w:rsidRPr="008B328A">
              <w:rPr>
                <w:rFonts w:ascii="Times New Roman" w:eastAsia="Times New Roman" w:hAnsi="Times New Roman"/>
                <w:b/>
                <w:bCs/>
                <w:color w:val="000000"/>
                <w:sz w:val="24"/>
                <w:szCs w:val="24"/>
                <w:lang w:eastAsia="cs-CZ"/>
              </w:rPr>
              <w:t>se sídlem</w:t>
            </w:r>
          </w:p>
        </w:tc>
        <w:tc>
          <w:tcPr>
            <w:tcW w:w="7654" w:type="dxa"/>
            <w:shd w:val="clear" w:color="auto" w:fill="auto"/>
          </w:tcPr>
          <w:p w14:paraId="15586B25" w14:textId="77777777" w:rsidR="00C04FE5"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15586B29" w14:textId="77777777" w:rsidTr="005D737B">
        <w:tc>
          <w:tcPr>
            <w:tcW w:w="2127" w:type="dxa"/>
            <w:shd w:val="clear" w:color="auto" w:fill="D9D9D9"/>
          </w:tcPr>
          <w:p w14:paraId="15586B27" w14:textId="77777777" w:rsidR="00C04FE5" w:rsidRPr="008B328A" w:rsidRDefault="00C04FE5" w:rsidP="0076301C">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IČ</w:t>
            </w:r>
            <w:r w:rsidR="00977A3E">
              <w:rPr>
                <w:rFonts w:ascii="Times New Roman" w:eastAsia="Times New Roman" w:hAnsi="Times New Roman"/>
                <w:b/>
                <w:bCs/>
                <w:color w:val="000000"/>
                <w:sz w:val="24"/>
                <w:szCs w:val="24"/>
                <w:lang w:eastAsia="cs-CZ"/>
              </w:rPr>
              <w:t>/IČO</w:t>
            </w:r>
          </w:p>
        </w:tc>
        <w:tc>
          <w:tcPr>
            <w:tcW w:w="7654" w:type="dxa"/>
            <w:shd w:val="clear" w:color="auto" w:fill="auto"/>
          </w:tcPr>
          <w:p w14:paraId="15586B28" w14:textId="77777777" w:rsidR="00C04FE5"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15586B2C" w14:textId="77777777" w:rsidTr="00EC7053">
        <w:tc>
          <w:tcPr>
            <w:tcW w:w="2127" w:type="dxa"/>
            <w:tcBorders>
              <w:top w:val="single" w:sz="4" w:space="0" w:color="auto"/>
              <w:left w:val="single" w:sz="4" w:space="0" w:color="auto"/>
              <w:bottom w:val="single" w:sz="4" w:space="0" w:color="auto"/>
              <w:right w:val="single" w:sz="4" w:space="0" w:color="auto"/>
            </w:tcBorders>
            <w:shd w:val="clear" w:color="auto" w:fill="D9D9D9"/>
          </w:tcPr>
          <w:p w14:paraId="15586B2A"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Partner</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586B2B"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15586B2F" w14:textId="77777777" w:rsidTr="00EC7053">
        <w:tc>
          <w:tcPr>
            <w:tcW w:w="2127" w:type="dxa"/>
            <w:tcBorders>
              <w:top w:val="single" w:sz="4" w:space="0" w:color="auto"/>
              <w:left w:val="single" w:sz="4" w:space="0" w:color="auto"/>
              <w:bottom w:val="single" w:sz="4" w:space="0" w:color="auto"/>
              <w:right w:val="single" w:sz="4" w:space="0" w:color="auto"/>
            </w:tcBorders>
            <w:shd w:val="clear" w:color="auto" w:fill="D9D9D9"/>
          </w:tcPr>
          <w:p w14:paraId="15586B2D"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r w:rsidRPr="008B328A">
              <w:rPr>
                <w:rFonts w:ascii="Times New Roman" w:eastAsia="Times New Roman" w:hAnsi="Times New Roman"/>
                <w:b/>
                <w:bCs/>
                <w:color w:val="000000"/>
                <w:sz w:val="24"/>
                <w:szCs w:val="24"/>
                <w:lang w:eastAsia="cs-CZ"/>
              </w:rPr>
              <w:t>se sídlem</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586B2E"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15586B32" w14:textId="77777777" w:rsidTr="00EC7053">
        <w:tc>
          <w:tcPr>
            <w:tcW w:w="2127" w:type="dxa"/>
            <w:tcBorders>
              <w:top w:val="single" w:sz="4" w:space="0" w:color="auto"/>
              <w:left w:val="single" w:sz="4" w:space="0" w:color="auto"/>
              <w:bottom w:val="single" w:sz="4" w:space="0" w:color="auto"/>
              <w:right w:val="single" w:sz="4" w:space="0" w:color="auto"/>
            </w:tcBorders>
            <w:shd w:val="clear" w:color="auto" w:fill="D9D9D9"/>
          </w:tcPr>
          <w:p w14:paraId="15586B30"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IČ</w:t>
            </w:r>
            <w:r w:rsidR="00977A3E">
              <w:rPr>
                <w:rFonts w:ascii="Times New Roman" w:eastAsia="Times New Roman" w:hAnsi="Times New Roman"/>
                <w:b/>
                <w:bCs/>
                <w:color w:val="000000"/>
                <w:sz w:val="24"/>
                <w:szCs w:val="24"/>
                <w:lang w:eastAsia="cs-CZ"/>
              </w:rPr>
              <w:t>/IČO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586B31"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p>
        </w:tc>
      </w:tr>
    </w:tbl>
    <w:p w14:paraId="15586B33" w14:textId="77777777" w:rsidR="00D21DF6" w:rsidRPr="008B328A" w:rsidRDefault="00D21DF6" w:rsidP="00CA7BB8">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p>
    <w:p w14:paraId="15586B34" w14:textId="38082C26" w:rsidR="00A3370A" w:rsidRPr="008B328A" w:rsidRDefault="005E1079" w:rsidP="00CA7BB8">
      <w:pPr>
        <w:tabs>
          <w:tab w:val="right" w:pos="9498"/>
        </w:tabs>
        <w:spacing w:before="120" w:after="0" w:line="240" w:lineRule="auto"/>
        <w:ind w:left="0" w:firstLine="0"/>
        <w:rPr>
          <w:rFonts w:ascii="Times New Roman" w:eastAsia="Times New Roman" w:hAnsi="Times New Roman"/>
          <w:b/>
          <w:caps/>
          <w:color w:val="000000"/>
          <w:sz w:val="28"/>
          <w:szCs w:val="28"/>
          <w:u w:val="single"/>
          <w:lang w:eastAsia="cs-CZ"/>
        </w:rPr>
      </w:pPr>
      <w:r w:rsidRPr="008B328A">
        <w:rPr>
          <w:rFonts w:ascii="Times New Roman" w:eastAsia="Times New Roman" w:hAnsi="Times New Roman"/>
          <w:b/>
          <w:caps/>
          <w:color w:val="000000"/>
          <w:sz w:val="28"/>
          <w:szCs w:val="28"/>
          <w:u w:val="single"/>
          <w:lang w:eastAsia="cs-CZ"/>
        </w:rPr>
        <w:t>Obecné</w:t>
      </w:r>
      <w:r w:rsidR="001B2CEC">
        <w:rPr>
          <w:rFonts w:ascii="Times New Roman" w:eastAsia="Times New Roman" w:hAnsi="Times New Roman"/>
          <w:b/>
          <w:caps/>
          <w:color w:val="000000"/>
          <w:sz w:val="28"/>
          <w:szCs w:val="28"/>
          <w:u w:val="single"/>
          <w:lang w:eastAsia="cs-CZ"/>
        </w:rPr>
        <w:t xml:space="preserve"> </w:t>
      </w:r>
      <w:r w:rsidR="006E5E80">
        <w:rPr>
          <w:rFonts w:ascii="Times New Roman" w:eastAsia="Times New Roman" w:hAnsi="Times New Roman"/>
          <w:b/>
          <w:caps/>
          <w:color w:val="000000"/>
          <w:sz w:val="28"/>
          <w:szCs w:val="28"/>
          <w:u w:val="single"/>
          <w:lang w:eastAsia="cs-CZ"/>
        </w:rPr>
        <w:t>– oprávněnost ž</w:t>
      </w:r>
      <w:r w:rsidR="006B7AF5">
        <w:rPr>
          <w:rFonts w:ascii="Times New Roman" w:eastAsia="Times New Roman" w:hAnsi="Times New Roman"/>
          <w:b/>
          <w:caps/>
          <w:color w:val="000000"/>
          <w:sz w:val="28"/>
          <w:szCs w:val="28"/>
          <w:u w:val="single"/>
          <w:lang w:eastAsia="cs-CZ"/>
        </w:rPr>
        <w:t>A</w:t>
      </w:r>
      <w:r w:rsidR="006E5E80">
        <w:rPr>
          <w:rFonts w:ascii="Times New Roman" w:eastAsia="Times New Roman" w:hAnsi="Times New Roman"/>
          <w:b/>
          <w:caps/>
          <w:color w:val="000000"/>
          <w:sz w:val="28"/>
          <w:szCs w:val="28"/>
          <w:u w:val="single"/>
          <w:lang w:eastAsia="cs-CZ"/>
        </w:rPr>
        <w:t>datele</w:t>
      </w:r>
      <w:r w:rsidR="0074688A">
        <w:rPr>
          <w:rFonts w:ascii="Times New Roman" w:eastAsia="Times New Roman" w:hAnsi="Times New Roman"/>
          <w:b/>
          <w:caps/>
          <w:color w:val="000000"/>
          <w:sz w:val="28"/>
          <w:szCs w:val="28"/>
          <w:u w:val="single"/>
          <w:lang w:eastAsia="cs-CZ"/>
        </w:rPr>
        <w:t>/partnera</w:t>
      </w:r>
      <w:r w:rsidR="006E5E80">
        <w:rPr>
          <w:rFonts w:ascii="Times New Roman" w:eastAsia="Times New Roman" w:hAnsi="Times New Roman"/>
          <w:b/>
          <w:caps/>
          <w:color w:val="000000"/>
          <w:sz w:val="28"/>
          <w:szCs w:val="28"/>
          <w:u w:val="single"/>
          <w:lang w:eastAsia="cs-CZ"/>
        </w:rPr>
        <w:t xml:space="preserve"> – </w:t>
      </w:r>
      <w:r w:rsidR="00DB5DAF">
        <w:rPr>
          <w:rFonts w:ascii="Times New Roman" w:eastAsia="Times New Roman" w:hAnsi="Times New Roman"/>
          <w:b/>
          <w:color w:val="000000"/>
          <w:sz w:val="28"/>
          <w:szCs w:val="28"/>
          <w:u w:val="single"/>
          <w:lang w:eastAsia="cs-CZ"/>
        </w:rPr>
        <w:t>povinné vždy</w:t>
      </w:r>
      <w:r w:rsidRPr="008B328A">
        <w:rPr>
          <w:rFonts w:ascii="Times New Roman" w:eastAsia="Times New Roman" w:hAnsi="Times New Roman"/>
          <w:b/>
          <w:caps/>
          <w:color w:val="000000"/>
          <w:sz w:val="28"/>
          <w:szCs w:val="28"/>
          <w:u w:val="single"/>
          <w:lang w:eastAsia="cs-CZ"/>
        </w:rPr>
        <w:t>:</w:t>
      </w:r>
    </w:p>
    <w:p w14:paraId="15586B35" w14:textId="77777777" w:rsidR="00EA67CF" w:rsidRPr="008B328A" w:rsidRDefault="00977A3E" w:rsidP="00CA7BB8">
      <w:pPr>
        <w:tabs>
          <w:tab w:val="right" w:pos="9498"/>
        </w:tabs>
        <w:spacing w:before="120" w:after="0" w:line="240" w:lineRule="auto"/>
        <w:ind w:left="0" w:firstLine="0"/>
        <w:rPr>
          <w:rFonts w:ascii="Times New Roman" w:eastAsia="Times New Roman" w:hAnsi="Times New Roman"/>
          <w:b/>
          <w:color w:val="000000"/>
          <w:sz w:val="24"/>
          <w:szCs w:val="24"/>
          <w:lang w:eastAsia="cs-CZ"/>
        </w:rPr>
      </w:pPr>
      <w:r>
        <w:rPr>
          <w:rFonts w:ascii="Times New Roman" w:eastAsia="Times New Roman" w:hAnsi="Times New Roman"/>
          <w:b/>
          <w:color w:val="000000"/>
          <w:sz w:val="24"/>
          <w:szCs w:val="24"/>
          <w:lang w:eastAsia="cs-CZ"/>
        </w:rPr>
        <w:t>Zástupce s</w:t>
      </w:r>
      <w:r w:rsidR="00B309D5" w:rsidRPr="008B328A">
        <w:rPr>
          <w:rFonts w:ascii="Times New Roman" w:eastAsia="Times New Roman" w:hAnsi="Times New Roman"/>
          <w:b/>
          <w:color w:val="000000"/>
          <w:sz w:val="24"/>
          <w:szCs w:val="24"/>
          <w:lang w:eastAsia="cs-CZ"/>
        </w:rPr>
        <w:t>tatutární</w:t>
      </w:r>
      <w:r>
        <w:rPr>
          <w:rFonts w:ascii="Times New Roman" w:eastAsia="Times New Roman" w:hAnsi="Times New Roman"/>
          <w:b/>
          <w:color w:val="000000"/>
          <w:sz w:val="24"/>
          <w:szCs w:val="24"/>
          <w:lang w:eastAsia="cs-CZ"/>
        </w:rPr>
        <w:t>ho orgánu</w:t>
      </w:r>
      <w:r w:rsidR="00B309D5" w:rsidRPr="008B328A">
        <w:rPr>
          <w:rFonts w:ascii="Times New Roman" w:eastAsia="Times New Roman" w:hAnsi="Times New Roman"/>
          <w:b/>
          <w:color w:val="000000"/>
          <w:sz w:val="24"/>
          <w:szCs w:val="24"/>
          <w:lang w:eastAsia="cs-CZ"/>
        </w:rPr>
        <w:t xml:space="preserve"> výše uvedeného subjektu (</w:t>
      </w:r>
      <w:r w:rsidR="00C04FE5">
        <w:rPr>
          <w:rFonts w:ascii="Times New Roman" w:eastAsia="Times New Roman" w:hAnsi="Times New Roman"/>
          <w:b/>
          <w:color w:val="000000"/>
          <w:sz w:val="24"/>
          <w:szCs w:val="24"/>
          <w:lang w:eastAsia="cs-CZ"/>
        </w:rPr>
        <w:t>žadatele/partnera</w:t>
      </w:r>
      <w:r w:rsidR="00B309D5" w:rsidRPr="008B328A">
        <w:rPr>
          <w:rFonts w:ascii="Times New Roman" w:eastAsia="Times New Roman" w:hAnsi="Times New Roman"/>
          <w:b/>
          <w:color w:val="000000"/>
          <w:sz w:val="24"/>
          <w:szCs w:val="24"/>
          <w:lang w:eastAsia="cs-CZ"/>
        </w:rPr>
        <w:t>) prohlašuje, že</w:t>
      </w:r>
      <w:r w:rsidR="00773DB6">
        <w:rPr>
          <w:rFonts w:ascii="Times New Roman" w:eastAsia="Times New Roman" w:hAnsi="Times New Roman"/>
          <w:b/>
          <w:color w:val="000000"/>
          <w:sz w:val="24"/>
          <w:szCs w:val="24"/>
          <w:lang w:eastAsia="cs-CZ"/>
        </w:rPr>
        <w:t xml:space="preserve"> žadatel/partner</w:t>
      </w:r>
      <w:r w:rsidR="00B309D5" w:rsidRPr="008B328A">
        <w:rPr>
          <w:rFonts w:ascii="Times New Roman" w:eastAsia="Times New Roman" w:hAnsi="Times New Roman"/>
          <w:b/>
          <w:color w:val="000000"/>
          <w:sz w:val="24"/>
          <w:szCs w:val="24"/>
          <w:lang w:eastAsia="cs-CZ"/>
        </w:rPr>
        <w:t>:</w:t>
      </w:r>
    </w:p>
    <w:p w14:paraId="15586B36" w14:textId="77777777" w:rsidR="00782E00" w:rsidRPr="008B328A" w:rsidRDefault="00782E00" w:rsidP="00CD1028">
      <w:pPr>
        <w:tabs>
          <w:tab w:val="right" w:pos="9498"/>
        </w:tabs>
        <w:spacing w:before="120" w:after="40" w:line="240" w:lineRule="auto"/>
        <w:ind w:left="0" w:firstLine="0"/>
        <w:rPr>
          <w:rFonts w:ascii="Times New Roman" w:eastAsia="Times New Roman" w:hAnsi="Times New Roman"/>
          <w:i/>
          <w:color w:val="000000"/>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87C29" w:rsidRPr="008B328A" w14:paraId="15586B38" w14:textId="77777777" w:rsidTr="00887C29">
        <w:tc>
          <w:tcPr>
            <w:tcW w:w="9778" w:type="dxa"/>
            <w:tcBorders>
              <w:bottom w:val="single" w:sz="4" w:space="0" w:color="auto"/>
            </w:tcBorders>
            <w:shd w:val="clear" w:color="auto" w:fill="D9D9D9"/>
          </w:tcPr>
          <w:p w14:paraId="15586B37" w14:textId="77777777" w:rsidR="00887C29" w:rsidRPr="008B328A" w:rsidRDefault="00A25EB9" w:rsidP="006E5E80">
            <w:pPr>
              <w:numPr>
                <w:ilvl w:val="0"/>
                <w:numId w:val="19"/>
              </w:numPr>
              <w:spacing w:after="40" w:line="240" w:lineRule="auto"/>
              <w:ind w:left="284" w:hanging="284"/>
              <w:rPr>
                <w:rFonts w:ascii="Times New Roman" w:eastAsia="Symbol" w:hAnsi="Times New Roman"/>
                <w:color w:val="000000"/>
                <w:lang w:eastAsia="cs-CZ"/>
              </w:rPr>
            </w:pPr>
            <w:r>
              <w:rPr>
                <w:rFonts w:ascii="Times New Roman" w:eastAsia="Symbol" w:hAnsi="Times New Roman"/>
                <w:color w:val="000000"/>
                <w:lang w:eastAsia="cs-CZ"/>
              </w:rPr>
              <w:t>S</w:t>
            </w:r>
            <w:r w:rsidR="00887C29" w:rsidRPr="008B328A">
              <w:rPr>
                <w:rFonts w:ascii="Times New Roman" w:eastAsia="Symbol" w:hAnsi="Times New Roman"/>
                <w:color w:val="000000"/>
                <w:lang w:eastAsia="cs-CZ"/>
              </w:rPr>
              <w:t xml:space="preserve">plňuje </w:t>
            </w:r>
            <w:r w:rsidR="006E5E80">
              <w:rPr>
                <w:rFonts w:ascii="Times New Roman" w:eastAsia="Symbol" w:hAnsi="Times New Roman"/>
                <w:color w:val="000000"/>
                <w:lang w:eastAsia="cs-CZ"/>
              </w:rPr>
              <w:t>definici oprávněného žadatele vymezeného výzvou</w:t>
            </w:r>
            <w:r w:rsidR="00B32D84" w:rsidRPr="00CF687A">
              <w:rPr>
                <w:rFonts w:ascii="Times New Roman" w:eastAsia="Symbol" w:hAnsi="Times New Roman"/>
                <w:color w:val="000000"/>
                <w:lang w:eastAsia="cs-CZ"/>
              </w:rPr>
              <w:t>;</w:t>
            </w:r>
          </w:p>
        </w:tc>
      </w:tr>
      <w:tr w:rsidR="003E3E60" w:rsidRPr="008B328A" w14:paraId="15586B3A" w14:textId="77777777" w:rsidTr="00887C29">
        <w:tc>
          <w:tcPr>
            <w:tcW w:w="9778" w:type="dxa"/>
            <w:shd w:val="clear" w:color="auto" w:fill="D9D9D9"/>
          </w:tcPr>
          <w:p w14:paraId="15586B39" w14:textId="77777777" w:rsidR="003E3E60" w:rsidRPr="008B328A" w:rsidRDefault="00A25EB9" w:rsidP="00000BB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3E3E60" w:rsidRPr="008B328A">
              <w:rPr>
                <w:rFonts w:ascii="Times New Roman" w:eastAsia="Times New Roman" w:hAnsi="Times New Roman"/>
                <w:color w:val="000000"/>
                <w:lang w:eastAsia="cs-CZ"/>
              </w:rPr>
              <w:t>emá právní formu akciové společnosti s listinnými akciemi na majitele</w:t>
            </w:r>
            <w:r w:rsidR="006057B4">
              <w:rPr>
                <w:rFonts w:ascii="Times New Roman" w:eastAsia="Times New Roman" w:hAnsi="Times New Roman"/>
                <w:color w:val="000000"/>
                <w:lang w:eastAsia="cs-CZ"/>
              </w:rPr>
              <w:t>;</w:t>
            </w:r>
          </w:p>
        </w:tc>
      </w:tr>
      <w:tr w:rsidR="009705FB" w:rsidRPr="008B328A" w14:paraId="15586B3C" w14:textId="77777777" w:rsidTr="00887C29">
        <w:tc>
          <w:tcPr>
            <w:tcW w:w="9778" w:type="dxa"/>
            <w:shd w:val="clear" w:color="auto" w:fill="D9D9D9"/>
          </w:tcPr>
          <w:p w14:paraId="15586B3B" w14:textId="779A28C1" w:rsidR="009705FB" w:rsidRPr="00B21D18" w:rsidRDefault="00A25EB9" w:rsidP="007A455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B21D18">
              <w:rPr>
                <w:rFonts w:ascii="Times New Roman" w:eastAsia="Times New Roman" w:hAnsi="Times New Roman"/>
                <w:color w:val="000000"/>
                <w:lang w:eastAsia="cs-CZ"/>
              </w:rPr>
              <w:t>O</w:t>
            </w:r>
            <w:r w:rsidR="00BE4358" w:rsidRPr="00B21D18">
              <w:rPr>
                <w:rFonts w:ascii="Times New Roman" w:eastAsia="Times New Roman" w:hAnsi="Times New Roman"/>
                <w:color w:val="000000"/>
                <w:lang w:eastAsia="cs-CZ"/>
              </w:rPr>
              <w:t>perace nebyla fyzicky ukončena nebo plně provedena před předložením žádosti o podporu bez ohledu na to, zda byly žad</w:t>
            </w:r>
            <w:r w:rsidR="008B328A" w:rsidRPr="00B21D18">
              <w:rPr>
                <w:rFonts w:ascii="Times New Roman" w:eastAsia="Times New Roman" w:hAnsi="Times New Roman"/>
                <w:color w:val="000000"/>
                <w:lang w:eastAsia="cs-CZ"/>
              </w:rPr>
              <w:t>atelem</w:t>
            </w:r>
            <w:r w:rsidR="00C04FE5" w:rsidRPr="00B21D18">
              <w:rPr>
                <w:rFonts w:ascii="Times New Roman" w:eastAsia="Times New Roman" w:hAnsi="Times New Roman"/>
                <w:color w:val="000000"/>
                <w:lang w:eastAsia="cs-CZ"/>
              </w:rPr>
              <w:t>/partnerem</w:t>
            </w:r>
            <w:r w:rsidR="008B328A" w:rsidRPr="00B21D18">
              <w:rPr>
                <w:rFonts w:ascii="Times New Roman" w:eastAsia="Times New Roman" w:hAnsi="Times New Roman"/>
                <w:color w:val="000000"/>
                <w:lang w:eastAsia="cs-CZ"/>
              </w:rPr>
              <w:t xml:space="preserve"> provedeny všechny platby</w:t>
            </w:r>
            <w:r w:rsidR="006057B4" w:rsidRPr="00B21D18">
              <w:rPr>
                <w:rFonts w:ascii="Times New Roman" w:eastAsia="Times New Roman" w:hAnsi="Times New Roman"/>
                <w:color w:val="000000"/>
                <w:lang w:eastAsia="cs-CZ"/>
              </w:rPr>
              <w:t xml:space="preserve"> či nikoliv;</w:t>
            </w:r>
            <w:r w:rsidR="00C725C0" w:rsidRPr="00B21D18">
              <w:rPr>
                <w:rFonts w:ascii="Times New Roman" w:eastAsia="Times New Roman" w:hAnsi="Times New Roman"/>
                <w:color w:val="000000"/>
                <w:lang w:eastAsia="cs-CZ"/>
              </w:rPr>
              <w:t xml:space="preserve"> operac</w:t>
            </w:r>
            <w:r w:rsidR="00984AC1">
              <w:rPr>
                <w:rFonts w:ascii="Times New Roman" w:eastAsia="Times New Roman" w:hAnsi="Times New Roman"/>
                <w:color w:val="000000"/>
                <w:lang w:eastAsia="cs-CZ"/>
              </w:rPr>
              <w:t>e</w:t>
            </w:r>
            <w:r w:rsidR="00C725C0" w:rsidRPr="00B21D18">
              <w:rPr>
                <w:rFonts w:ascii="Times New Roman" w:eastAsia="Times New Roman" w:hAnsi="Times New Roman"/>
                <w:color w:val="000000"/>
                <w:lang w:eastAsia="cs-CZ"/>
              </w:rPr>
              <w:t xml:space="preserve"> je dle </w:t>
            </w:r>
            <w:r w:rsidR="001064EE" w:rsidRPr="00B21D18">
              <w:rPr>
                <w:rFonts w:ascii="Times New Roman" w:eastAsia="Times New Roman" w:hAnsi="Times New Roman"/>
                <w:color w:val="000000"/>
                <w:lang w:eastAsia="cs-CZ"/>
              </w:rPr>
              <w:t xml:space="preserve">NAŘÍZENÍ EVROPSKÉHO PARLAMENTU A RADY (EU) </w:t>
            </w:r>
            <w:r w:rsidR="001064EE">
              <w:rPr>
                <w:rFonts w:ascii="Times New Roman" w:eastAsia="Times New Roman" w:hAnsi="Times New Roman"/>
                <w:color w:val="000000"/>
                <w:lang w:eastAsia="cs-CZ"/>
              </w:rPr>
              <w:t xml:space="preserve">č. </w:t>
            </w:r>
            <w:r w:rsidR="00C725C0" w:rsidRPr="00B21D18">
              <w:rPr>
                <w:rFonts w:ascii="Times New Roman" w:eastAsia="Times New Roman" w:hAnsi="Times New Roman"/>
                <w:color w:val="000000"/>
                <w:lang w:eastAsia="cs-CZ"/>
              </w:rPr>
              <w:t xml:space="preserve">1303/2013 </w:t>
            </w:r>
            <w:r w:rsidR="00984AC1">
              <w:rPr>
                <w:rFonts w:ascii="Times New Roman" w:eastAsia="Times New Roman" w:hAnsi="Times New Roman"/>
                <w:color w:val="000000"/>
                <w:lang w:eastAsia="cs-CZ"/>
              </w:rPr>
              <w:t xml:space="preserve">definována </w:t>
            </w:r>
            <w:r w:rsidR="001B2CEC">
              <w:rPr>
                <w:rFonts w:ascii="Times New Roman" w:eastAsia="Times New Roman" w:hAnsi="Times New Roman"/>
                <w:color w:val="000000"/>
                <w:lang w:eastAsia="cs-CZ"/>
              </w:rPr>
              <w:t>jako</w:t>
            </w:r>
            <w:r w:rsidR="001B2CEC" w:rsidRPr="00B21D18">
              <w:rPr>
                <w:rFonts w:ascii="Times New Roman" w:eastAsia="Times New Roman" w:hAnsi="Times New Roman"/>
                <w:color w:val="000000"/>
                <w:lang w:eastAsia="cs-CZ"/>
              </w:rPr>
              <w:t xml:space="preserve"> projekt</w:t>
            </w:r>
            <w:r w:rsidR="00C725C0" w:rsidRPr="00B21D18">
              <w:rPr>
                <w:rFonts w:ascii="Times New Roman" w:eastAsia="Times New Roman" w:hAnsi="Times New Roman"/>
                <w:color w:val="000000"/>
                <w:lang w:eastAsia="cs-CZ"/>
              </w:rPr>
              <w:t>, smlouva, opatření nebo skupina projektů</w:t>
            </w:r>
            <w:r w:rsidR="001064EE" w:rsidRPr="00B21D18">
              <w:rPr>
                <w:rFonts w:ascii="Times New Roman" w:eastAsia="Times New Roman" w:hAnsi="Times New Roman"/>
                <w:color w:val="000000"/>
                <w:lang w:eastAsia="cs-CZ"/>
              </w:rPr>
              <w:t>, které byly vybrány řídicími orgány dotyčných programů nebo z jejich pověření a které přispívají k dosažení cílů priority nebo priorit; v souvislosti s finančními nástroji tvoří operaci finanční příspěvky z programu na finanční nástroje a následná finanční podpora, kterou tyto finanční nástroje poskytují;</w:t>
            </w:r>
          </w:p>
        </w:tc>
      </w:tr>
      <w:tr w:rsidR="00066C78" w:rsidRPr="008B328A" w14:paraId="15586B3E" w14:textId="77777777" w:rsidTr="00887C29">
        <w:tc>
          <w:tcPr>
            <w:tcW w:w="9778" w:type="dxa"/>
            <w:shd w:val="clear" w:color="auto" w:fill="D9D9D9"/>
          </w:tcPr>
          <w:p w14:paraId="15586B3D" w14:textId="406801D8" w:rsidR="00066C78" w:rsidRPr="008B328A" w:rsidRDefault="00A25EB9" w:rsidP="00B32D84">
            <w:pPr>
              <w:numPr>
                <w:ilvl w:val="0"/>
                <w:numId w:val="19"/>
              </w:numPr>
              <w:tabs>
                <w:tab w:val="left" w:pos="426"/>
              </w:tabs>
              <w:spacing w:after="0" w:line="240" w:lineRule="auto"/>
              <w:ind w:left="426" w:hanging="426"/>
              <w:rPr>
                <w:rFonts w:ascii="Times New Roman" w:hAnsi="Times New Roman"/>
              </w:rPr>
            </w:pPr>
            <w:r>
              <w:rPr>
                <w:rFonts w:ascii="Times New Roman" w:eastAsia="Symbol" w:hAnsi="Times New Roman"/>
                <w:color w:val="000000"/>
                <w:lang w:eastAsia="cs-CZ"/>
              </w:rPr>
              <w:t>N</w:t>
            </w:r>
            <w:r w:rsidR="00B32D84">
              <w:rPr>
                <w:rFonts w:ascii="Times New Roman" w:eastAsia="Symbol" w:hAnsi="Times New Roman"/>
                <w:color w:val="000000"/>
                <w:lang w:eastAsia="cs-CZ"/>
              </w:rPr>
              <w:t>ečerpá a nenárokuje</w:t>
            </w:r>
            <w:r w:rsidR="001B2CEC">
              <w:rPr>
                <w:rFonts w:ascii="Times New Roman" w:eastAsia="Symbol" w:hAnsi="Times New Roman"/>
                <w:color w:val="000000"/>
                <w:lang w:eastAsia="cs-CZ"/>
              </w:rPr>
              <w:t xml:space="preserve"> </w:t>
            </w:r>
            <w:r w:rsidR="00B32D84">
              <w:rPr>
                <w:rFonts w:ascii="Times New Roman" w:eastAsia="Symbol" w:hAnsi="Times New Roman"/>
                <w:color w:val="000000"/>
                <w:lang w:eastAsia="cs-CZ"/>
              </w:rPr>
              <w:t xml:space="preserve">veřejné </w:t>
            </w:r>
            <w:r w:rsidR="00B32D84" w:rsidRPr="00A72BB4">
              <w:rPr>
                <w:rFonts w:ascii="Times New Roman" w:eastAsia="Symbol" w:hAnsi="Times New Roman"/>
                <w:color w:val="000000"/>
                <w:lang w:eastAsia="cs-CZ"/>
              </w:rPr>
              <w:t xml:space="preserve">prostředky z jiných finančních nástrojů EU, národních programů či programů územních samospráv, </w:t>
            </w:r>
            <w:r w:rsidR="006909F3" w:rsidRPr="00A72BB4">
              <w:rPr>
                <w:rFonts w:ascii="Times New Roman" w:eastAsia="Symbol" w:hAnsi="Times New Roman"/>
                <w:color w:val="000000"/>
                <w:lang w:eastAsia="cs-CZ"/>
              </w:rPr>
              <w:t>na způsobilé výdaje výše uvedeného projektu, které mají být financovány ze zdrojů </w:t>
            </w:r>
            <w:r w:rsidR="007E3997">
              <w:rPr>
                <w:rFonts w:ascii="Times New Roman" w:eastAsia="Symbol" w:hAnsi="Times New Roman"/>
                <w:color w:val="000000"/>
                <w:lang w:eastAsia="cs-CZ"/>
              </w:rPr>
              <w:t>OP VVV</w:t>
            </w:r>
            <w:r w:rsidR="006909F3">
              <w:rPr>
                <w:rFonts w:ascii="Times New Roman" w:eastAsia="Symbol" w:hAnsi="Times New Roman"/>
                <w:color w:val="000000"/>
                <w:lang w:eastAsia="cs-CZ"/>
              </w:rPr>
              <w:t xml:space="preserve"> mimo vlastních zdrojů, </w:t>
            </w:r>
            <w:r w:rsidR="006909F3" w:rsidRPr="00A72BB4">
              <w:rPr>
                <w:rFonts w:ascii="Times New Roman" w:eastAsia="Symbol" w:hAnsi="Times New Roman"/>
                <w:color w:val="000000"/>
                <w:lang w:eastAsia="cs-CZ"/>
              </w:rPr>
              <w:t>s výjimkou těch prostředků, které přímo souvisejí se spolufinancováním projektu a jako takové budou zahrnuty do přehledu zdrojů financování v právním aktu o poskytnutí</w:t>
            </w:r>
            <w:r w:rsidR="006909F3">
              <w:rPr>
                <w:rFonts w:ascii="Times New Roman" w:eastAsia="Symbol" w:hAnsi="Times New Roman"/>
                <w:color w:val="000000"/>
                <w:lang w:eastAsia="cs-CZ"/>
              </w:rPr>
              <w:t>/</w:t>
            </w:r>
            <w:r w:rsidR="006909F3" w:rsidRPr="00A72BB4">
              <w:rPr>
                <w:rFonts w:ascii="Times New Roman" w:eastAsia="Symbol" w:hAnsi="Times New Roman"/>
                <w:color w:val="000000"/>
                <w:lang w:eastAsia="cs-CZ"/>
              </w:rPr>
              <w:t>převodu podpory z</w:t>
            </w:r>
            <w:r w:rsidR="007E3997">
              <w:rPr>
                <w:rFonts w:ascii="Times New Roman" w:eastAsia="Symbol" w:hAnsi="Times New Roman"/>
                <w:color w:val="000000"/>
                <w:lang w:eastAsia="cs-CZ"/>
              </w:rPr>
              <w:t> OP VVV</w:t>
            </w:r>
            <w:r w:rsidR="006057B4">
              <w:rPr>
                <w:rFonts w:ascii="Times New Roman" w:eastAsia="Symbol" w:hAnsi="Times New Roman"/>
                <w:color w:val="000000"/>
                <w:lang w:eastAsia="cs-CZ"/>
              </w:rPr>
              <w:t>;</w:t>
            </w:r>
          </w:p>
        </w:tc>
      </w:tr>
    </w:tbl>
    <w:p w14:paraId="15586B3F" w14:textId="77777777" w:rsidR="00C04FE5" w:rsidRDefault="00C04FE5" w:rsidP="00CD1028">
      <w:pPr>
        <w:tabs>
          <w:tab w:val="right" w:pos="9498"/>
        </w:tabs>
        <w:spacing w:before="120" w:after="40" w:line="240" w:lineRule="auto"/>
        <w:ind w:left="0" w:firstLine="0"/>
        <w:rPr>
          <w:rFonts w:ascii="Times New Roman" w:eastAsia="Times New Roman" w:hAnsi="Times New Roman"/>
          <w:b/>
          <w:caps/>
          <w:color w:val="000000"/>
          <w:sz w:val="28"/>
          <w:szCs w:val="28"/>
          <w:u w:val="single"/>
          <w:lang w:eastAsia="cs-CZ"/>
        </w:rPr>
      </w:pPr>
    </w:p>
    <w:p w14:paraId="15586B40" w14:textId="77777777" w:rsidR="00782E00" w:rsidRDefault="00C04FE5" w:rsidP="00CD1028">
      <w:pPr>
        <w:tabs>
          <w:tab w:val="right" w:pos="9498"/>
        </w:tabs>
        <w:spacing w:before="120" w:after="40" w:line="240" w:lineRule="auto"/>
        <w:ind w:left="0" w:firstLine="0"/>
        <w:rPr>
          <w:rFonts w:ascii="Times New Roman" w:eastAsia="Times New Roman" w:hAnsi="Times New Roman"/>
          <w:b/>
          <w:caps/>
          <w:color w:val="000000"/>
          <w:sz w:val="28"/>
          <w:szCs w:val="28"/>
          <w:u w:val="single"/>
          <w:lang w:eastAsia="cs-CZ"/>
        </w:rPr>
      </w:pPr>
      <w:r w:rsidRPr="008B328A">
        <w:rPr>
          <w:rFonts w:ascii="Times New Roman" w:eastAsia="Times New Roman" w:hAnsi="Times New Roman"/>
          <w:b/>
          <w:caps/>
          <w:color w:val="000000"/>
          <w:sz w:val="28"/>
          <w:szCs w:val="28"/>
          <w:u w:val="single"/>
          <w:lang w:eastAsia="cs-CZ"/>
        </w:rPr>
        <w:t>Obecné</w:t>
      </w:r>
      <w:r w:rsidR="00DB5DAF">
        <w:rPr>
          <w:rFonts w:ascii="Times New Roman" w:eastAsia="Times New Roman" w:hAnsi="Times New Roman"/>
          <w:b/>
          <w:caps/>
          <w:color w:val="000000"/>
          <w:sz w:val="28"/>
          <w:szCs w:val="28"/>
          <w:u w:val="single"/>
          <w:lang w:eastAsia="cs-CZ"/>
        </w:rPr>
        <w:t xml:space="preserve">- </w:t>
      </w:r>
      <w:r w:rsidRPr="005C0A43">
        <w:rPr>
          <w:rFonts w:ascii="Times New Roman" w:eastAsia="Times New Roman" w:hAnsi="Times New Roman"/>
          <w:b/>
          <w:color w:val="000000"/>
          <w:sz w:val="28"/>
          <w:szCs w:val="28"/>
          <w:u w:val="single"/>
          <w:lang w:eastAsia="cs-CZ"/>
        </w:rPr>
        <w:t>volitelné: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04FE5" w:rsidRPr="008B328A" w14:paraId="15586B42" w14:textId="77777777" w:rsidTr="0076301C">
        <w:tc>
          <w:tcPr>
            <w:tcW w:w="9778" w:type="dxa"/>
            <w:shd w:val="clear" w:color="auto" w:fill="D9D9D9"/>
          </w:tcPr>
          <w:p w14:paraId="15586B41" w14:textId="77777777" w:rsidR="00C04FE5" w:rsidRPr="008B328A" w:rsidRDefault="00A25EB9" w:rsidP="007E399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C04FE5" w:rsidRPr="008B328A">
              <w:rPr>
                <w:rFonts w:ascii="Times New Roman" w:eastAsia="Times New Roman" w:hAnsi="Times New Roman"/>
                <w:color w:val="000000"/>
                <w:lang w:eastAsia="cs-CZ"/>
              </w:rPr>
              <w:t>plňuje min</w:t>
            </w:r>
            <w:r w:rsidR="00B32D84">
              <w:rPr>
                <w:rFonts w:ascii="Times New Roman" w:eastAsia="Times New Roman" w:hAnsi="Times New Roman"/>
                <w:color w:val="000000"/>
                <w:lang w:eastAsia="cs-CZ"/>
              </w:rPr>
              <w:t>imální</w:t>
            </w:r>
            <w:r w:rsidR="00C04FE5" w:rsidRPr="008B328A">
              <w:rPr>
                <w:rFonts w:ascii="Times New Roman" w:eastAsia="Times New Roman" w:hAnsi="Times New Roman"/>
                <w:color w:val="000000"/>
                <w:lang w:eastAsia="cs-CZ"/>
              </w:rPr>
              <w:t xml:space="preserve"> počet let/historii v oblasti výzkumu, vývoje a vzdělávání v souladu s požadavky uvedenými ve výzvě, pokud je </w:t>
            </w:r>
            <w:r w:rsidR="00CF687A">
              <w:rPr>
                <w:rFonts w:ascii="Times New Roman" w:eastAsia="Times New Roman" w:hAnsi="Times New Roman"/>
                <w:color w:val="000000"/>
                <w:lang w:eastAsia="cs-CZ"/>
              </w:rPr>
              <w:t xml:space="preserve">to </w:t>
            </w:r>
            <w:r w:rsidR="00C04FE5" w:rsidRPr="008B328A">
              <w:rPr>
                <w:rFonts w:ascii="Times New Roman" w:eastAsia="Times New Roman" w:hAnsi="Times New Roman"/>
                <w:color w:val="000000"/>
                <w:lang w:eastAsia="cs-CZ"/>
              </w:rPr>
              <w:t>výzv</w:t>
            </w:r>
            <w:r w:rsidR="003F3FD0">
              <w:rPr>
                <w:rFonts w:ascii="Times New Roman" w:eastAsia="Times New Roman" w:hAnsi="Times New Roman"/>
                <w:color w:val="000000"/>
                <w:lang w:eastAsia="cs-CZ"/>
              </w:rPr>
              <w:t>ou</w:t>
            </w:r>
            <w:r w:rsidR="00C04FE5" w:rsidRPr="008B328A">
              <w:rPr>
                <w:rFonts w:ascii="Times New Roman" w:eastAsia="Times New Roman" w:hAnsi="Times New Roman"/>
                <w:color w:val="000000"/>
                <w:lang w:eastAsia="cs-CZ"/>
              </w:rPr>
              <w:t xml:space="preserve"> požadováno</w:t>
            </w:r>
            <w:r w:rsidR="006057B4">
              <w:rPr>
                <w:rFonts w:ascii="Times New Roman" w:eastAsia="Times New Roman" w:hAnsi="Times New Roman"/>
                <w:color w:val="000000"/>
                <w:lang w:eastAsia="cs-CZ"/>
              </w:rPr>
              <w:t>;</w:t>
            </w:r>
          </w:p>
        </w:tc>
      </w:tr>
      <w:tr w:rsidR="00C04FE5" w:rsidRPr="008B328A" w14:paraId="15586B44" w14:textId="77777777" w:rsidTr="0076301C">
        <w:tc>
          <w:tcPr>
            <w:tcW w:w="9778" w:type="dxa"/>
            <w:shd w:val="clear" w:color="auto" w:fill="D9D9D9"/>
          </w:tcPr>
          <w:p w14:paraId="15586B43" w14:textId="77777777" w:rsidR="00C04FE5" w:rsidRPr="008B328A" w:rsidRDefault="00A25EB9" w:rsidP="0076301C">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C04FE5" w:rsidRPr="008B328A">
              <w:rPr>
                <w:rFonts w:ascii="Times New Roman" w:eastAsia="Times New Roman" w:hAnsi="Times New Roman"/>
                <w:color w:val="000000"/>
                <w:lang w:eastAsia="cs-CZ"/>
              </w:rPr>
              <w:t>plňuje min</w:t>
            </w:r>
            <w:r w:rsidR="00661CD3">
              <w:rPr>
                <w:rFonts w:ascii="Times New Roman" w:eastAsia="Times New Roman" w:hAnsi="Times New Roman"/>
                <w:color w:val="000000"/>
                <w:lang w:eastAsia="cs-CZ"/>
              </w:rPr>
              <w:t>imální</w:t>
            </w:r>
            <w:r w:rsidR="00C04FE5" w:rsidRPr="008B328A">
              <w:rPr>
                <w:rFonts w:ascii="Times New Roman" w:eastAsia="Times New Roman" w:hAnsi="Times New Roman"/>
                <w:color w:val="000000"/>
                <w:lang w:eastAsia="cs-CZ"/>
              </w:rPr>
              <w:t xml:space="preserve"> hranici ročního obratu daného výzvou – nutno doložit formou výročních finančních zpráv organizace z Rozvahy a Výkazu zisků a ztrát za poslední 2 uzavřená účetní období, pokud je výzvou požadováno</w:t>
            </w:r>
            <w:r w:rsidR="006057B4">
              <w:rPr>
                <w:rFonts w:ascii="Times New Roman" w:eastAsia="Times New Roman" w:hAnsi="Times New Roman"/>
                <w:color w:val="000000"/>
                <w:lang w:eastAsia="cs-CZ"/>
              </w:rPr>
              <w:t>;</w:t>
            </w:r>
          </w:p>
        </w:tc>
      </w:tr>
      <w:tr w:rsidR="00735B73" w:rsidRPr="008B328A" w14:paraId="15586B46" w14:textId="77777777" w:rsidTr="009F35D2">
        <w:tc>
          <w:tcPr>
            <w:tcW w:w="9778" w:type="dxa"/>
            <w:shd w:val="clear" w:color="auto" w:fill="D9D9D9"/>
          </w:tcPr>
          <w:p w14:paraId="15586B45" w14:textId="77777777" w:rsidR="00735B73" w:rsidRPr="008B328A" w:rsidRDefault="00A25EB9" w:rsidP="002570C3">
            <w:pPr>
              <w:numPr>
                <w:ilvl w:val="0"/>
                <w:numId w:val="19"/>
              </w:numPr>
              <w:tabs>
                <w:tab w:val="left" w:pos="426"/>
              </w:tabs>
              <w:spacing w:after="0" w:line="240" w:lineRule="auto"/>
              <w:ind w:left="426" w:hanging="426"/>
              <w:rPr>
                <w:rFonts w:ascii="Times New Roman" w:hAnsi="Times New Roman"/>
              </w:rPr>
            </w:pPr>
            <w:r>
              <w:rPr>
                <w:rFonts w:ascii="Times New Roman" w:hAnsi="Times New Roman"/>
              </w:rPr>
              <w:t>M</w:t>
            </w:r>
            <w:r w:rsidR="00735B73" w:rsidRPr="008B328A">
              <w:rPr>
                <w:rFonts w:ascii="Times New Roman" w:hAnsi="Times New Roman"/>
              </w:rPr>
              <w:t>á zajištěny vlastní prostředky na realizaci projektu (</w:t>
            </w:r>
            <w:r w:rsidR="005F5F20">
              <w:rPr>
                <w:rFonts w:ascii="Times New Roman" w:hAnsi="Times New Roman"/>
              </w:rPr>
              <w:t xml:space="preserve">pro partnera </w:t>
            </w:r>
            <w:r w:rsidR="00735B73" w:rsidRPr="008B328A">
              <w:rPr>
                <w:rFonts w:ascii="Times New Roman" w:hAnsi="Times New Roman"/>
              </w:rPr>
              <w:t>platí pouze v případě finanční spoluúčasti)</w:t>
            </w:r>
            <w:r w:rsidR="00735B73">
              <w:rPr>
                <w:rFonts w:ascii="Times New Roman" w:hAnsi="Times New Roman"/>
              </w:rPr>
              <w:t>;</w:t>
            </w:r>
          </w:p>
        </w:tc>
      </w:tr>
      <w:tr w:rsidR="00C04FE5" w:rsidRPr="008B328A" w14:paraId="15586B48" w14:textId="77777777" w:rsidTr="00C04FE5">
        <w:tc>
          <w:tcPr>
            <w:tcW w:w="9778" w:type="dxa"/>
            <w:tcBorders>
              <w:top w:val="single" w:sz="4" w:space="0" w:color="auto"/>
              <w:left w:val="single" w:sz="4" w:space="0" w:color="auto"/>
              <w:bottom w:val="single" w:sz="4" w:space="0" w:color="auto"/>
              <w:right w:val="single" w:sz="4" w:space="0" w:color="auto"/>
            </w:tcBorders>
            <w:shd w:val="clear" w:color="auto" w:fill="D9D9D9"/>
          </w:tcPr>
          <w:p w14:paraId="15586B47" w14:textId="67EE39E3" w:rsidR="00C04FE5" w:rsidRPr="00C04FE5" w:rsidRDefault="00A25EB9" w:rsidP="00090C93">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lastRenderedPageBreak/>
              <w:t>J</w:t>
            </w:r>
            <w:r w:rsidR="00C04FE5" w:rsidRPr="00C04FE5">
              <w:rPr>
                <w:rFonts w:ascii="Times New Roman" w:eastAsia="Times New Roman" w:hAnsi="Times New Roman"/>
                <w:color w:val="000000"/>
                <w:lang w:eastAsia="cs-CZ"/>
              </w:rPr>
              <w:t xml:space="preserve">e </w:t>
            </w:r>
            <w:r w:rsidR="00FB3B73" w:rsidRPr="00C04FE5">
              <w:rPr>
                <w:rFonts w:ascii="Times New Roman" w:eastAsia="Times New Roman" w:hAnsi="Times New Roman"/>
                <w:color w:val="000000"/>
                <w:lang w:eastAsia="cs-CZ"/>
              </w:rPr>
              <w:t xml:space="preserve">na finančním úřadě </w:t>
            </w:r>
            <w:r w:rsidR="00C04FE5" w:rsidRPr="00C04FE5">
              <w:rPr>
                <w:rFonts w:ascii="Times New Roman" w:eastAsia="Times New Roman" w:hAnsi="Times New Roman"/>
                <w:color w:val="000000"/>
                <w:lang w:eastAsia="cs-CZ"/>
              </w:rPr>
              <w:t xml:space="preserve">zaregistrován jako </w:t>
            </w:r>
            <w:r w:rsidR="00FB3B73">
              <w:rPr>
                <w:rFonts w:ascii="Times New Roman" w:eastAsia="Times New Roman" w:hAnsi="Times New Roman"/>
                <w:color w:val="000000"/>
                <w:lang w:eastAsia="cs-CZ"/>
              </w:rPr>
              <w:t> daňový subjekt</w:t>
            </w:r>
            <w:r w:rsidR="00C04FE5" w:rsidRPr="00C04FE5">
              <w:rPr>
                <w:rFonts w:ascii="Times New Roman" w:eastAsia="Times New Roman" w:hAnsi="Times New Roman"/>
                <w:color w:val="000000"/>
                <w:lang w:eastAsia="cs-CZ"/>
              </w:rPr>
              <w:t xml:space="preserve"> podle </w:t>
            </w:r>
            <w:r w:rsidR="001B2CEC">
              <w:rPr>
                <w:rFonts w:ascii="Times New Roman" w:eastAsia="Times New Roman" w:hAnsi="Times New Roman"/>
                <w:color w:val="000000"/>
                <w:lang w:eastAsia="cs-CZ"/>
              </w:rPr>
              <w:t>úst</w:t>
            </w:r>
            <w:r w:rsidR="00C664C4">
              <w:rPr>
                <w:rFonts w:ascii="Times New Roman" w:eastAsia="Times New Roman" w:hAnsi="Times New Roman"/>
                <w:color w:val="000000"/>
                <w:lang w:eastAsia="cs-CZ"/>
              </w:rPr>
              <w:t xml:space="preserve">. § 20 zákona č. 280/2009 Sb., daňový řád, ve znění pozdějších předpisů, </w:t>
            </w:r>
            <w:r w:rsidR="00C04FE5" w:rsidRPr="00C04FE5">
              <w:rPr>
                <w:rFonts w:ascii="Times New Roman" w:eastAsia="Times New Roman" w:hAnsi="Times New Roman"/>
                <w:color w:val="000000"/>
                <w:lang w:eastAsia="cs-CZ"/>
              </w:rPr>
              <w:t xml:space="preserve">a to nepřetržitě nejméně po dobu dvou uzavřených daňových období předcházejících datu podání žádosti o </w:t>
            </w:r>
            <w:r w:rsidR="0011690D">
              <w:rPr>
                <w:rFonts w:ascii="Times New Roman" w:eastAsia="Times New Roman" w:hAnsi="Times New Roman"/>
                <w:color w:val="000000"/>
                <w:lang w:eastAsia="cs-CZ"/>
              </w:rPr>
              <w:t>podporu</w:t>
            </w:r>
            <w:r w:rsidR="00C04FE5" w:rsidRPr="00534EDB">
              <w:rPr>
                <w:rStyle w:val="Znakapoznpodarou"/>
                <w:rFonts w:ascii="Times New Roman" w:eastAsia="Times New Roman" w:hAnsi="Times New Roman"/>
                <w:color w:val="000000"/>
                <w:lang w:eastAsia="cs-CZ"/>
              </w:rPr>
              <w:footnoteReference w:id="2"/>
            </w:r>
            <w:r w:rsidR="00C04FE5" w:rsidRPr="00C04FE5">
              <w:rPr>
                <w:rFonts w:ascii="Times New Roman" w:eastAsia="Times New Roman" w:hAnsi="Times New Roman"/>
                <w:color w:val="000000"/>
                <w:lang w:eastAsia="cs-CZ"/>
              </w:rPr>
              <w:t>;</w:t>
            </w:r>
          </w:p>
        </w:tc>
      </w:tr>
      <w:tr w:rsidR="006E5E80" w:rsidRPr="008B328A" w14:paraId="15586B4A" w14:textId="77777777" w:rsidTr="009F35D2">
        <w:tc>
          <w:tcPr>
            <w:tcW w:w="9778" w:type="dxa"/>
            <w:tcBorders>
              <w:bottom w:val="single" w:sz="4" w:space="0" w:color="auto"/>
            </w:tcBorders>
            <w:shd w:val="clear" w:color="auto" w:fill="D9D9D9"/>
          </w:tcPr>
          <w:p w14:paraId="15586B49" w14:textId="77777777" w:rsidR="006E5E80" w:rsidRPr="00534EDB" w:rsidRDefault="00A25EB9"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6E5E80" w:rsidRPr="00534EDB">
              <w:rPr>
                <w:rFonts w:ascii="Times New Roman" w:eastAsia="Times New Roman" w:hAnsi="Times New Roman"/>
                <w:color w:val="000000"/>
                <w:lang w:eastAsia="cs-CZ"/>
              </w:rPr>
              <w:t xml:space="preserve">ení v likvidaci ve smyslu </w:t>
            </w:r>
            <w:r w:rsidR="00A51FC7">
              <w:rPr>
                <w:rFonts w:ascii="Times New Roman" w:eastAsia="Times New Roman" w:hAnsi="Times New Roman"/>
                <w:color w:val="000000"/>
                <w:lang w:eastAsia="cs-CZ"/>
              </w:rPr>
              <w:t xml:space="preserve">příslušných ustanovení </w:t>
            </w:r>
            <w:r w:rsidR="006E5E80" w:rsidRPr="00534EDB">
              <w:rPr>
                <w:rFonts w:ascii="Times New Roman" w:eastAsia="Times New Roman" w:hAnsi="Times New Roman"/>
                <w:color w:val="000000"/>
                <w:lang w:eastAsia="cs-CZ"/>
              </w:rPr>
              <w:t>zákona č. 89/2012 Sb., občanský zákoník</w:t>
            </w:r>
            <w:r w:rsidR="00A51FC7">
              <w:rPr>
                <w:rFonts w:ascii="Times New Roman" w:eastAsia="Times New Roman" w:hAnsi="Times New Roman"/>
                <w:color w:val="000000"/>
                <w:lang w:eastAsia="cs-CZ"/>
              </w:rPr>
              <w:t>, ve znění pozdějších předpisů,</w:t>
            </w:r>
            <w:r w:rsidR="006E5E80" w:rsidRPr="00534EDB">
              <w:rPr>
                <w:rFonts w:ascii="Times New Roman" w:eastAsia="Times New Roman" w:hAnsi="Times New Roman"/>
                <w:color w:val="000000"/>
                <w:lang w:eastAsia="cs-CZ"/>
              </w:rPr>
              <w:t xml:space="preserve"> a jeho úpadek nebo hrozící úpadek není řešen v insolvenčním řízení podle zákona č. 182/2006 Sb., o úpadku a jeho řešení (insolvenční zákon)</w:t>
            </w:r>
            <w:r w:rsidR="00240A09">
              <w:rPr>
                <w:rFonts w:ascii="Times New Roman" w:eastAsia="Times New Roman" w:hAnsi="Times New Roman"/>
                <w:color w:val="000000"/>
                <w:lang w:eastAsia="cs-CZ"/>
              </w:rPr>
              <w:t>,</w:t>
            </w:r>
            <w:r w:rsidR="006E5E80" w:rsidRPr="00534EDB">
              <w:rPr>
                <w:rFonts w:ascii="Times New Roman" w:eastAsia="Times New Roman" w:hAnsi="Times New Roman"/>
                <w:color w:val="000000"/>
                <w:lang w:eastAsia="cs-CZ"/>
              </w:rPr>
              <w:t xml:space="preserve"> ve znění pozdějších předpisů;</w:t>
            </w:r>
          </w:p>
        </w:tc>
      </w:tr>
      <w:tr w:rsidR="006E5E80" w:rsidRPr="008B328A" w14:paraId="15586B4C" w14:textId="77777777" w:rsidTr="009F35D2">
        <w:tc>
          <w:tcPr>
            <w:tcW w:w="9778" w:type="dxa"/>
            <w:tcBorders>
              <w:bottom w:val="single" w:sz="4" w:space="0" w:color="auto"/>
            </w:tcBorders>
            <w:shd w:val="clear" w:color="auto" w:fill="D9D9D9"/>
          </w:tcPr>
          <w:p w14:paraId="15586B4B" w14:textId="77777777" w:rsidR="006E5E80" w:rsidRPr="00534EDB" w:rsidRDefault="00A25EB9"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6E5E80" w:rsidRPr="00534EDB">
              <w:rPr>
                <w:rFonts w:ascii="Times New Roman" w:eastAsia="Times New Roman" w:hAnsi="Times New Roman"/>
                <w:color w:val="000000"/>
                <w:lang w:eastAsia="cs-CZ"/>
              </w:rPr>
              <w:t>ebyl pravomocně odsouzen pro trestný čin, jehož skutková podstata souvisí s předmětem podnikání (činnosti) žadatele/partnera nebo pro trestný čin hospodářský nebo trestný čin proti majetku nebo se na něj tak podle zákona hledí;</w:t>
            </w:r>
          </w:p>
        </w:tc>
      </w:tr>
      <w:tr w:rsidR="006E5E80" w:rsidRPr="008B328A" w14:paraId="15586B4E" w14:textId="77777777" w:rsidTr="009F35D2">
        <w:tc>
          <w:tcPr>
            <w:tcW w:w="9778" w:type="dxa"/>
            <w:shd w:val="clear" w:color="auto" w:fill="D9D9D9"/>
          </w:tcPr>
          <w:p w14:paraId="15586B4D" w14:textId="0B129D37" w:rsidR="006E5E80" w:rsidRPr="00534EDB" w:rsidRDefault="00A25EB9"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K</w:t>
            </w:r>
            <w:r w:rsidR="006E5E80" w:rsidRPr="008B328A">
              <w:rPr>
                <w:rFonts w:ascii="Times New Roman" w:eastAsia="Times New Roman" w:hAnsi="Times New Roman"/>
                <w:color w:val="000000"/>
                <w:lang w:eastAsia="cs-CZ"/>
              </w:rPr>
              <w:t>aždý, kdo vykonává fun</w:t>
            </w:r>
            <w:r w:rsidR="006E5E80">
              <w:rPr>
                <w:rFonts w:ascii="Times New Roman" w:eastAsia="Times New Roman" w:hAnsi="Times New Roman"/>
                <w:color w:val="000000"/>
                <w:lang w:eastAsia="cs-CZ"/>
              </w:rPr>
              <w:t>kci statutárního orgánu žadatele/partnera</w:t>
            </w:r>
            <w:r w:rsidR="00240A09">
              <w:rPr>
                <w:rFonts w:ascii="Times New Roman" w:eastAsia="Times New Roman" w:hAnsi="Times New Roman"/>
                <w:color w:val="000000"/>
                <w:lang w:eastAsia="cs-CZ"/>
              </w:rPr>
              <w:t>,</w:t>
            </w:r>
            <w:r w:rsidR="006E5E80" w:rsidRPr="008B328A">
              <w:rPr>
                <w:rFonts w:ascii="Times New Roman" w:eastAsia="Times New Roman" w:hAnsi="Times New Roman"/>
                <w:color w:val="000000"/>
                <w:lang w:eastAsia="cs-CZ"/>
              </w:rPr>
              <w:t xml:space="preserve"> splňuje následující podmínky (s výjimkou osob, u kterých jsou pro výkon funkce statutárního orgánu nebo jeho člena stanoveny zvláštním právním předpisem</w:t>
            </w:r>
            <w:r w:rsidR="00B03590">
              <w:rPr>
                <w:rFonts w:ascii="Times New Roman" w:eastAsia="Times New Roman" w:hAnsi="Times New Roman"/>
                <w:color w:val="000000"/>
                <w:lang w:eastAsia="cs-CZ"/>
              </w:rPr>
              <w:t xml:space="preserve">, </w:t>
            </w:r>
            <w:r w:rsidR="001B2CEC">
              <w:rPr>
                <w:rFonts w:ascii="Times New Roman" w:eastAsia="Times New Roman" w:hAnsi="Times New Roman"/>
                <w:color w:val="000000"/>
                <w:lang w:eastAsia="cs-CZ"/>
              </w:rPr>
              <w:t>např. Úst</w:t>
            </w:r>
            <w:r w:rsidR="007B5A5A">
              <w:rPr>
                <w:rFonts w:ascii="Times New Roman" w:eastAsia="Times New Roman" w:hAnsi="Times New Roman"/>
                <w:color w:val="000000"/>
                <w:lang w:eastAsia="cs-CZ"/>
              </w:rPr>
              <w:t xml:space="preserve">. </w:t>
            </w:r>
            <w:r w:rsidR="00B03590" w:rsidRPr="00534EDB">
              <w:rPr>
                <w:rFonts w:ascii="Times New Roman" w:eastAsia="Times New Roman" w:hAnsi="Times New Roman"/>
                <w:color w:val="000000"/>
                <w:lang w:eastAsia="cs-CZ"/>
              </w:rPr>
              <w:t>§ 17 odst. 4 zákona č. 341/2005 Sb., o veřejných výzkumných institucích</w:t>
            </w:r>
            <w:r w:rsidR="00B03590">
              <w:rPr>
                <w:rFonts w:ascii="Times New Roman" w:eastAsia="Times New Roman" w:hAnsi="Times New Roman"/>
                <w:color w:val="000000"/>
                <w:lang w:eastAsia="cs-CZ"/>
              </w:rPr>
              <w:t>);</w:t>
            </w:r>
          </w:p>
        </w:tc>
      </w:tr>
      <w:tr w:rsidR="006E5E80" w:rsidRPr="008B328A" w14:paraId="15586B50" w14:textId="77777777" w:rsidTr="009F35D2">
        <w:tc>
          <w:tcPr>
            <w:tcW w:w="9778" w:type="dxa"/>
            <w:shd w:val="clear" w:color="auto" w:fill="F2F2F2"/>
          </w:tcPr>
          <w:p w14:paraId="15586B4F" w14:textId="77777777" w:rsidR="006E5E80" w:rsidRPr="008B328A" w:rsidRDefault="006E5E80" w:rsidP="009F35D2">
            <w:pPr>
              <w:numPr>
                <w:ilvl w:val="0"/>
                <w:numId w:val="20"/>
              </w:numPr>
              <w:tabs>
                <w:tab w:val="left" w:pos="317"/>
              </w:tabs>
              <w:spacing w:after="0" w:line="240" w:lineRule="auto"/>
              <w:rPr>
                <w:rFonts w:ascii="Times New Roman" w:eastAsia="Symbol" w:hAnsi="Times New Roman"/>
                <w:color w:val="000000"/>
                <w:lang w:eastAsia="cs-CZ"/>
              </w:rPr>
            </w:pPr>
            <w:r w:rsidRPr="008B328A">
              <w:rPr>
                <w:rFonts w:ascii="Times New Roman" w:eastAsia="Symbol" w:hAnsi="Times New Roman"/>
                <w:color w:val="000000"/>
                <w:lang w:eastAsia="cs-CZ"/>
              </w:rPr>
              <w:t>nebyl pravomocně odsouzen pro trestný čin, jehož skutková podstata souvisí s předmět</w:t>
            </w:r>
            <w:r>
              <w:rPr>
                <w:rFonts w:ascii="Times New Roman" w:eastAsia="Symbol" w:hAnsi="Times New Roman"/>
                <w:color w:val="000000"/>
                <w:lang w:eastAsia="cs-CZ"/>
              </w:rPr>
              <w:t>em podnikání (činnosti) žadatele/partnera</w:t>
            </w:r>
            <w:r w:rsidRPr="008B328A">
              <w:rPr>
                <w:rFonts w:ascii="Times New Roman" w:eastAsia="Symbol" w:hAnsi="Times New Roman"/>
                <w:color w:val="000000"/>
                <w:lang w:eastAsia="cs-CZ"/>
              </w:rPr>
              <w:t xml:space="preserve"> nebo pro trestný čin hospodářský nebo trestný čin proti majetku nebo se na něj tak podle zákona hledí,</w:t>
            </w:r>
          </w:p>
        </w:tc>
      </w:tr>
      <w:tr w:rsidR="006E5E80" w:rsidRPr="008B328A" w14:paraId="15586B52" w14:textId="77777777" w:rsidTr="009F35D2">
        <w:tc>
          <w:tcPr>
            <w:tcW w:w="9778" w:type="dxa"/>
            <w:shd w:val="clear" w:color="auto" w:fill="F2F2F2"/>
          </w:tcPr>
          <w:p w14:paraId="15586B51" w14:textId="77777777" w:rsidR="006E5E80" w:rsidRPr="008B328A" w:rsidRDefault="006E5E80" w:rsidP="00961269">
            <w:pPr>
              <w:numPr>
                <w:ilvl w:val="0"/>
                <w:numId w:val="20"/>
              </w:numPr>
              <w:tabs>
                <w:tab w:val="left" w:pos="317"/>
              </w:tabs>
              <w:spacing w:after="0" w:line="240" w:lineRule="auto"/>
              <w:rPr>
                <w:rFonts w:ascii="Times New Roman" w:eastAsia="Symbol" w:hAnsi="Times New Roman"/>
                <w:color w:val="000000"/>
                <w:lang w:eastAsia="cs-CZ"/>
              </w:rPr>
            </w:pPr>
            <w:r w:rsidRPr="008B328A">
              <w:rPr>
                <w:rFonts w:ascii="Times New Roman" w:eastAsia="Symbol" w:hAnsi="Times New Roman"/>
                <w:color w:val="000000"/>
                <w:lang w:eastAsia="cs-CZ"/>
              </w:rPr>
              <w:t xml:space="preserve">nebyl v posledních třech letech disciplinárně potrestán podle zvláštních právních předpisů upravujících výkon odborné činnosti, pokud tato činnost souvisí s předmětem </w:t>
            </w:r>
            <w:r>
              <w:rPr>
                <w:rFonts w:ascii="Times New Roman" w:eastAsia="Symbol" w:hAnsi="Times New Roman"/>
                <w:color w:val="000000"/>
                <w:lang w:eastAsia="cs-CZ"/>
              </w:rPr>
              <w:t>projektu</w:t>
            </w:r>
            <w:r w:rsidR="00CF687A">
              <w:rPr>
                <w:rFonts w:ascii="Times New Roman" w:eastAsia="Symbol" w:hAnsi="Times New Roman"/>
                <w:color w:val="000000"/>
                <w:lang w:eastAsia="cs-CZ"/>
              </w:rPr>
              <w:t>.</w:t>
            </w:r>
          </w:p>
        </w:tc>
      </w:tr>
      <w:tr w:rsidR="006E5E80" w:rsidRPr="008B328A" w14:paraId="15586B54" w14:textId="77777777" w:rsidTr="009F35D2">
        <w:tc>
          <w:tcPr>
            <w:tcW w:w="9778" w:type="dxa"/>
            <w:shd w:val="clear" w:color="auto" w:fill="D9D9D9"/>
          </w:tcPr>
          <w:p w14:paraId="15586B53" w14:textId="17C80DDA" w:rsidR="006E5E80" w:rsidRPr="00534EDB" w:rsidRDefault="00A25EB9" w:rsidP="002969D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6E5E80" w:rsidRPr="00A545AD">
              <w:rPr>
                <w:rFonts w:ascii="Times New Roman" w:eastAsia="Times New Roman" w:hAnsi="Times New Roman"/>
                <w:color w:val="000000"/>
                <w:lang w:eastAsia="cs-CZ"/>
              </w:rPr>
              <w:t xml:space="preserve">emá v evidenci daní zachyceny daňové nedoplatky nebo nemá nedoplatek na pojistném nebo na penále na veřejné zdravotní pojištění nebo na sociálním zabezpečení nebo příspěvku na státní politiku zaměstnanosti. Za splněné podmínky bezdlužnosti se považuje, pokud bylo poplatníkovi (plátci) daně povoleno posečkání daně nebo placení daně ve splátkách dle </w:t>
            </w:r>
            <w:r w:rsidR="001B2CEC">
              <w:rPr>
                <w:rFonts w:ascii="Times New Roman" w:eastAsia="Times New Roman" w:hAnsi="Times New Roman"/>
                <w:color w:val="000000"/>
                <w:lang w:eastAsia="cs-CZ"/>
              </w:rPr>
              <w:t>úst</w:t>
            </w:r>
            <w:r w:rsidR="007B5A5A">
              <w:rPr>
                <w:rFonts w:ascii="Times New Roman" w:eastAsia="Times New Roman" w:hAnsi="Times New Roman"/>
                <w:color w:val="000000"/>
                <w:lang w:eastAsia="cs-CZ"/>
              </w:rPr>
              <w:t xml:space="preserve">. </w:t>
            </w:r>
            <w:r w:rsidR="006E5E80" w:rsidRPr="00A545AD">
              <w:rPr>
                <w:rFonts w:ascii="Times New Roman" w:eastAsia="Times New Roman" w:hAnsi="Times New Roman"/>
                <w:color w:val="000000"/>
                <w:lang w:eastAsia="cs-CZ"/>
              </w:rPr>
              <w:t xml:space="preserve">§ 156 zákona č. 280/2009 Sb., daňový řád, nebo placení pojistného a penále ve splátkách dle </w:t>
            </w:r>
            <w:r w:rsidR="001B2CEC">
              <w:rPr>
                <w:rFonts w:ascii="Times New Roman" w:eastAsia="Times New Roman" w:hAnsi="Times New Roman"/>
                <w:color w:val="000000"/>
                <w:lang w:eastAsia="cs-CZ"/>
              </w:rPr>
              <w:t>úst</w:t>
            </w:r>
            <w:r w:rsidR="007B5A5A">
              <w:rPr>
                <w:rFonts w:ascii="Times New Roman" w:eastAsia="Times New Roman" w:hAnsi="Times New Roman"/>
                <w:color w:val="000000"/>
                <w:lang w:eastAsia="cs-CZ"/>
              </w:rPr>
              <w:t xml:space="preserve">. </w:t>
            </w:r>
            <w:r w:rsidR="006E5E80" w:rsidRPr="00A545AD">
              <w:rPr>
                <w:rFonts w:ascii="Times New Roman" w:eastAsia="Times New Roman" w:hAnsi="Times New Roman"/>
                <w:color w:val="000000"/>
                <w:lang w:eastAsia="cs-CZ"/>
              </w:rPr>
              <w:t>§ 20a zákona č. 589/1992 Sb., o pojistném na sociálním zabezpečení a příspěvku na státní politiku zaměstnanosti</w:t>
            </w:r>
            <w:r w:rsidR="006E5E80">
              <w:rPr>
                <w:rFonts w:ascii="Times New Roman" w:eastAsia="Times New Roman" w:hAnsi="Times New Roman"/>
                <w:color w:val="000000"/>
                <w:lang w:eastAsia="cs-CZ"/>
              </w:rPr>
              <w:t>;</w:t>
            </w:r>
          </w:p>
        </w:tc>
      </w:tr>
    </w:tbl>
    <w:p w14:paraId="15586B55" w14:textId="77777777" w:rsidR="00C04FE5" w:rsidRPr="008B328A" w:rsidRDefault="00C04FE5" w:rsidP="00CD1028">
      <w:pPr>
        <w:tabs>
          <w:tab w:val="right" w:pos="9498"/>
        </w:tabs>
        <w:spacing w:before="120" w:after="40" w:line="240" w:lineRule="auto"/>
        <w:ind w:left="0" w:firstLine="0"/>
        <w:rPr>
          <w:rFonts w:ascii="Times New Roman" w:eastAsia="Times New Roman" w:hAnsi="Times New Roman"/>
          <w:i/>
          <w:color w:val="000000"/>
          <w:sz w:val="20"/>
          <w:szCs w:val="20"/>
          <w:lang w:eastAsia="cs-CZ"/>
        </w:rPr>
      </w:pPr>
    </w:p>
    <w:p w14:paraId="15586B56" w14:textId="77777777" w:rsidR="009D46BB" w:rsidRPr="009D46BB" w:rsidRDefault="009D46BB" w:rsidP="00782E00">
      <w:pPr>
        <w:tabs>
          <w:tab w:val="right" w:pos="9498"/>
        </w:tabs>
        <w:spacing w:before="120" w:after="0" w:line="240" w:lineRule="auto"/>
        <w:ind w:left="0" w:firstLine="0"/>
        <w:rPr>
          <w:rFonts w:ascii="Times New Roman" w:eastAsia="Times New Roman" w:hAnsi="Times New Roman"/>
          <w:b/>
          <w:caps/>
          <w:color w:val="000000"/>
          <w:sz w:val="28"/>
          <w:szCs w:val="28"/>
          <w:u w:val="single"/>
          <w:lang w:eastAsia="cs-CZ"/>
        </w:rPr>
      </w:pPr>
      <w:r w:rsidRPr="009D46BB">
        <w:rPr>
          <w:rFonts w:ascii="Times New Roman" w:eastAsia="Times New Roman" w:hAnsi="Times New Roman"/>
          <w:b/>
          <w:caps/>
          <w:color w:val="000000"/>
          <w:sz w:val="28"/>
          <w:szCs w:val="28"/>
          <w:u w:val="single"/>
          <w:lang w:eastAsia="cs-CZ"/>
        </w:rPr>
        <w:t>specifické:</w:t>
      </w:r>
    </w:p>
    <w:p w14:paraId="15586B57" w14:textId="77777777" w:rsidR="001E737A" w:rsidRPr="0058175C" w:rsidRDefault="009D46BB" w:rsidP="00782E00">
      <w:pPr>
        <w:tabs>
          <w:tab w:val="right" w:pos="9498"/>
        </w:tabs>
        <w:spacing w:before="120" w:after="0" w:line="240" w:lineRule="auto"/>
        <w:ind w:left="0" w:firstLine="0"/>
        <w:rPr>
          <w:rFonts w:ascii="Times New Roman" w:eastAsia="Times New Roman" w:hAnsi="Times New Roman"/>
          <w:b/>
          <w:color w:val="000000"/>
          <w:sz w:val="28"/>
          <w:szCs w:val="28"/>
          <w:lang w:eastAsia="cs-CZ"/>
        </w:rPr>
      </w:pPr>
      <w:r>
        <w:rPr>
          <w:rFonts w:ascii="Times New Roman" w:eastAsia="Times New Roman" w:hAnsi="Times New Roman"/>
          <w:b/>
          <w:color w:val="000000"/>
          <w:sz w:val="28"/>
          <w:szCs w:val="28"/>
          <w:lang w:eastAsia="cs-CZ"/>
        </w:rPr>
        <w:t xml:space="preserve">VaVaI – </w:t>
      </w:r>
      <w:r w:rsidR="003F3FD0">
        <w:rPr>
          <w:rFonts w:ascii="Times New Roman" w:eastAsia="Times New Roman" w:hAnsi="Times New Roman"/>
          <w:b/>
          <w:color w:val="000000"/>
          <w:sz w:val="28"/>
          <w:szCs w:val="28"/>
          <w:lang w:eastAsia="cs-CZ"/>
        </w:rPr>
        <w:t xml:space="preserve">v případě </w:t>
      </w:r>
      <w:r>
        <w:rPr>
          <w:rFonts w:ascii="Times New Roman" w:eastAsia="Times New Roman" w:hAnsi="Times New Roman"/>
          <w:b/>
          <w:color w:val="000000"/>
          <w:sz w:val="28"/>
          <w:szCs w:val="28"/>
          <w:lang w:eastAsia="cs-CZ"/>
        </w:rPr>
        <w:t>aplikace odst. 20 Rámce:</w:t>
      </w:r>
      <w:r w:rsidR="00EA67CF" w:rsidRPr="0058175C">
        <w:rPr>
          <w:rFonts w:ascii="Times New Roman" w:eastAsia="Times New Roman" w:hAnsi="Times New Roman"/>
          <w:b/>
          <w:color w:val="000000"/>
          <w:sz w:val="28"/>
          <w:szCs w:val="28"/>
          <w:lang w:eastAsia="cs-CZ"/>
        </w:rPr>
        <w:tab/>
      </w:r>
    </w:p>
    <w:p w14:paraId="15586B58" w14:textId="77777777" w:rsidR="0058175C" w:rsidRPr="008B328A" w:rsidRDefault="0058175C" w:rsidP="00782E00">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4"/>
        <w:gridCol w:w="2067"/>
      </w:tblGrid>
      <w:tr w:rsidR="00E90126" w:rsidRPr="008B328A" w14:paraId="15586B5B" w14:textId="77777777" w:rsidTr="00534EDB">
        <w:tc>
          <w:tcPr>
            <w:tcW w:w="9921" w:type="dxa"/>
            <w:gridSpan w:val="2"/>
            <w:shd w:val="clear" w:color="auto" w:fill="D9D9D9"/>
          </w:tcPr>
          <w:p w14:paraId="15586B59" w14:textId="77777777" w:rsidR="00EC02E4" w:rsidRPr="007A4557" w:rsidRDefault="00A25EB9" w:rsidP="007A455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2857B9" w:rsidRPr="00534EDB">
              <w:rPr>
                <w:rFonts w:ascii="Times New Roman" w:eastAsia="Times New Roman" w:hAnsi="Times New Roman"/>
                <w:color w:val="000000"/>
                <w:lang w:eastAsia="cs-CZ"/>
              </w:rPr>
              <w:t xml:space="preserve">plňuje definici „organizace pro výzkum a šíření znalostí“ dle </w:t>
            </w:r>
            <w:r w:rsidR="00EC02E4">
              <w:rPr>
                <w:rFonts w:ascii="Times New Roman" w:eastAsia="Times New Roman" w:hAnsi="Times New Roman"/>
                <w:color w:val="000000"/>
                <w:lang w:eastAsia="cs-CZ"/>
              </w:rPr>
              <w:t xml:space="preserve">kapitoly 1 (oblast působnosti a definice), </w:t>
            </w:r>
            <w:r w:rsidR="002857B9" w:rsidRPr="00534EDB">
              <w:rPr>
                <w:rFonts w:ascii="Times New Roman" w:eastAsia="Times New Roman" w:hAnsi="Times New Roman"/>
                <w:color w:val="000000"/>
                <w:lang w:eastAsia="cs-CZ"/>
              </w:rPr>
              <w:t xml:space="preserve">odst. 1.3 </w:t>
            </w:r>
            <w:r w:rsidR="00EC02E4">
              <w:rPr>
                <w:rFonts w:ascii="Times New Roman" w:eastAsia="Times New Roman" w:hAnsi="Times New Roman"/>
                <w:color w:val="000000"/>
                <w:lang w:eastAsia="cs-CZ"/>
              </w:rPr>
              <w:t xml:space="preserve">(definice), </w:t>
            </w:r>
            <w:r w:rsidR="002857B9" w:rsidRPr="00534EDB">
              <w:rPr>
                <w:rFonts w:ascii="Times New Roman" w:eastAsia="Times New Roman" w:hAnsi="Times New Roman"/>
                <w:color w:val="000000"/>
                <w:lang w:eastAsia="cs-CZ"/>
              </w:rPr>
              <w:t xml:space="preserve">písm. ee) Sdělení Komise (2014/C 198/01) Rámce pro státní podporu výzkumu, vývoje a inovací (dále jen „Rámec“); Organizací pro výzkum a šíření znalostí </w:t>
            </w:r>
            <w:r w:rsidR="00EC02E4" w:rsidRPr="007A4557">
              <w:rPr>
                <w:rFonts w:ascii="Times New Roman" w:eastAsia="Times New Roman" w:hAnsi="Times New Roman"/>
                <w:color w:val="000000"/>
                <w:lang w:eastAsia="cs-CZ"/>
              </w:rPr>
              <w:t>nebo „výzkumnou organizací“ se rozumí subjekt (např. univerzita nebo výzkumný ústav, agentura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w:t>
            </w:r>
            <w:r w:rsidR="00CF687A">
              <w:rPr>
                <w:rFonts w:ascii="Times New Roman" w:eastAsia="Times New Roman" w:hAnsi="Times New Roman"/>
                <w:color w:val="000000"/>
                <w:lang w:eastAsia="cs-CZ"/>
              </w:rPr>
              <w:t>;</w:t>
            </w:r>
          </w:p>
          <w:p w14:paraId="15586B5A" w14:textId="77777777" w:rsidR="002857B9" w:rsidRPr="00534EDB" w:rsidRDefault="002857B9" w:rsidP="00B15254">
            <w:pPr>
              <w:tabs>
                <w:tab w:val="left" w:pos="426"/>
              </w:tabs>
              <w:spacing w:after="0" w:line="240" w:lineRule="auto"/>
              <w:ind w:left="0" w:firstLine="0"/>
              <w:rPr>
                <w:rFonts w:ascii="Times New Roman" w:eastAsia="Times New Roman" w:hAnsi="Times New Roman"/>
                <w:color w:val="000000"/>
                <w:lang w:eastAsia="cs-CZ"/>
              </w:rPr>
            </w:pPr>
          </w:p>
        </w:tc>
      </w:tr>
      <w:tr w:rsidR="00BC1E09" w:rsidRPr="008B328A" w14:paraId="15586B5E" w14:textId="77777777" w:rsidTr="00534EDB">
        <w:tc>
          <w:tcPr>
            <w:tcW w:w="9921" w:type="dxa"/>
            <w:gridSpan w:val="2"/>
            <w:shd w:val="clear" w:color="auto" w:fill="D9D9D9"/>
          </w:tcPr>
          <w:p w14:paraId="15586B5C" w14:textId="0AFB0367" w:rsidR="00BC1E09" w:rsidRPr="002570C3" w:rsidRDefault="00BC1E09" w:rsidP="002570C3">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2570C3">
              <w:rPr>
                <w:rFonts w:ascii="Times New Roman" w:eastAsia="Times New Roman" w:hAnsi="Times New Roman"/>
                <w:color w:val="000000"/>
                <w:lang w:eastAsia="cs-CZ"/>
              </w:rPr>
              <w:t>Podniky (tedy subjekty vykonávající hospodářskou činnost), které mohou uplatňovat rozhodující vliv na žadatele/partnera, např. j</w:t>
            </w:r>
            <w:r w:rsidRPr="00BC1E09">
              <w:rPr>
                <w:rFonts w:ascii="Times New Roman" w:eastAsia="Times New Roman" w:hAnsi="Times New Roman"/>
                <w:color w:val="000000"/>
                <w:lang w:eastAsia="cs-CZ"/>
              </w:rPr>
              <w:t xml:space="preserve">ako podílníci nebo členové, </w:t>
            </w:r>
            <w:r w:rsidR="001B2CEC">
              <w:rPr>
                <w:rFonts w:ascii="Times New Roman" w:eastAsia="Times New Roman" w:hAnsi="Times New Roman"/>
                <w:color w:val="000000"/>
                <w:lang w:eastAsia="cs-CZ"/>
              </w:rPr>
              <w:t>nemaj</w:t>
            </w:r>
            <w:r w:rsidR="001B2CEC" w:rsidRPr="002570C3">
              <w:rPr>
                <w:rFonts w:ascii="Times New Roman" w:eastAsia="Times New Roman" w:hAnsi="Times New Roman"/>
                <w:color w:val="000000"/>
                <w:lang w:eastAsia="cs-CZ"/>
              </w:rPr>
              <w:t>í přednostní</w:t>
            </w:r>
            <w:r w:rsidRPr="002570C3">
              <w:rPr>
                <w:rFonts w:ascii="Times New Roman" w:eastAsia="Times New Roman" w:hAnsi="Times New Roman"/>
                <w:color w:val="000000"/>
                <w:lang w:eastAsia="cs-CZ"/>
              </w:rPr>
              <w:t xml:space="preserve"> přístup k výsledkům, jichž žadatel/partner dosáhl</w:t>
            </w:r>
            <w:r w:rsidR="00CF687A">
              <w:rPr>
                <w:rFonts w:ascii="Times New Roman" w:eastAsia="Times New Roman" w:hAnsi="Times New Roman"/>
                <w:color w:val="000000"/>
                <w:lang w:eastAsia="cs-CZ"/>
              </w:rPr>
              <w:t>;</w:t>
            </w:r>
          </w:p>
          <w:p w14:paraId="15586B5D" w14:textId="77777777" w:rsidR="00BC1E09" w:rsidRDefault="00BC1E09" w:rsidP="002570C3">
            <w:pPr>
              <w:tabs>
                <w:tab w:val="left" w:pos="426"/>
              </w:tabs>
              <w:spacing w:after="0" w:line="240" w:lineRule="auto"/>
              <w:ind w:left="720" w:firstLine="0"/>
              <w:rPr>
                <w:rFonts w:ascii="Times New Roman" w:eastAsia="Times New Roman" w:hAnsi="Times New Roman"/>
                <w:color w:val="000000"/>
                <w:lang w:eastAsia="cs-CZ"/>
              </w:rPr>
            </w:pPr>
          </w:p>
        </w:tc>
      </w:tr>
      <w:tr w:rsidR="002857B9" w:rsidRPr="008B328A" w14:paraId="15586B60" w14:textId="77777777" w:rsidTr="00534EDB">
        <w:tc>
          <w:tcPr>
            <w:tcW w:w="9921" w:type="dxa"/>
            <w:gridSpan w:val="2"/>
            <w:shd w:val="clear" w:color="auto" w:fill="D9D9D9"/>
          </w:tcPr>
          <w:p w14:paraId="15586B5F" w14:textId="2B20745D" w:rsidR="002857B9" w:rsidRPr="00534EDB" w:rsidRDefault="00A25EB9">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w:t>
            </w:r>
            <w:r w:rsidR="002857B9" w:rsidRPr="00534EDB">
              <w:rPr>
                <w:rFonts w:ascii="Times New Roman" w:eastAsia="Times New Roman" w:hAnsi="Times New Roman"/>
                <w:color w:val="000000"/>
                <w:lang w:eastAsia="cs-CZ"/>
              </w:rPr>
              <w:t>okud žadatel/partner prohlašuj</w:t>
            </w:r>
            <w:r w:rsidR="00CF687A">
              <w:rPr>
                <w:rFonts w:ascii="Times New Roman" w:eastAsia="Times New Roman" w:hAnsi="Times New Roman"/>
                <w:color w:val="000000"/>
                <w:lang w:eastAsia="cs-CZ"/>
              </w:rPr>
              <w:t>e</w:t>
            </w:r>
            <w:r w:rsidR="00CA1BE4">
              <w:rPr>
                <w:rFonts w:ascii="Times New Roman" w:eastAsia="Times New Roman" w:hAnsi="Times New Roman"/>
                <w:color w:val="000000"/>
                <w:lang w:eastAsia="cs-CZ"/>
              </w:rPr>
              <w:t xml:space="preserve">, že splňuje definici </w:t>
            </w:r>
            <w:r w:rsidR="002857B9" w:rsidRPr="00534EDB">
              <w:rPr>
                <w:rFonts w:ascii="Times New Roman" w:eastAsia="Times New Roman" w:hAnsi="Times New Roman"/>
                <w:color w:val="000000"/>
                <w:lang w:eastAsia="cs-CZ"/>
              </w:rPr>
              <w:t>organizace</w:t>
            </w:r>
            <w:r w:rsidR="00CA1BE4">
              <w:rPr>
                <w:rFonts w:ascii="Times New Roman" w:eastAsia="Times New Roman" w:hAnsi="Times New Roman"/>
                <w:color w:val="000000"/>
                <w:lang w:eastAsia="cs-CZ"/>
              </w:rPr>
              <w:t xml:space="preserve"> pro výzkum a šíření znalostí</w:t>
            </w:r>
            <w:r w:rsidR="002857B9" w:rsidRPr="00534EDB">
              <w:rPr>
                <w:rFonts w:ascii="Times New Roman" w:eastAsia="Times New Roman" w:hAnsi="Times New Roman"/>
                <w:color w:val="000000"/>
                <w:lang w:eastAsia="cs-CZ"/>
              </w:rPr>
              <w:t xml:space="preserve"> dle výše uvedeného </w:t>
            </w:r>
            <w:r w:rsidR="00F1453D">
              <w:rPr>
                <w:rFonts w:ascii="Times New Roman" w:eastAsia="Times New Roman" w:hAnsi="Times New Roman"/>
                <w:color w:val="000000"/>
                <w:lang w:eastAsia="cs-CZ"/>
              </w:rPr>
              <w:t xml:space="preserve">a </w:t>
            </w:r>
            <w:r w:rsidR="002857B9" w:rsidRPr="00534EDB">
              <w:rPr>
                <w:rFonts w:ascii="Times New Roman" w:eastAsia="Times New Roman" w:hAnsi="Times New Roman"/>
                <w:color w:val="000000"/>
                <w:lang w:eastAsia="cs-CZ"/>
              </w:rPr>
              <w:t xml:space="preserve">vykonává nehospodářské i hospodářské </w:t>
            </w:r>
            <w:r w:rsidR="001B2CEC" w:rsidRPr="00534EDB">
              <w:rPr>
                <w:rFonts w:ascii="Times New Roman" w:eastAsia="Times New Roman" w:hAnsi="Times New Roman"/>
                <w:color w:val="000000"/>
                <w:lang w:eastAsia="cs-CZ"/>
              </w:rPr>
              <w:t>činnosti,</w:t>
            </w:r>
            <w:r w:rsidR="001B2CEC">
              <w:rPr>
                <w:rFonts w:ascii="Times New Roman" w:eastAsia="Times New Roman" w:hAnsi="Times New Roman"/>
                <w:color w:val="000000"/>
                <w:lang w:eastAsia="cs-CZ"/>
              </w:rPr>
              <w:t xml:space="preserve"> u</w:t>
            </w:r>
            <w:r w:rsidR="008176D2">
              <w:rPr>
                <w:rFonts w:ascii="Times New Roman" w:eastAsia="Times New Roman" w:hAnsi="Times New Roman"/>
                <w:color w:val="000000"/>
                <w:lang w:eastAsia="cs-CZ"/>
              </w:rPr>
              <w:t xml:space="preserve"> </w:t>
            </w:r>
            <w:r w:rsidR="002857B9" w:rsidRPr="00534EDB">
              <w:rPr>
                <w:rFonts w:ascii="Times New Roman" w:eastAsia="Times New Roman" w:hAnsi="Times New Roman"/>
                <w:color w:val="000000"/>
                <w:lang w:eastAsia="cs-CZ"/>
              </w:rPr>
              <w:t>obou těchto kategorií činnosti účtuje v účetní evidenci odděleně;</w:t>
            </w:r>
          </w:p>
        </w:tc>
      </w:tr>
      <w:tr w:rsidR="002857B9" w:rsidRPr="008B328A" w14:paraId="15586B62" w14:textId="77777777" w:rsidTr="00534EDB">
        <w:tc>
          <w:tcPr>
            <w:tcW w:w="9921" w:type="dxa"/>
            <w:gridSpan w:val="2"/>
            <w:shd w:val="clear" w:color="auto" w:fill="D9D9D9"/>
          </w:tcPr>
          <w:p w14:paraId="15586B61" w14:textId="2AA4372C" w:rsidR="002857B9" w:rsidRPr="00DD12F4" w:rsidRDefault="00903082">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903082">
              <w:rPr>
                <w:rFonts w:ascii="Times New Roman" w:hAnsi="Times New Roman"/>
                <w:lang w:eastAsia="cs-CZ"/>
              </w:rPr>
              <w:t>Splňuje ustanovení kapitoly 2 (Státní podpora ve smyslu čl. 107 odst. 1 Smlouvy), odst. 20 Rámce, a sice že případné ho</w:t>
            </w:r>
            <w:r w:rsidR="001B2CEC">
              <w:rPr>
                <w:rFonts w:ascii="Times New Roman" w:hAnsi="Times New Roman"/>
                <w:lang w:eastAsia="cs-CZ"/>
              </w:rPr>
              <w:t xml:space="preserve">spodářské využití </w:t>
            </w:r>
            <w:r w:rsidRPr="00903082">
              <w:rPr>
                <w:rFonts w:ascii="Times New Roman" w:hAnsi="Times New Roman"/>
                <w:lang w:eastAsia="cs-CZ"/>
              </w:rPr>
              <w:t>majetku pořízeného z dotace je čistě vedlejší (tj. jedná se o činnost, která přímo souvisí s provozem relev</w:t>
            </w:r>
            <w:r w:rsidR="00CA1BE4">
              <w:rPr>
                <w:rFonts w:ascii="Times New Roman" w:hAnsi="Times New Roman"/>
                <w:lang w:eastAsia="cs-CZ"/>
              </w:rPr>
              <w:t>antní entity organizace pro výzkum a šíření znalostí</w:t>
            </w:r>
            <w:r w:rsidRPr="00903082">
              <w:rPr>
                <w:rFonts w:ascii="Times New Roman" w:hAnsi="Times New Roman"/>
                <w:lang w:eastAsia="cs-CZ"/>
              </w:rPr>
              <w:t xml:space="preserve"> nebo výzkumné infrastruktury a je pro její provoz nezbytná či je neoddělitelně spojena s jejím hlavním nehospodářským využitím) a kapacita relevantní entity přidělená na tyto hospodářské činnosti nepřekročí 20 % celkové </w:t>
            </w:r>
            <w:r w:rsidRPr="00903082">
              <w:rPr>
                <w:rFonts w:ascii="Times New Roman" w:hAnsi="Times New Roman"/>
                <w:lang w:eastAsia="cs-CZ"/>
              </w:rPr>
              <w:lastRenderedPageBreak/>
              <w:t>roční kapacity vymezené relevantní entity</w:t>
            </w:r>
            <w:r w:rsidR="00CF687A">
              <w:rPr>
                <w:rFonts w:ascii="Times New Roman" w:hAnsi="Times New Roman"/>
                <w:color w:val="000000"/>
                <w:lang w:eastAsia="cs-CZ"/>
              </w:rPr>
              <w:t>;</w:t>
            </w:r>
          </w:p>
        </w:tc>
      </w:tr>
      <w:tr w:rsidR="002857B9" w:rsidRPr="008B328A" w14:paraId="15586B64" w14:textId="77777777" w:rsidTr="00534EDB">
        <w:tc>
          <w:tcPr>
            <w:tcW w:w="9921" w:type="dxa"/>
            <w:gridSpan w:val="2"/>
            <w:shd w:val="clear" w:color="auto" w:fill="D9D9D9"/>
          </w:tcPr>
          <w:p w14:paraId="15586B63" w14:textId="77777777" w:rsidR="002857B9" w:rsidRPr="00534EDB" w:rsidRDefault="00BC1E09">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lastRenderedPageBreak/>
              <w:t>Zavazuje se</w:t>
            </w:r>
            <w:r w:rsidR="002857B9" w:rsidRPr="00534EDB">
              <w:rPr>
                <w:rFonts w:ascii="Times New Roman" w:eastAsia="Times New Roman" w:hAnsi="Times New Roman"/>
                <w:color w:val="000000"/>
                <w:lang w:eastAsia="cs-CZ"/>
              </w:rPr>
              <w:t xml:space="preserve"> dodržet ustanovení odst. 20 Rámce </w:t>
            </w:r>
            <w:r>
              <w:rPr>
                <w:rFonts w:ascii="Times New Roman" w:eastAsia="Times New Roman" w:hAnsi="Times New Roman"/>
                <w:color w:val="000000"/>
                <w:lang w:eastAsia="cs-CZ"/>
              </w:rPr>
              <w:t xml:space="preserve">a </w:t>
            </w:r>
            <w:r w:rsidR="002857B9" w:rsidRPr="00534EDB">
              <w:rPr>
                <w:rFonts w:ascii="Times New Roman" w:eastAsia="Times New Roman" w:hAnsi="Times New Roman"/>
                <w:color w:val="000000"/>
                <w:lang w:eastAsia="cs-CZ"/>
              </w:rPr>
              <w:t>každoročně po dobu realizace projektu a dobu udržitelnosti projektu,</w:t>
            </w:r>
            <w:r w:rsidR="004047A9">
              <w:rPr>
                <w:rFonts w:ascii="Times New Roman" w:eastAsia="Times New Roman" w:hAnsi="Times New Roman"/>
                <w:color w:val="000000"/>
                <w:lang w:eastAsia="cs-CZ"/>
              </w:rPr>
              <w:t xml:space="preserve"> min. však po dobu deseti let</w:t>
            </w:r>
            <w:r w:rsidR="00305AD8">
              <w:rPr>
                <w:rFonts w:ascii="Times New Roman" w:eastAsia="Times New Roman" w:hAnsi="Times New Roman"/>
                <w:color w:val="000000"/>
                <w:lang w:eastAsia="cs-CZ"/>
              </w:rPr>
              <w:t xml:space="preserve"> od poskytnutí podpory</w:t>
            </w:r>
            <w:r w:rsidR="00CF687A">
              <w:rPr>
                <w:rFonts w:ascii="Times New Roman" w:eastAsia="Times New Roman" w:hAnsi="Times New Roman"/>
                <w:color w:val="000000"/>
                <w:lang w:eastAsia="cs-CZ"/>
              </w:rPr>
              <w:t>,</w:t>
            </w:r>
            <w:r w:rsidR="004047A9">
              <w:rPr>
                <w:rFonts w:ascii="Times New Roman" w:eastAsia="Times New Roman" w:hAnsi="Times New Roman"/>
                <w:color w:val="000000"/>
                <w:lang w:eastAsia="cs-CZ"/>
              </w:rPr>
              <w:t xml:space="preserve"> a</w:t>
            </w:r>
            <w:r w:rsidR="002857B9" w:rsidRPr="00534EDB">
              <w:rPr>
                <w:rFonts w:ascii="Times New Roman" w:eastAsia="Times New Roman" w:hAnsi="Times New Roman"/>
                <w:color w:val="000000"/>
                <w:lang w:eastAsia="cs-CZ"/>
              </w:rPr>
              <w:t xml:space="preserve"> tuto skutečnost jednoznačně prokázat;</w:t>
            </w:r>
          </w:p>
        </w:tc>
      </w:tr>
      <w:tr w:rsidR="002857B9" w:rsidRPr="008B328A" w14:paraId="15586B66" w14:textId="77777777" w:rsidTr="00534EDB">
        <w:tc>
          <w:tcPr>
            <w:tcW w:w="9921" w:type="dxa"/>
            <w:gridSpan w:val="2"/>
            <w:shd w:val="clear" w:color="auto" w:fill="D9D9D9"/>
          </w:tcPr>
          <w:p w14:paraId="15586B65" w14:textId="786AB2A6" w:rsidR="002857B9" w:rsidRPr="00534EDB" w:rsidRDefault="00A25EB9" w:rsidP="003B506F">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V</w:t>
            </w:r>
            <w:r w:rsidR="002857B9" w:rsidRPr="00534EDB">
              <w:rPr>
                <w:rFonts w:ascii="Times New Roman" w:eastAsia="Times New Roman" w:hAnsi="Times New Roman"/>
                <w:color w:val="000000"/>
                <w:lang w:eastAsia="cs-CZ"/>
              </w:rPr>
              <w:t> souladu s</w:t>
            </w:r>
            <w:r w:rsidR="009960FD">
              <w:rPr>
                <w:rFonts w:ascii="Times New Roman" w:eastAsia="Times New Roman" w:hAnsi="Times New Roman"/>
                <w:color w:val="000000"/>
                <w:lang w:eastAsia="cs-CZ"/>
              </w:rPr>
              <w:t> </w:t>
            </w:r>
            <w:r w:rsidR="001B2CEC">
              <w:rPr>
                <w:rFonts w:ascii="Times New Roman" w:eastAsia="Times New Roman" w:hAnsi="Times New Roman"/>
                <w:color w:val="000000"/>
                <w:lang w:eastAsia="cs-CZ"/>
              </w:rPr>
              <w:t>úst</w:t>
            </w:r>
            <w:r w:rsidR="009960FD">
              <w:rPr>
                <w:rFonts w:ascii="Times New Roman" w:eastAsia="Times New Roman" w:hAnsi="Times New Roman"/>
                <w:color w:val="000000"/>
                <w:lang w:eastAsia="cs-CZ"/>
              </w:rPr>
              <w:t xml:space="preserve">. </w:t>
            </w:r>
            <w:r w:rsidR="002857B9" w:rsidRPr="00534EDB">
              <w:rPr>
                <w:rFonts w:ascii="Times New Roman" w:eastAsia="Times New Roman" w:hAnsi="Times New Roman"/>
                <w:color w:val="000000"/>
                <w:lang w:eastAsia="cs-CZ"/>
              </w:rPr>
              <w:t xml:space="preserve">§ 8 odst. 1 zákona č. 130/2002 Sb., o podpoře výzkumu, experimentálního vývoje a inovací z veřejných prostředků a o změně některých souvisejících zákonů, ve znění pozdějších předpisů (dále jen „Zákon“), vede </w:t>
            </w:r>
            <w:r w:rsidR="003B506F" w:rsidRPr="00534EDB">
              <w:rPr>
                <w:rFonts w:ascii="Times New Roman" w:eastAsia="Times New Roman" w:hAnsi="Times New Roman"/>
                <w:color w:val="000000"/>
                <w:lang w:eastAsia="cs-CZ"/>
              </w:rPr>
              <w:t xml:space="preserve">pro každý projekt </w:t>
            </w:r>
            <w:r w:rsidR="002857B9" w:rsidRPr="00534EDB">
              <w:rPr>
                <w:rFonts w:ascii="Times New Roman" w:eastAsia="Times New Roman" w:hAnsi="Times New Roman"/>
                <w:color w:val="000000"/>
                <w:lang w:eastAsia="cs-CZ"/>
              </w:rPr>
              <w:t>v souladu se zvláštními právními předpisy (</w:t>
            </w:r>
            <w:r w:rsidR="00A71B8A">
              <w:rPr>
                <w:rFonts w:ascii="Times New Roman" w:eastAsia="Times New Roman" w:hAnsi="Times New Roman"/>
                <w:color w:val="000000"/>
                <w:lang w:eastAsia="cs-CZ"/>
              </w:rPr>
              <w:t>z</w:t>
            </w:r>
            <w:r w:rsidR="002857B9" w:rsidRPr="00534EDB">
              <w:rPr>
                <w:rFonts w:ascii="Times New Roman" w:eastAsia="Times New Roman" w:hAnsi="Times New Roman"/>
                <w:color w:val="000000"/>
                <w:lang w:eastAsia="cs-CZ"/>
              </w:rPr>
              <w:t>ákon č. 563/1991 Sb., o účetnictví, ve znění pozdějších předpisů) oddělenou evidenci o vynaložených nákladech a v rámci této evidence sleduje náklady hrazené z podpory;</w:t>
            </w:r>
          </w:p>
        </w:tc>
      </w:tr>
      <w:tr w:rsidR="00E90126" w:rsidRPr="009D46BB" w14:paraId="15586B6A" w14:textId="77777777" w:rsidTr="00534EDB">
        <w:trPr>
          <w:gridAfter w:val="1"/>
          <w:wAfter w:w="2067" w:type="dxa"/>
        </w:trPr>
        <w:tc>
          <w:tcPr>
            <w:tcW w:w="7854" w:type="dxa"/>
            <w:tcBorders>
              <w:top w:val="single" w:sz="4" w:space="0" w:color="auto"/>
              <w:left w:val="nil"/>
              <w:bottom w:val="single" w:sz="4" w:space="0" w:color="auto"/>
              <w:right w:val="nil"/>
            </w:tcBorders>
            <w:shd w:val="clear" w:color="auto" w:fill="auto"/>
          </w:tcPr>
          <w:p w14:paraId="15586B67" w14:textId="77777777" w:rsidR="00E90126" w:rsidRPr="009D46BB" w:rsidRDefault="00E90126" w:rsidP="009D46BB">
            <w:pPr>
              <w:tabs>
                <w:tab w:val="right" w:pos="9498"/>
              </w:tabs>
              <w:spacing w:before="120" w:after="0" w:line="240" w:lineRule="auto"/>
              <w:ind w:left="0" w:firstLine="0"/>
              <w:rPr>
                <w:rFonts w:ascii="Times New Roman" w:eastAsia="Times New Roman" w:hAnsi="Times New Roman"/>
                <w:b/>
                <w:color w:val="000000"/>
                <w:sz w:val="28"/>
                <w:szCs w:val="28"/>
                <w:lang w:eastAsia="cs-CZ"/>
              </w:rPr>
            </w:pPr>
          </w:p>
          <w:p w14:paraId="15586B68" w14:textId="77777777" w:rsidR="00E90126" w:rsidRPr="009D46BB" w:rsidRDefault="00E90126" w:rsidP="009D46BB">
            <w:pPr>
              <w:tabs>
                <w:tab w:val="right" w:pos="9498"/>
              </w:tabs>
              <w:spacing w:before="120" w:after="0" w:line="240" w:lineRule="auto"/>
              <w:ind w:left="0" w:firstLine="0"/>
              <w:rPr>
                <w:rFonts w:ascii="Times New Roman" w:eastAsia="Times New Roman" w:hAnsi="Times New Roman"/>
                <w:b/>
                <w:color w:val="000000"/>
                <w:sz w:val="28"/>
                <w:szCs w:val="28"/>
                <w:lang w:eastAsia="cs-CZ"/>
              </w:rPr>
            </w:pPr>
            <w:r>
              <w:rPr>
                <w:rFonts w:ascii="Times New Roman" w:eastAsia="Times New Roman" w:hAnsi="Times New Roman"/>
                <w:b/>
                <w:color w:val="000000"/>
                <w:sz w:val="28"/>
                <w:szCs w:val="28"/>
                <w:lang w:eastAsia="cs-CZ"/>
              </w:rPr>
              <w:t>VaVaI – v případě aplikace</w:t>
            </w:r>
            <w:r w:rsidRPr="009D46BB">
              <w:rPr>
                <w:rFonts w:ascii="Times New Roman" w:eastAsia="Times New Roman" w:hAnsi="Times New Roman"/>
                <w:b/>
                <w:color w:val="000000"/>
                <w:sz w:val="28"/>
                <w:szCs w:val="28"/>
                <w:lang w:eastAsia="cs-CZ"/>
              </w:rPr>
              <w:t xml:space="preserve"> GBER:</w:t>
            </w:r>
          </w:p>
          <w:p w14:paraId="15586B69" w14:textId="77777777" w:rsidR="00E90126" w:rsidRPr="009D46BB" w:rsidRDefault="00E90126" w:rsidP="009D46BB">
            <w:pPr>
              <w:tabs>
                <w:tab w:val="right" w:pos="9498"/>
              </w:tabs>
              <w:spacing w:before="120" w:after="0" w:line="240" w:lineRule="auto"/>
              <w:ind w:left="0" w:firstLine="0"/>
              <w:rPr>
                <w:rFonts w:ascii="Times New Roman" w:eastAsia="Times New Roman" w:hAnsi="Times New Roman"/>
                <w:b/>
                <w:color w:val="000000"/>
                <w:sz w:val="28"/>
                <w:szCs w:val="28"/>
                <w:lang w:eastAsia="cs-CZ"/>
              </w:rPr>
            </w:pPr>
          </w:p>
        </w:tc>
      </w:tr>
      <w:tr w:rsidR="00E90126" w:rsidRPr="008B328A" w14:paraId="15586B6C" w14:textId="77777777" w:rsidTr="00534EDB">
        <w:tc>
          <w:tcPr>
            <w:tcW w:w="9921" w:type="dxa"/>
            <w:gridSpan w:val="2"/>
            <w:tcBorders>
              <w:top w:val="single" w:sz="4" w:space="0" w:color="auto"/>
            </w:tcBorders>
            <w:shd w:val="clear" w:color="auto" w:fill="D9D9D9"/>
          </w:tcPr>
          <w:p w14:paraId="15586B6B" w14:textId="77777777" w:rsidR="00E90126" w:rsidRPr="00534EDB" w:rsidRDefault="00B54A0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V</w:t>
            </w:r>
            <w:r w:rsidR="00E90126" w:rsidRPr="00534EDB">
              <w:rPr>
                <w:rFonts w:ascii="Times New Roman" w:eastAsia="Times New Roman" w:hAnsi="Times New Roman"/>
                <w:color w:val="000000"/>
                <w:lang w:eastAsia="cs-CZ"/>
              </w:rPr>
              <w:t xml:space="preserve"> návaznosti na rozhodnutí Evropské </w:t>
            </w:r>
            <w:r w:rsidR="00CF687A">
              <w:rPr>
                <w:rFonts w:ascii="Times New Roman" w:eastAsia="Times New Roman" w:hAnsi="Times New Roman"/>
                <w:color w:val="000000"/>
                <w:lang w:eastAsia="cs-CZ"/>
              </w:rPr>
              <w:t>k</w:t>
            </w:r>
            <w:r w:rsidR="00E90126" w:rsidRPr="00534EDB">
              <w:rPr>
                <w:rFonts w:ascii="Times New Roman" w:eastAsia="Times New Roman" w:hAnsi="Times New Roman"/>
                <w:color w:val="000000"/>
                <w:lang w:eastAsia="cs-CZ"/>
              </w:rPr>
              <w:t>omise nebyl na žadatele/partnera vystaven inkasní příkaz, jímž byla podpora vyplacená v jeho prospěch prohlášena za protiprávní a neslučitelnou s vnitřním trhem;</w:t>
            </w:r>
          </w:p>
        </w:tc>
      </w:tr>
      <w:tr w:rsidR="00E90126" w:rsidRPr="008B328A" w14:paraId="15586B6E" w14:textId="77777777" w:rsidTr="00534EDB">
        <w:tc>
          <w:tcPr>
            <w:tcW w:w="9921" w:type="dxa"/>
            <w:gridSpan w:val="2"/>
            <w:shd w:val="clear" w:color="auto" w:fill="D9D9D9"/>
          </w:tcPr>
          <w:p w14:paraId="15586B6D" w14:textId="4263BF04" w:rsidR="00E90126" w:rsidRPr="00534EDB" w:rsidRDefault="00044BE7" w:rsidP="00044BE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Není podnikem v obtížích dle</w:t>
            </w:r>
            <w:r w:rsidR="001B2CEC">
              <w:rPr>
                <w:rFonts w:ascii="Times New Roman" w:eastAsia="Times New Roman" w:hAnsi="Times New Roman"/>
                <w:color w:val="000000"/>
                <w:lang w:eastAsia="cs-CZ"/>
              </w:rPr>
              <w:t xml:space="preserve"> </w:t>
            </w:r>
            <w:r w:rsidR="00E90126" w:rsidRPr="00534EDB">
              <w:rPr>
                <w:rFonts w:ascii="Times New Roman" w:eastAsia="Times New Roman" w:hAnsi="Times New Roman"/>
                <w:color w:val="000000"/>
                <w:lang w:eastAsia="cs-CZ"/>
              </w:rPr>
              <w:t>definic</w:t>
            </w:r>
            <w:r>
              <w:rPr>
                <w:rFonts w:ascii="Times New Roman" w:eastAsia="Times New Roman" w:hAnsi="Times New Roman"/>
                <w:color w:val="000000"/>
                <w:lang w:eastAsia="cs-CZ"/>
              </w:rPr>
              <w:t>e</w:t>
            </w:r>
            <w:r w:rsidR="001B2CEC">
              <w:rPr>
                <w:rFonts w:ascii="Times New Roman" w:eastAsia="Times New Roman" w:hAnsi="Times New Roman"/>
                <w:color w:val="000000"/>
                <w:lang w:eastAsia="cs-CZ"/>
              </w:rPr>
              <w:t xml:space="preserve"> </w:t>
            </w:r>
            <w:r>
              <w:rPr>
                <w:rFonts w:ascii="Times New Roman" w:eastAsia="Times New Roman" w:hAnsi="Times New Roman"/>
                <w:color w:val="000000"/>
                <w:lang w:eastAsia="cs-CZ"/>
              </w:rPr>
              <w:t>Kapitoly I</w:t>
            </w:r>
            <w:r w:rsidR="00CF687A">
              <w:rPr>
                <w:rFonts w:ascii="Times New Roman" w:eastAsia="Times New Roman" w:hAnsi="Times New Roman"/>
                <w:color w:val="000000"/>
                <w:lang w:eastAsia="cs-CZ"/>
              </w:rPr>
              <w:t>.</w:t>
            </w:r>
            <w:r>
              <w:rPr>
                <w:rFonts w:ascii="Times New Roman" w:eastAsia="Times New Roman" w:hAnsi="Times New Roman"/>
                <w:color w:val="000000"/>
                <w:lang w:eastAsia="cs-CZ"/>
              </w:rPr>
              <w:t xml:space="preserve">, článku 2, odst. 18 </w:t>
            </w:r>
            <w:r w:rsidR="00E43B31" w:rsidRPr="00857BF8">
              <w:rPr>
                <w:rFonts w:ascii="Times New Roman" w:eastAsia="Times New Roman" w:hAnsi="Times New Roman"/>
                <w:color w:val="000000"/>
                <w:lang w:eastAsia="cs-CZ"/>
              </w:rPr>
              <w:t>NAŘÍZENÍ KOMISE (EU) č. 651/2014 ze dne 17. června 2014, kterým se v souladu s články 107 a 108 Smlouvy prohlašují určité kategorie podpory za slučitelné s vnitřním trhem</w:t>
            </w:r>
            <w:r w:rsidR="00F51186">
              <w:rPr>
                <w:rFonts w:ascii="Times New Roman" w:eastAsia="Times New Roman" w:hAnsi="Times New Roman"/>
                <w:color w:val="000000"/>
                <w:lang w:eastAsia="cs-CZ"/>
              </w:rPr>
              <w:t xml:space="preserve"> (</w:t>
            </w:r>
            <w:r w:rsidR="00CC2EAE" w:rsidRPr="00857BF8">
              <w:rPr>
                <w:rFonts w:ascii="Times New Roman" w:eastAsia="Times New Roman" w:hAnsi="Times New Roman"/>
                <w:color w:val="000000"/>
                <w:lang w:eastAsia="cs-CZ"/>
              </w:rPr>
              <w:t>dále jen GBER</w:t>
            </w:r>
            <w:r w:rsidR="00F51186">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w:t>
            </w:r>
          </w:p>
        </w:tc>
      </w:tr>
      <w:tr w:rsidR="00E90126" w:rsidRPr="008B328A" w14:paraId="15586B70" w14:textId="77777777" w:rsidTr="00534EDB">
        <w:tc>
          <w:tcPr>
            <w:tcW w:w="9921" w:type="dxa"/>
            <w:gridSpan w:val="2"/>
            <w:shd w:val="clear" w:color="auto" w:fill="D9D9D9"/>
          </w:tcPr>
          <w:p w14:paraId="15586B6F" w14:textId="77777777" w:rsidR="00E90126" w:rsidRPr="00534EDB" w:rsidRDefault="00B54A0D"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w:t>
            </w:r>
            <w:r w:rsidR="00E90126" w:rsidRPr="00534EDB">
              <w:rPr>
                <w:rFonts w:ascii="Times New Roman" w:eastAsia="Times New Roman" w:hAnsi="Times New Roman"/>
                <w:color w:val="000000"/>
                <w:lang w:eastAsia="cs-CZ"/>
              </w:rPr>
              <w:t xml:space="preserve">odpora nebude využita na podporu činností spojených s vývozem do třetích zemí nebo členských států; </w:t>
            </w:r>
          </w:p>
        </w:tc>
      </w:tr>
      <w:tr w:rsidR="00E90126" w:rsidRPr="008B328A" w14:paraId="15586B72" w14:textId="77777777" w:rsidTr="00534EDB">
        <w:tc>
          <w:tcPr>
            <w:tcW w:w="9921" w:type="dxa"/>
            <w:gridSpan w:val="2"/>
            <w:shd w:val="clear" w:color="auto" w:fill="D9D9D9"/>
          </w:tcPr>
          <w:p w14:paraId="15586B71" w14:textId="77777777" w:rsidR="00E90126" w:rsidRPr="00534EDB" w:rsidRDefault="00B54A0D"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w:t>
            </w:r>
            <w:r w:rsidR="00E90126" w:rsidRPr="00534EDB">
              <w:rPr>
                <w:rFonts w:ascii="Times New Roman" w:eastAsia="Times New Roman" w:hAnsi="Times New Roman"/>
                <w:color w:val="000000"/>
                <w:lang w:eastAsia="cs-CZ"/>
              </w:rPr>
              <w:t>odpora nebude podmíněna použitím domácího zboží na úkor zboží dováženého;</w:t>
            </w:r>
          </w:p>
        </w:tc>
      </w:tr>
      <w:tr w:rsidR="00E90126" w:rsidRPr="008B328A" w14:paraId="15586B74" w14:textId="77777777" w:rsidTr="00534EDB">
        <w:tc>
          <w:tcPr>
            <w:tcW w:w="9921" w:type="dxa"/>
            <w:gridSpan w:val="2"/>
            <w:shd w:val="clear" w:color="auto" w:fill="D9D9D9"/>
          </w:tcPr>
          <w:p w14:paraId="15586B73" w14:textId="77777777" w:rsidR="00E90126" w:rsidRPr="00534EDB" w:rsidRDefault="00B54A0D"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E90126" w:rsidRPr="00534EDB">
              <w:rPr>
                <w:rFonts w:ascii="Times New Roman" w:eastAsia="Times New Roman" w:hAnsi="Times New Roman"/>
                <w:color w:val="000000"/>
                <w:lang w:eastAsia="cs-CZ"/>
              </w:rPr>
              <w:t>evykonává činnosti v odvětví rybolovu, akvakultury a zemědělské prvovýroby;</w:t>
            </w:r>
          </w:p>
        </w:tc>
      </w:tr>
      <w:tr w:rsidR="00E90126" w:rsidRPr="008B328A" w14:paraId="15586B76" w14:textId="77777777" w:rsidTr="00534EDB">
        <w:tc>
          <w:tcPr>
            <w:tcW w:w="9921" w:type="dxa"/>
            <w:gridSpan w:val="2"/>
            <w:shd w:val="clear" w:color="auto" w:fill="D9D9D9"/>
          </w:tcPr>
          <w:p w14:paraId="15586B75" w14:textId="77777777" w:rsidR="00E90126" w:rsidRPr="00F960EC" w:rsidRDefault="00B54A0D" w:rsidP="00E07A40">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E90126" w:rsidRPr="00534EDB">
              <w:rPr>
                <w:rFonts w:ascii="Times New Roman" w:eastAsia="Times New Roman" w:hAnsi="Times New Roman"/>
                <w:color w:val="000000"/>
                <w:lang w:eastAsia="cs-CZ"/>
              </w:rPr>
              <w:t xml:space="preserve">plnil motivační účinek v souladu s ustanovením </w:t>
            </w:r>
            <w:r w:rsidR="00AE3BDA">
              <w:rPr>
                <w:rFonts w:ascii="Times New Roman" w:eastAsia="Times New Roman" w:hAnsi="Times New Roman"/>
                <w:color w:val="000000"/>
                <w:lang w:eastAsia="cs-CZ"/>
              </w:rPr>
              <w:t>Kapitoly I</w:t>
            </w:r>
            <w:r w:rsidR="00CF687A">
              <w:rPr>
                <w:rFonts w:ascii="Times New Roman" w:eastAsia="Times New Roman" w:hAnsi="Times New Roman"/>
                <w:color w:val="000000"/>
                <w:lang w:eastAsia="cs-CZ"/>
              </w:rPr>
              <w:t>.</w:t>
            </w:r>
            <w:r w:rsidR="00AE3BDA">
              <w:rPr>
                <w:rFonts w:ascii="Times New Roman" w:eastAsia="Times New Roman" w:hAnsi="Times New Roman"/>
                <w:color w:val="000000"/>
                <w:lang w:eastAsia="cs-CZ"/>
              </w:rPr>
              <w:t xml:space="preserve">, </w:t>
            </w:r>
            <w:r w:rsidR="00E90126" w:rsidRPr="00534EDB">
              <w:rPr>
                <w:rFonts w:ascii="Times New Roman" w:eastAsia="Times New Roman" w:hAnsi="Times New Roman"/>
                <w:color w:val="000000"/>
                <w:lang w:eastAsia="cs-CZ"/>
              </w:rPr>
              <w:t>čl</w:t>
            </w:r>
            <w:r w:rsidR="00AE3BDA">
              <w:rPr>
                <w:rFonts w:ascii="Times New Roman" w:eastAsia="Times New Roman" w:hAnsi="Times New Roman"/>
                <w:color w:val="000000"/>
                <w:lang w:eastAsia="cs-CZ"/>
              </w:rPr>
              <w:t>ánku</w:t>
            </w:r>
            <w:r w:rsidR="00E90126" w:rsidRPr="00534EDB">
              <w:rPr>
                <w:rFonts w:ascii="Times New Roman" w:eastAsia="Times New Roman" w:hAnsi="Times New Roman"/>
                <w:color w:val="000000"/>
                <w:lang w:eastAsia="cs-CZ"/>
              </w:rPr>
              <w:t xml:space="preserve"> 6 GBER</w:t>
            </w:r>
            <w:r w:rsidR="00AE3BDA">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 a to, že před podáním žádosti o podporu nebyly zahájeny činnosti (práce) na projektu </w:t>
            </w:r>
            <w:r w:rsidR="00432FAB" w:rsidRPr="00CF687A">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v souladu s kap. 4, čl. 4.4. Sdělení Komise (EU), Rámec pro státní podporu výzkumu, vývoje a inovací (2014/C 198/01) </w:t>
            </w:r>
            <w:r w:rsidR="00E07A40">
              <w:rPr>
                <w:rFonts w:ascii="Times New Roman" w:eastAsia="Times New Roman" w:hAnsi="Times New Roman"/>
                <w:color w:val="000000"/>
                <w:lang w:eastAsia="cs-CZ"/>
              </w:rPr>
              <w:t xml:space="preserve">a </w:t>
            </w:r>
            <w:r w:rsidR="008B5F13">
              <w:rPr>
                <w:rFonts w:ascii="Times New Roman" w:eastAsia="Times New Roman" w:hAnsi="Times New Roman"/>
                <w:color w:val="000000"/>
                <w:lang w:eastAsia="cs-CZ"/>
              </w:rPr>
              <w:t> dle definice v Kapitole I</w:t>
            </w:r>
            <w:r w:rsidR="00CF687A">
              <w:rPr>
                <w:rFonts w:ascii="Times New Roman" w:eastAsia="Times New Roman" w:hAnsi="Times New Roman"/>
                <w:color w:val="000000"/>
                <w:lang w:eastAsia="cs-CZ"/>
              </w:rPr>
              <w:t>.</w:t>
            </w:r>
            <w:r w:rsidR="008B5F13">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 s čl</w:t>
            </w:r>
            <w:r w:rsidR="008B5F13">
              <w:rPr>
                <w:rFonts w:ascii="Times New Roman" w:eastAsia="Times New Roman" w:hAnsi="Times New Roman"/>
                <w:color w:val="000000"/>
                <w:lang w:eastAsia="cs-CZ"/>
              </w:rPr>
              <w:t>ánku</w:t>
            </w:r>
            <w:r w:rsidR="00E90126" w:rsidRPr="00534EDB">
              <w:rPr>
                <w:rFonts w:ascii="Times New Roman" w:eastAsia="Times New Roman" w:hAnsi="Times New Roman"/>
                <w:color w:val="000000"/>
                <w:lang w:eastAsia="cs-CZ"/>
              </w:rPr>
              <w:t xml:space="preserve"> 2</w:t>
            </w:r>
            <w:r w:rsidR="008B5F13">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 odst. 23 </w:t>
            </w:r>
            <w:r w:rsidR="00E537CF">
              <w:rPr>
                <w:rFonts w:ascii="Times New Roman" w:eastAsia="Times New Roman" w:hAnsi="Times New Roman"/>
                <w:color w:val="000000"/>
                <w:lang w:eastAsia="cs-CZ"/>
              </w:rPr>
              <w:t>GBER</w:t>
            </w:r>
            <w:r w:rsidR="000E614F">
              <w:rPr>
                <w:rFonts w:ascii="Times New Roman" w:eastAsia="Times New Roman" w:hAnsi="Times New Roman"/>
                <w:color w:val="000000"/>
                <w:lang w:eastAsia="cs-CZ"/>
              </w:rPr>
              <w:t>.</w:t>
            </w:r>
            <w:r w:rsidR="00432FAB">
              <w:rPr>
                <w:rFonts w:ascii="Times New Roman" w:eastAsia="Times New Roman" w:hAnsi="Times New Roman"/>
                <w:color w:val="000000"/>
                <w:lang w:eastAsia="cs-CZ"/>
              </w:rPr>
              <w:t>]</w:t>
            </w:r>
            <w:r w:rsidR="00CF687A">
              <w:rPr>
                <w:rFonts w:ascii="Times New Roman" w:eastAsia="Times New Roman" w:hAnsi="Times New Roman"/>
                <w:color w:val="000000"/>
                <w:lang w:eastAsia="cs-CZ"/>
              </w:rPr>
              <w:t>;</w:t>
            </w:r>
          </w:p>
        </w:tc>
      </w:tr>
    </w:tbl>
    <w:p w14:paraId="15586B77" w14:textId="77777777" w:rsidR="00D855EA" w:rsidRDefault="00D855EA" w:rsidP="00D81C07">
      <w:pPr>
        <w:tabs>
          <w:tab w:val="right" w:pos="9498"/>
        </w:tabs>
        <w:spacing w:before="120" w:after="0" w:line="240" w:lineRule="auto"/>
        <w:ind w:left="0" w:firstLine="0"/>
        <w:rPr>
          <w:rFonts w:ascii="Times New Roman" w:eastAsia="Times New Roman" w:hAnsi="Times New Roman"/>
          <w:b/>
          <w:color w:val="000000"/>
          <w:sz w:val="28"/>
          <w:szCs w:val="28"/>
          <w:lang w:eastAsia="cs-CZ"/>
        </w:rPr>
      </w:pPr>
    </w:p>
    <w:p w14:paraId="15586B78" w14:textId="77777777" w:rsidR="00E85660" w:rsidRDefault="00D855EA" w:rsidP="00D81C07">
      <w:pPr>
        <w:tabs>
          <w:tab w:val="right" w:pos="9498"/>
        </w:tabs>
        <w:spacing w:before="120" w:after="0" w:line="240" w:lineRule="auto"/>
        <w:ind w:left="0" w:firstLine="0"/>
        <w:rPr>
          <w:rFonts w:ascii="Times New Roman" w:eastAsia="Times New Roman" w:hAnsi="Times New Roman"/>
          <w:b/>
          <w:color w:val="000000"/>
          <w:sz w:val="28"/>
          <w:szCs w:val="28"/>
          <w:lang w:eastAsia="cs-CZ"/>
        </w:rPr>
      </w:pPr>
      <w:r w:rsidRPr="00D81C07">
        <w:rPr>
          <w:rFonts w:ascii="Times New Roman" w:eastAsia="Times New Roman" w:hAnsi="Times New Roman"/>
          <w:b/>
          <w:color w:val="000000"/>
          <w:sz w:val="28"/>
          <w:szCs w:val="28"/>
          <w:lang w:eastAsia="cs-CZ"/>
        </w:rPr>
        <w:t>V případě Smart Akcelerátor</w:t>
      </w:r>
      <w:r>
        <w:rPr>
          <w:rFonts w:ascii="Times New Roman" w:eastAsia="Times New Roman" w:hAnsi="Times New Roman"/>
          <w:b/>
          <w:color w:val="000000"/>
          <w:sz w:val="28"/>
          <w:szCs w:val="28"/>
          <w:lang w:eastAsia="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855EA" w:rsidRPr="008B328A" w14:paraId="15586B7B" w14:textId="77777777" w:rsidTr="00004E44">
        <w:tc>
          <w:tcPr>
            <w:tcW w:w="9778" w:type="dxa"/>
            <w:shd w:val="clear" w:color="auto" w:fill="D9D9D9"/>
          </w:tcPr>
          <w:p w14:paraId="15586B79" w14:textId="77777777" w:rsidR="00C01D15" w:rsidRPr="00D8126D" w:rsidRDefault="00C01D15"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 xml:space="preserve">Potvrzuji, že projekt </w:t>
            </w:r>
            <w:r w:rsidR="004F5FC5">
              <w:rPr>
                <w:rFonts w:ascii="Times New Roman" w:eastAsia="Times New Roman" w:hAnsi="Times New Roman"/>
                <w:color w:val="000000"/>
                <w:lang w:eastAsia="cs-CZ"/>
              </w:rPr>
              <w:t xml:space="preserve">je </w:t>
            </w:r>
            <w:r w:rsidR="009A360B">
              <w:rPr>
                <w:rFonts w:ascii="Times New Roman" w:eastAsia="Times New Roman" w:hAnsi="Times New Roman"/>
                <w:color w:val="000000"/>
                <w:lang w:eastAsia="cs-CZ"/>
              </w:rPr>
              <w:t xml:space="preserve">v </w:t>
            </w:r>
            <w:r w:rsidRPr="00D8126D">
              <w:rPr>
                <w:rFonts w:ascii="Times New Roman" w:eastAsia="Times New Roman" w:hAnsi="Times New Roman"/>
                <w:color w:val="000000"/>
                <w:lang w:eastAsia="cs-CZ"/>
              </w:rPr>
              <w:t>souladu s Národní strategií</w:t>
            </w:r>
            <w:r w:rsidR="00D03508">
              <w:rPr>
                <w:rFonts w:ascii="Times New Roman" w:eastAsia="Times New Roman" w:hAnsi="Times New Roman"/>
                <w:color w:val="000000"/>
                <w:lang w:eastAsia="cs-CZ"/>
              </w:rPr>
              <w:t xml:space="preserve"> RIS 3 a</w:t>
            </w:r>
            <w:r w:rsidRPr="00D8126D">
              <w:rPr>
                <w:rFonts w:ascii="Times New Roman" w:eastAsia="Times New Roman" w:hAnsi="Times New Roman"/>
                <w:color w:val="000000"/>
                <w:lang w:eastAsia="cs-CZ"/>
              </w:rPr>
              <w:t xml:space="preserve"> krajským annexem RIS 3</w:t>
            </w:r>
            <w:r w:rsidR="00CF687A">
              <w:rPr>
                <w:rFonts w:ascii="Times New Roman" w:eastAsia="Times New Roman" w:hAnsi="Times New Roman"/>
                <w:color w:val="000000"/>
                <w:lang w:eastAsia="cs-CZ"/>
              </w:rPr>
              <w:t>;</w:t>
            </w:r>
          </w:p>
          <w:p w14:paraId="15586B7A" w14:textId="77777777" w:rsidR="00D855EA" w:rsidRPr="008B328A" w:rsidRDefault="00D855EA" w:rsidP="004F5FC5">
            <w:pPr>
              <w:spacing w:after="40" w:line="240" w:lineRule="auto"/>
              <w:ind w:left="0" w:firstLine="0"/>
              <w:rPr>
                <w:rFonts w:ascii="Times New Roman" w:eastAsia="Symbol" w:hAnsi="Times New Roman"/>
                <w:color w:val="000000"/>
                <w:lang w:eastAsia="cs-CZ"/>
              </w:rPr>
            </w:pPr>
          </w:p>
        </w:tc>
      </w:tr>
    </w:tbl>
    <w:p w14:paraId="15586B7C" w14:textId="77777777" w:rsidR="00654366" w:rsidRDefault="00654366" w:rsidP="00654366">
      <w:pPr>
        <w:tabs>
          <w:tab w:val="right" w:pos="9498"/>
        </w:tabs>
        <w:spacing w:before="120" w:after="0" w:line="240" w:lineRule="auto"/>
        <w:ind w:left="0" w:firstLine="0"/>
        <w:rPr>
          <w:rFonts w:ascii="Times New Roman" w:eastAsia="Times New Roman" w:hAnsi="Times New Roman"/>
          <w:b/>
          <w:color w:val="000000"/>
          <w:sz w:val="28"/>
          <w:szCs w:val="28"/>
          <w:lang w:eastAsia="cs-CZ"/>
        </w:rPr>
      </w:pPr>
      <w:r>
        <w:rPr>
          <w:rFonts w:ascii="Times New Roman" w:eastAsia="Times New Roman" w:hAnsi="Times New Roman"/>
          <w:b/>
          <w:color w:val="000000"/>
          <w:sz w:val="28"/>
          <w:szCs w:val="28"/>
          <w:lang w:eastAsia="cs-CZ"/>
        </w:rPr>
        <w:t>V případě</w:t>
      </w:r>
      <w:r w:rsidR="0078110D">
        <w:rPr>
          <w:rFonts w:ascii="Times New Roman" w:eastAsia="Times New Roman" w:hAnsi="Times New Roman"/>
          <w:b/>
          <w:color w:val="000000"/>
          <w:sz w:val="28"/>
          <w:szCs w:val="28"/>
          <w:lang w:eastAsia="cs-CZ"/>
        </w:rPr>
        <w:t xml:space="preserve"> Pod</w:t>
      </w:r>
      <w:r w:rsidR="000820D4">
        <w:rPr>
          <w:rFonts w:ascii="Times New Roman" w:eastAsia="Times New Roman" w:hAnsi="Times New Roman"/>
          <w:b/>
          <w:color w:val="000000"/>
          <w:sz w:val="28"/>
          <w:szCs w:val="28"/>
          <w:lang w:eastAsia="cs-CZ"/>
        </w:rPr>
        <w:t>pora excelentní výzkumné týmy</w:t>
      </w:r>
      <w:r>
        <w:rPr>
          <w:rFonts w:ascii="Times New Roman" w:eastAsia="Times New Roman" w:hAnsi="Times New Roman"/>
          <w:b/>
          <w:color w:val="000000"/>
          <w:sz w:val="28"/>
          <w:szCs w:val="28"/>
          <w:lang w:eastAsia="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54366" w:rsidRPr="008B328A" w14:paraId="15586B7F" w14:textId="77777777" w:rsidTr="00004E44">
        <w:tc>
          <w:tcPr>
            <w:tcW w:w="9778" w:type="dxa"/>
            <w:shd w:val="clear" w:color="auto" w:fill="D9D9D9"/>
          </w:tcPr>
          <w:p w14:paraId="15586B7D" w14:textId="77777777" w:rsidR="005C3212" w:rsidRPr="00D8126D" w:rsidRDefault="008F37AC"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Prohlášení o</w:t>
            </w:r>
            <w:r w:rsidR="007011E4" w:rsidRPr="00D8126D">
              <w:rPr>
                <w:rFonts w:ascii="Times New Roman" w:eastAsia="Times New Roman" w:hAnsi="Times New Roman"/>
                <w:color w:val="000000"/>
                <w:lang w:eastAsia="cs-CZ"/>
              </w:rPr>
              <w:t xml:space="preserve"> klíčovém zaměstnanci – </w:t>
            </w:r>
            <w:r>
              <w:rPr>
                <w:rFonts w:ascii="Times New Roman" w:eastAsia="Times New Roman" w:hAnsi="Times New Roman"/>
                <w:color w:val="000000"/>
                <w:lang w:eastAsia="cs-CZ"/>
              </w:rPr>
              <w:t xml:space="preserve">čestně prohlašuji, že </w:t>
            </w:r>
            <w:r w:rsidR="007011E4" w:rsidRPr="00D8126D">
              <w:rPr>
                <w:rFonts w:ascii="Times New Roman" w:eastAsia="Times New Roman" w:hAnsi="Times New Roman"/>
                <w:color w:val="000000"/>
                <w:lang w:eastAsia="cs-CZ"/>
              </w:rPr>
              <w:t xml:space="preserve">doba zaměstnání </w:t>
            </w:r>
            <w:r>
              <w:rPr>
                <w:rFonts w:ascii="Times New Roman" w:eastAsia="Times New Roman" w:hAnsi="Times New Roman"/>
                <w:color w:val="000000"/>
                <w:lang w:eastAsia="cs-CZ"/>
              </w:rPr>
              <w:t xml:space="preserve">klíčového zaměstnance </w:t>
            </w:r>
            <w:r w:rsidR="007011E4" w:rsidRPr="00D8126D">
              <w:rPr>
                <w:rFonts w:ascii="Times New Roman" w:eastAsia="Times New Roman" w:hAnsi="Times New Roman"/>
                <w:color w:val="000000"/>
                <w:lang w:eastAsia="cs-CZ"/>
              </w:rPr>
              <w:t>v organizaci nepřekročila v průměru 0,2 FTE za 5 let</w:t>
            </w:r>
            <w:r w:rsidR="00CF687A">
              <w:rPr>
                <w:rFonts w:ascii="Times New Roman" w:eastAsia="Times New Roman" w:hAnsi="Times New Roman"/>
                <w:color w:val="000000"/>
                <w:lang w:eastAsia="cs-CZ"/>
              </w:rPr>
              <w:t>;</w:t>
            </w:r>
          </w:p>
          <w:p w14:paraId="15586B7E" w14:textId="77777777" w:rsidR="005C3212" w:rsidRPr="006E72AB" w:rsidRDefault="00962735" w:rsidP="00962735">
            <w:pPr>
              <w:numPr>
                <w:ilvl w:val="0"/>
                <w:numId w:val="19"/>
              </w:numPr>
              <w:tabs>
                <w:tab w:val="left" w:pos="426"/>
              </w:tabs>
              <w:spacing w:after="0" w:line="240" w:lineRule="auto"/>
              <w:ind w:left="426" w:hanging="426"/>
              <w:rPr>
                <w:rFonts w:ascii="Times New Roman" w:eastAsia="Symbol" w:hAnsi="Times New Roman"/>
                <w:color w:val="000000"/>
                <w:lang w:eastAsia="cs-CZ"/>
              </w:rPr>
            </w:pPr>
            <w:r>
              <w:rPr>
                <w:rFonts w:ascii="Times New Roman" w:eastAsia="Times New Roman" w:hAnsi="Times New Roman"/>
                <w:color w:val="000000"/>
                <w:lang w:eastAsia="cs-CZ"/>
              </w:rPr>
              <w:t xml:space="preserve">Čestně prohlašuji, že spolupracuji </w:t>
            </w:r>
            <w:r w:rsidR="005C3212" w:rsidRPr="00D8126D">
              <w:rPr>
                <w:rFonts w:ascii="Times New Roman" w:eastAsia="Times New Roman" w:hAnsi="Times New Roman"/>
                <w:color w:val="000000"/>
                <w:lang w:eastAsia="cs-CZ"/>
              </w:rPr>
              <w:t>alespoň s jedním strategickým zahraničním subjektem, se kterým bude rozvíjena mezinárodní spolupráce</w:t>
            </w:r>
            <w:r w:rsidR="00CF687A">
              <w:rPr>
                <w:rFonts w:ascii="Times New Roman" w:eastAsia="Times New Roman" w:hAnsi="Times New Roman"/>
                <w:color w:val="000000"/>
                <w:lang w:eastAsia="cs-CZ"/>
              </w:rPr>
              <w:t>;</w:t>
            </w:r>
          </w:p>
        </w:tc>
      </w:tr>
    </w:tbl>
    <w:p w14:paraId="15586B80" w14:textId="77777777" w:rsidR="003543DB" w:rsidRDefault="003543DB" w:rsidP="005A5BE8">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p>
    <w:p w14:paraId="6255D05A" w14:textId="77777777" w:rsidR="001B2CEC" w:rsidRDefault="001B2CEC">
      <w:pPr>
        <w:spacing w:after="0" w:line="240" w:lineRule="auto"/>
        <w:ind w:left="0" w:firstLine="0"/>
        <w:jc w:val="left"/>
        <w:rPr>
          <w:rFonts w:ascii="Times New Roman" w:eastAsia="Times New Roman" w:hAnsi="Times New Roman"/>
          <w:b/>
          <w:color w:val="000000"/>
          <w:sz w:val="28"/>
          <w:szCs w:val="28"/>
          <w:u w:val="single"/>
          <w:lang w:eastAsia="cs-CZ"/>
        </w:rPr>
      </w:pPr>
      <w:r>
        <w:rPr>
          <w:rFonts w:ascii="Times New Roman" w:eastAsia="Times New Roman" w:hAnsi="Times New Roman"/>
          <w:b/>
          <w:color w:val="000000"/>
          <w:sz w:val="28"/>
          <w:szCs w:val="28"/>
          <w:u w:val="single"/>
          <w:lang w:eastAsia="cs-CZ"/>
        </w:rPr>
        <w:br w:type="page"/>
      </w:r>
    </w:p>
    <w:p w14:paraId="15586B81" w14:textId="10E5FE34" w:rsidR="005A5BE8" w:rsidRPr="008B328A" w:rsidRDefault="005A5BE8" w:rsidP="005A5BE8">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r w:rsidRPr="008B328A">
        <w:rPr>
          <w:rFonts w:ascii="Times New Roman" w:eastAsia="Times New Roman" w:hAnsi="Times New Roman"/>
          <w:b/>
          <w:color w:val="000000"/>
          <w:sz w:val="28"/>
          <w:szCs w:val="28"/>
          <w:u w:val="single"/>
          <w:lang w:eastAsia="cs-CZ"/>
        </w:rPr>
        <w:lastRenderedPageBreak/>
        <w:t>ZÁVĚREČNÉ PROHLÁŠENÍ</w:t>
      </w:r>
      <w:r w:rsidR="009D46BB">
        <w:rPr>
          <w:rFonts w:ascii="Times New Roman" w:eastAsia="Times New Roman" w:hAnsi="Times New Roman"/>
          <w:b/>
          <w:color w:val="000000"/>
          <w:sz w:val="28"/>
          <w:szCs w:val="28"/>
          <w:u w:val="single"/>
          <w:lang w:eastAsia="cs-CZ"/>
        </w:rPr>
        <w:t xml:space="preserve"> – povinné vždy:</w:t>
      </w:r>
    </w:p>
    <w:p w14:paraId="15586B82" w14:textId="70A42FA7" w:rsidR="005A5BE8" w:rsidRPr="008B328A" w:rsidRDefault="005A5BE8" w:rsidP="005A5BE8">
      <w:pPr>
        <w:tabs>
          <w:tab w:val="right" w:pos="9498"/>
        </w:tabs>
        <w:spacing w:before="120" w:after="0" w:line="240" w:lineRule="auto"/>
        <w:ind w:left="0" w:firstLine="0"/>
        <w:rPr>
          <w:rFonts w:ascii="Times New Roman" w:eastAsia="Times New Roman" w:hAnsi="Times New Roman"/>
          <w:b/>
          <w:color w:val="000000"/>
          <w:sz w:val="24"/>
          <w:szCs w:val="24"/>
          <w:lang w:eastAsia="cs-CZ"/>
        </w:rPr>
      </w:pPr>
      <w:r w:rsidRPr="008B328A">
        <w:rPr>
          <w:rFonts w:ascii="Times New Roman" w:eastAsia="Times New Roman" w:hAnsi="Times New Roman"/>
          <w:b/>
          <w:color w:val="000000"/>
          <w:sz w:val="24"/>
          <w:szCs w:val="24"/>
          <w:lang w:eastAsia="cs-CZ"/>
        </w:rPr>
        <w:t xml:space="preserve">Jako </w:t>
      </w:r>
      <w:r w:rsidR="00EF1783">
        <w:rPr>
          <w:rFonts w:ascii="Times New Roman" w:eastAsia="Times New Roman" w:hAnsi="Times New Roman"/>
          <w:b/>
          <w:color w:val="000000"/>
          <w:sz w:val="24"/>
          <w:szCs w:val="24"/>
          <w:lang w:eastAsia="cs-CZ"/>
        </w:rPr>
        <w:t xml:space="preserve">zástupce </w:t>
      </w:r>
      <w:r w:rsidR="001B2CEC" w:rsidRPr="008B328A">
        <w:rPr>
          <w:rFonts w:ascii="Times New Roman" w:eastAsia="Times New Roman" w:hAnsi="Times New Roman"/>
          <w:b/>
          <w:color w:val="000000"/>
          <w:sz w:val="24"/>
          <w:szCs w:val="24"/>
          <w:lang w:eastAsia="cs-CZ"/>
        </w:rPr>
        <w:t>statutární</w:t>
      </w:r>
      <w:r w:rsidR="001B2CEC">
        <w:rPr>
          <w:rFonts w:ascii="Times New Roman" w:eastAsia="Times New Roman" w:hAnsi="Times New Roman"/>
          <w:b/>
          <w:color w:val="000000"/>
          <w:sz w:val="24"/>
          <w:szCs w:val="24"/>
          <w:lang w:eastAsia="cs-CZ"/>
        </w:rPr>
        <w:t>ho orgánu</w:t>
      </w:r>
      <w:r w:rsidRPr="008B328A">
        <w:rPr>
          <w:rFonts w:ascii="Times New Roman" w:eastAsia="Times New Roman" w:hAnsi="Times New Roman"/>
          <w:b/>
          <w:color w:val="000000"/>
          <w:sz w:val="24"/>
          <w:szCs w:val="24"/>
          <w:lang w:eastAsia="cs-CZ"/>
        </w:rPr>
        <w:t xml:space="preserve"> žadatele</w:t>
      </w:r>
      <w:r w:rsidR="009D46BB">
        <w:rPr>
          <w:rFonts w:ascii="Times New Roman" w:eastAsia="Times New Roman" w:hAnsi="Times New Roman"/>
          <w:b/>
          <w:color w:val="000000"/>
          <w:sz w:val="24"/>
          <w:szCs w:val="24"/>
          <w:lang w:eastAsia="cs-CZ"/>
        </w:rPr>
        <w:t>/příjemce</w:t>
      </w:r>
      <w:r w:rsidRPr="008B328A">
        <w:rPr>
          <w:rFonts w:ascii="Times New Roman" w:eastAsia="Times New Roman" w:hAnsi="Times New Roman"/>
          <w:b/>
          <w:color w:val="000000"/>
          <w:sz w:val="24"/>
          <w:szCs w:val="24"/>
          <w:lang w:eastAsia="cs-CZ"/>
        </w:rPr>
        <w:t xml:space="preserve"> prohlašuji, že:</w:t>
      </w:r>
    </w:p>
    <w:p w14:paraId="15586B83" w14:textId="77777777" w:rsidR="005A5BE8" w:rsidRPr="008B328A" w:rsidRDefault="005A5BE8" w:rsidP="005A5BE8">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A5BE8" w:rsidRPr="008B328A" w14:paraId="15586B85" w14:textId="77777777" w:rsidTr="00A53FA3">
        <w:tc>
          <w:tcPr>
            <w:tcW w:w="9778" w:type="dxa"/>
            <w:shd w:val="clear" w:color="auto" w:fill="D9D9D9"/>
          </w:tcPr>
          <w:p w14:paraId="15586B84"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J</w:t>
            </w:r>
            <w:r w:rsidR="005A5BE8" w:rsidRPr="00D8126D">
              <w:rPr>
                <w:rFonts w:ascii="Times New Roman" w:eastAsia="Times New Roman" w:hAnsi="Times New Roman"/>
                <w:color w:val="000000"/>
                <w:lang w:eastAsia="cs-CZ"/>
              </w:rPr>
              <w:t>sem si vědom, že jsem vázán celým obsahem žádosti</w:t>
            </w:r>
            <w:r w:rsidR="00961269" w:rsidRPr="00D8126D">
              <w:rPr>
                <w:rFonts w:ascii="Times New Roman" w:eastAsia="Times New Roman" w:hAnsi="Times New Roman"/>
                <w:color w:val="000000"/>
                <w:lang w:eastAsia="cs-CZ"/>
              </w:rPr>
              <w:t xml:space="preserve"> o podporu</w:t>
            </w:r>
            <w:r w:rsidR="005A5BE8" w:rsidRPr="00D8126D">
              <w:rPr>
                <w:rFonts w:ascii="Times New Roman" w:eastAsia="Times New Roman" w:hAnsi="Times New Roman"/>
                <w:color w:val="000000"/>
                <w:lang w:eastAsia="cs-CZ"/>
              </w:rPr>
              <w:t>;</w:t>
            </w:r>
          </w:p>
        </w:tc>
      </w:tr>
      <w:tr w:rsidR="005A5BE8" w:rsidRPr="008B328A" w14:paraId="15586B87" w14:textId="77777777" w:rsidTr="00A53FA3">
        <w:tc>
          <w:tcPr>
            <w:tcW w:w="9778" w:type="dxa"/>
            <w:shd w:val="clear" w:color="auto" w:fill="D9D9D9"/>
          </w:tcPr>
          <w:p w14:paraId="15586B86"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V</w:t>
            </w:r>
            <w:r w:rsidR="005A5BE8" w:rsidRPr="00D8126D">
              <w:rPr>
                <w:rFonts w:ascii="Times New Roman" w:eastAsia="Times New Roman" w:hAnsi="Times New Roman"/>
                <w:color w:val="000000"/>
                <w:lang w:eastAsia="cs-CZ"/>
              </w:rPr>
              <w:t>šechny informace v předložené žádosti</w:t>
            </w:r>
            <w:r w:rsidR="00961269" w:rsidRPr="00D8126D">
              <w:rPr>
                <w:rFonts w:ascii="Times New Roman" w:eastAsia="Times New Roman" w:hAnsi="Times New Roman"/>
                <w:color w:val="000000"/>
                <w:lang w:eastAsia="cs-CZ"/>
              </w:rPr>
              <w:t xml:space="preserve"> o podporu</w:t>
            </w:r>
            <w:r w:rsidR="005A5BE8" w:rsidRPr="00D8126D">
              <w:rPr>
                <w:rFonts w:ascii="Times New Roman" w:eastAsia="Times New Roman" w:hAnsi="Times New Roman"/>
                <w:color w:val="000000"/>
                <w:lang w:eastAsia="cs-CZ"/>
              </w:rPr>
              <w:t xml:space="preserve"> a jejích přílohách jsou pravdivé a úplné;</w:t>
            </w:r>
          </w:p>
        </w:tc>
      </w:tr>
      <w:tr w:rsidR="005A5BE8" w:rsidRPr="008B328A" w14:paraId="15586B89" w14:textId="77777777" w:rsidTr="00A53FA3">
        <w:tc>
          <w:tcPr>
            <w:tcW w:w="9778" w:type="dxa"/>
            <w:shd w:val="clear" w:color="auto" w:fill="D9D9D9"/>
          </w:tcPr>
          <w:p w14:paraId="15586B88"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S</w:t>
            </w:r>
            <w:r w:rsidR="005A5BE8" w:rsidRPr="00D8126D">
              <w:rPr>
                <w:rFonts w:ascii="Times New Roman" w:eastAsia="Times New Roman" w:hAnsi="Times New Roman"/>
                <w:color w:val="000000"/>
                <w:lang w:eastAsia="cs-CZ"/>
              </w:rPr>
              <w:t>ouhlasím s uchováním dat této žádosti</w:t>
            </w:r>
            <w:r w:rsidR="00961269" w:rsidRPr="00D8126D">
              <w:rPr>
                <w:rFonts w:ascii="Times New Roman" w:eastAsia="Times New Roman" w:hAnsi="Times New Roman"/>
                <w:color w:val="000000"/>
                <w:lang w:eastAsia="cs-CZ"/>
              </w:rPr>
              <w:t xml:space="preserve"> o podporu</w:t>
            </w:r>
            <w:r w:rsidR="005A5BE8" w:rsidRPr="00D8126D">
              <w:rPr>
                <w:rFonts w:ascii="Times New Roman" w:eastAsia="Times New Roman" w:hAnsi="Times New Roman"/>
                <w:color w:val="000000"/>
                <w:lang w:eastAsia="cs-CZ"/>
              </w:rPr>
              <w:t xml:space="preserve"> v monitorovacím systému MS14</w:t>
            </w:r>
            <w:r w:rsidR="00735B73" w:rsidRPr="00D8126D">
              <w:rPr>
                <w:rFonts w:ascii="Times New Roman" w:eastAsia="Times New Roman" w:hAnsi="Times New Roman"/>
                <w:color w:val="000000"/>
                <w:lang w:eastAsia="cs-CZ"/>
              </w:rPr>
              <w:t>+</w:t>
            </w:r>
            <w:r w:rsidR="008954BB" w:rsidRPr="00D8126D">
              <w:rPr>
                <w:rFonts w:ascii="Times New Roman" w:eastAsia="Times New Roman" w:hAnsi="Times New Roman"/>
                <w:color w:val="000000"/>
                <w:lang w:eastAsia="cs-CZ"/>
              </w:rPr>
              <w:t>;</w:t>
            </w:r>
          </w:p>
        </w:tc>
      </w:tr>
      <w:tr w:rsidR="005A5BE8" w:rsidRPr="008B328A" w14:paraId="15586B8B" w14:textId="77777777" w:rsidTr="00A53FA3">
        <w:tc>
          <w:tcPr>
            <w:tcW w:w="9778" w:type="dxa"/>
            <w:shd w:val="clear" w:color="auto" w:fill="D9D9D9"/>
          </w:tcPr>
          <w:p w14:paraId="15586B8A" w14:textId="6C54BB59"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J</w:t>
            </w:r>
            <w:r w:rsidR="005A5BE8" w:rsidRPr="00D8126D">
              <w:rPr>
                <w:rFonts w:ascii="Times New Roman" w:eastAsia="Times New Roman" w:hAnsi="Times New Roman"/>
                <w:color w:val="000000"/>
                <w:lang w:eastAsia="cs-CZ"/>
              </w:rPr>
              <w:t>sem</w:t>
            </w:r>
            <w:r w:rsidR="001B2CEC">
              <w:rPr>
                <w:rFonts w:ascii="Times New Roman" w:eastAsia="Times New Roman" w:hAnsi="Times New Roman"/>
                <w:color w:val="000000"/>
                <w:lang w:eastAsia="cs-CZ"/>
              </w:rPr>
              <w:t xml:space="preserve"> </w:t>
            </w:r>
            <w:r w:rsidR="005A5BE8" w:rsidRPr="00D8126D">
              <w:rPr>
                <w:rFonts w:ascii="Times New Roman" w:eastAsia="Times New Roman" w:hAnsi="Times New Roman"/>
                <w:color w:val="000000"/>
                <w:lang w:eastAsia="cs-CZ"/>
              </w:rPr>
              <w:t>nezamlčel žádné skutečn</w:t>
            </w:r>
            <w:r w:rsidR="00890A79" w:rsidRPr="00D8126D">
              <w:rPr>
                <w:rFonts w:ascii="Times New Roman" w:eastAsia="Times New Roman" w:hAnsi="Times New Roman"/>
                <w:color w:val="000000"/>
                <w:lang w:eastAsia="cs-CZ"/>
              </w:rPr>
              <w:t xml:space="preserve">osti podstatné pro hodnocení </w:t>
            </w:r>
            <w:r w:rsidR="005A5BE8" w:rsidRPr="00D8126D">
              <w:rPr>
                <w:rFonts w:ascii="Times New Roman" w:eastAsia="Times New Roman" w:hAnsi="Times New Roman"/>
                <w:color w:val="000000"/>
                <w:lang w:eastAsia="cs-CZ"/>
              </w:rPr>
              <w:t>způsobilosti k realizaci projektu;</w:t>
            </w:r>
          </w:p>
        </w:tc>
      </w:tr>
      <w:tr w:rsidR="005A5BE8" w:rsidRPr="008B328A" w14:paraId="15586B8D" w14:textId="77777777" w:rsidTr="00A53FA3">
        <w:tc>
          <w:tcPr>
            <w:tcW w:w="9778" w:type="dxa"/>
            <w:shd w:val="clear" w:color="auto" w:fill="D9D9D9"/>
          </w:tcPr>
          <w:p w14:paraId="15586B8C"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S</w:t>
            </w:r>
            <w:r w:rsidR="005A5BE8" w:rsidRPr="00D8126D">
              <w:rPr>
                <w:rFonts w:ascii="Times New Roman" w:eastAsia="Times New Roman" w:hAnsi="Times New Roman"/>
                <w:color w:val="000000"/>
                <w:lang w:eastAsia="cs-CZ"/>
              </w:rPr>
              <w:t>ouhlasím s uveřejněním výstupů a výsledků projektu tam</w:t>
            </w:r>
            <w:r w:rsidR="0020719A">
              <w:rPr>
                <w:rFonts w:ascii="Times New Roman" w:eastAsia="Times New Roman" w:hAnsi="Times New Roman"/>
                <w:color w:val="000000"/>
                <w:lang w:eastAsia="cs-CZ"/>
              </w:rPr>
              <w:t>,</w:t>
            </w:r>
            <w:r w:rsidR="005A5BE8" w:rsidRPr="00D8126D">
              <w:rPr>
                <w:rFonts w:ascii="Times New Roman" w:eastAsia="Times New Roman" w:hAnsi="Times New Roman"/>
                <w:color w:val="000000"/>
                <w:lang w:eastAsia="cs-CZ"/>
              </w:rPr>
              <w:t xml:space="preserve"> kde je to vhodné</w:t>
            </w:r>
            <w:r w:rsidR="00961269" w:rsidRPr="00D8126D">
              <w:rPr>
                <w:rFonts w:ascii="Times New Roman" w:eastAsia="Times New Roman" w:hAnsi="Times New Roman"/>
                <w:color w:val="000000"/>
                <w:lang w:eastAsia="cs-CZ"/>
              </w:rPr>
              <w:t xml:space="preserve"> a s dalším využitím této žádosti</w:t>
            </w:r>
            <w:r w:rsidR="00735B73" w:rsidRPr="00D8126D">
              <w:rPr>
                <w:rFonts w:ascii="Times New Roman" w:eastAsia="Times New Roman" w:hAnsi="Times New Roman"/>
                <w:color w:val="000000"/>
                <w:lang w:eastAsia="cs-CZ"/>
              </w:rPr>
              <w:t xml:space="preserve"> o podporu</w:t>
            </w:r>
            <w:r w:rsidR="00961269" w:rsidRPr="00D8126D">
              <w:rPr>
                <w:rFonts w:ascii="Times New Roman" w:eastAsia="Times New Roman" w:hAnsi="Times New Roman"/>
                <w:color w:val="000000"/>
                <w:lang w:eastAsia="cs-CZ"/>
              </w:rPr>
              <w:t xml:space="preserve"> pro účely publicity a informovanosti, zpracování analýz implementace programu a jako příklad dobré praxe v případě, že tento projekt bude podpořen;</w:t>
            </w:r>
          </w:p>
        </w:tc>
      </w:tr>
      <w:tr w:rsidR="005A5BE8" w:rsidRPr="008B328A" w14:paraId="15586B8F" w14:textId="77777777" w:rsidTr="00A53FA3">
        <w:tc>
          <w:tcPr>
            <w:tcW w:w="9778" w:type="dxa"/>
            <w:shd w:val="clear" w:color="auto" w:fill="D9D9D9"/>
          </w:tcPr>
          <w:p w14:paraId="15586B8E" w14:textId="77777777" w:rsidR="005A5BE8" w:rsidRPr="00D8126D" w:rsidRDefault="00B54A0D" w:rsidP="00CC4D5F">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S</w:t>
            </w:r>
            <w:r w:rsidR="005A5BE8" w:rsidRPr="00D8126D">
              <w:rPr>
                <w:rFonts w:ascii="Times New Roman" w:eastAsia="Times New Roman" w:hAnsi="Times New Roman"/>
                <w:color w:val="000000"/>
                <w:lang w:eastAsia="cs-CZ"/>
              </w:rPr>
              <w:t>ouhlasím se zpracováním osobních údajů v souladu se zákonem č. 101/2001 Sb., o ochraně osobních údajů, ve znění pozdějších předpisů, které jsem sdělil nebo sdělím MŠMT v žádosti za účelem realizace projektu</w:t>
            </w:r>
            <w:r w:rsidR="00CC4D5F">
              <w:rPr>
                <w:rFonts w:ascii="Times New Roman" w:eastAsia="Times New Roman" w:hAnsi="Times New Roman"/>
                <w:color w:val="000000"/>
                <w:lang w:eastAsia="cs-CZ"/>
              </w:rPr>
              <w:t>, a které sdělím MŠMT v souvislosti s evaluací</w:t>
            </w:r>
            <w:r w:rsidR="0020719A">
              <w:rPr>
                <w:rFonts w:ascii="Times New Roman" w:eastAsia="Times New Roman" w:hAnsi="Times New Roman"/>
                <w:color w:val="000000"/>
                <w:lang w:eastAsia="cs-CZ"/>
              </w:rPr>
              <w:t>;</w:t>
            </w:r>
          </w:p>
        </w:tc>
      </w:tr>
      <w:tr w:rsidR="000C037E" w:rsidRPr="008B328A" w14:paraId="15586B91" w14:textId="77777777" w:rsidTr="00534EDB">
        <w:trPr>
          <w:trHeight w:val="356"/>
        </w:trPr>
        <w:tc>
          <w:tcPr>
            <w:tcW w:w="9778" w:type="dxa"/>
            <w:shd w:val="clear" w:color="auto" w:fill="D9D9D9"/>
          </w:tcPr>
          <w:p w14:paraId="15586B90" w14:textId="77777777" w:rsidR="000C037E"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Z</w:t>
            </w:r>
            <w:r w:rsidR="000C037E" w:rsidRPr="00D8126D">
              <w:rPr>
                <w:rFonts w:ascii="Times New Roman" w:eastAsia="Times New Roman" w:hAnsi="Times New Roman"/>
                <w:color w:val="000000"/>
                <w:lang w:eastAsia="cs-CZ"/>
              </w:rPr>
              <w:t xml:space="preserve">avazuji se k tomu, že </w:t>
            </w:r>
            <w:r w:rsidR="003B4C6D" w:rsidRPr="00D8126D">
              <w:rPr>
                <w:rFonts w:ascii="Times New Roman" w:eastAsia="Times New Roman" w:hAnsi="Times New Roman"/>
                <w:color w:val="000000"/>
                <w:lang w:eastAsia="cs-CZ"/>
              </w:rPr>
              <w:t> o veškerých</w:t>
            </w:r>
            <w:r w:rsidR="000C037E" w:rsidRPr="00D8126D">
              <w:rPr>
                <w:rFonts w:ascii="Times New Roman" w:eastAsia="Times New Roman" w:hAnsi="Times New Roman"/>
                <w:color w:val="000000"/>
                <w:lang w:eastAsia="cs-CZ"/>
              </w:rPr>
              <w:t xml:space="preserve"> změn</w:t>
            </w:r>
            <w:r w:rsidR="003B4C6D" w:rsidRPr="00D8126D">
              <w:rPr>
                <w:rFonts w:ascii="Times New Roman" w:eastAsia="Times New Roman" w:hAnsi="Times New Roman"/>
                <w:color w:val="000000"/>
                <w:lang w:eastAsia="cs-CZ"/>
              </w:rPr>
              <w:t>ách</w:t>
            </w:r>
            <w:r w:rsidR="000C037E" w:rsidRPr="00D8126D">
              <w:rPr>
                <w:rFonts w:ascii="Times New Roman" w:eastAsia="Times New Roman" w:hAnsi="Times New Roman"/>
                <w:color w:val="000000"/>
                <w:lang w:eastAsia="cs-CZ"/>
              </w:rPr>
              <w:t xml:space="preserve"> předmětných údajů v průběhu administrativního procesu</w:t>
            </w:r>
            <w:r w:rsidR="003B4C6D" w:rsidRPr="00D8126D">
              <w:rPr>
                <w:rFonts w:ascii="Times New Roman" w:eastAsia="Times New Roman" w:hAnsi="Times New Roman"/>
                <w:color w:val="000000"/>
                <w:lang w:eastAsia="cs-CZ"/>
              </w:rPr>
              <w:t xml:space="preserve"> poskytnutí podpory, které u žadatele/partnera nastanou</w:t>
            </w:r>
            <w:r w:rsidR="00C84B9C" w:rsidRPr="00D8126D">
              <w:rPr>
                <w:rFonts w:ascii="Times New Roman" w:eastAsia="Times New Roman" w:hAnsi="Times New Roman"/>
                <w:color w:val="000000"/>
                <w:lang w:eastAsia="cs-CZ"/>
              </w:rPr>
              <w:t>,</w:t>
            </w:r>
            <w:r w:rsidR="000C037E" w:rsidRPr="00D8126D">
              <w:rPr>
                <w:rFonts w:ascii="Times New Roman" w:eastAsia="Times New Roman" w:hAnsi="Times New Roman"/>
                <w:color w:val="000000"/>
                <w:lang w:eastAsia="cs-CZ"/>
              </w:rPr>
              <w:t xml:space="preserve"> budu neprodleně informovat poskytovatele podpory</w:t>
            </w:r>
            <w:r w:rsidR="0020719A">
              <w:rPr>
                <w:rFonts w:ascii="Times New Roman" w:eastAsia="Times New Roman" w:hAnsi="Times New Roman"/>
                <w:color w:val="000000"/>
                <w:lang w:eastAsia="cs-CZ"/>
              </w:rPr>
              <w:t>;</w:t>
            </w:r>
          </w:p>
        </w:tc>
      </w:tr>
      <w:tr w:rsidR="004F4E0E" w:rsidRPr="008B328A" w14:paraId="15586B93" w14:textId="77777777" w:rsidTr="00A53FA3">
        <w:tc>
          <w:tcPr>
            <w:tcW w:w="9778" w:type="dxa"/>
            <w:shd w:val="clear" w:color="auto" w:fill="D9D9D9"/>
          </w:tcPr>
          <w:p w14:paraId="15586B92" w14:textId="77777777" w:rsidR="004F4E0E" w:rsidRPr="00D8126D" w:rsidDel="00961269"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B</w:t>
            </w:r>
            <w:r w:rsidR="004F4E0E" w:rsidRPr="00D8126D">
              <w:rPr>
                <w:rFonts w:ascii="Times New Roman" w:eastAsia="Times New Roman" w:hAnsi="Times New Roman"/>
                <w:color w:val="000000"/>
                <w:lang w:eastAsia="cs-CZ"/>
              </w:rPr>
              <w:t>eru na vědomí, že veškerá komunikace mezi žadatelem/partnerem a ŘO OP VVV k předmětné žádosti o podporu bude vedena pomocí autorizované komunikace prostřednictvím MS14+</w:t>
            </w:r>
            <w:r w:rsidR="0020719A">
              <w:rPr>
                <w:rFonts w:ascii="Times New Roman" w:eastAsia="Times New Roman" w:hAnsi="Times New Roman"/>
                <w:color w:val="000000"/>
                <w:lang w:eastAsia="cs-CZ"/>
              </w:rPr>
              <w:t>;</w:t>
            </w:r>
          </w:p>
        </w:tc>
      </w:tr>
      <w:tr w:rsidR="00BC1E09" w:rsidRPr="008B328A" w14:paraId="15586B95" w14:textId="77777777" w:rsidTr="00A53FA3">
        <w:tc>
          <w:tcPr>
            <w:tcW w:w="9778" w:type="dxa"/>
            <w:shd w:val="clear" w:color="auto" w:fill="D9D9D9"/>
          </w:tcPr>
          <w:p w14:paraId="15586B94" w14:textId="77777777" w:rsidR="00BC1E09" w:rsidRPr="00D8126D" w:rsidRDefault="00BC1E09"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Umožním ŘO OP VVV přístup k veškerým dokladům týkajícím se činností žadatele/partnera, vnitřní struktury</w:t>
            </w:r>
            <w:r w:rsidR="0020719A">
              <w:rPr>
                <w:rFonts w:ascii="Times New Roman" w:eastAsia="Times New Roman" w:hAnsi="Times New Roman"/>
                <w:color w:val="000000"/>
                <w:lang w:eastAsia="cs-CZ"/>
              </w:rPr>
              <w:t>,</w:t>
            </w:r>
            <w:r w:rsidRPr="00D8126D">
              <w:rPr>
                <w:rFonts w:ascii="Times New Roman" w:eastAsia="Times New Roman" w:hAnsi="Times New Roman"/>
                <w:color w:val="000000"/>
                <w:lang w:eastAsia="cs-CZ"/>
              </w:rPr>
              <w:t xml:space="preserve"> apod.</w:t>
            </w:r>
            <w:r w:rsidR="0020719A">
              <w:rPr>
                <w:rFonts w:ascii="Times New Roman" w:eastAsia="Times New Roman" w:hAnsi="Times New Roman"/>
                <w:color w:val="000000"/>
                <w:lang w:eastAsia="cs-CZ"/>
              </w:rPr>
              <w:t>,</w:t>
            </w:r>
            <w:r w:rsidRPr="00D8126D">
              <w:rPr>
                <w:rFonts w:ascii="Times New Roman" w:eastAsia="Times New Roman" w:hAnsi="Times New Roman"/>
                <w:color w:val="000000"/>
                <w:lang w:eastAsia="cs-CZ"/>
              </w:rPr>
              <w:t xml:space="preserve"> a to kdykoliv v průběhu posuzování žádosti o podporu, jakož i následné realizaci projektu a jeho udržitelnosti</w:t>
            </w:r>
            <w:r w:rsidR="0020719A">
              <w:rPr>
                <w:rFonts w:ascii="Times New Roman" w:eastAsia="Times New Roman" w:hAnsi="Times New Roman"/>
                <w:color w:val="000000"/>
                <w:lang w:eastAsia="cs-CZ"/>
              </w:rPr>
              <w:t>,</w:t>
            </w:r>
            <w:r w:rsidRPr="00D8126D">
              <w:rPr>
                <w:rFonts w:ascii="Times New Roman" w:eastAsia="Times New Roman" w:hAnsi="Times New Roman"/>
                <w:color w:val="000000"/>
                <w:lang w:eastAsia="cs-CZ"/>
              </w:rPr>
              <w:t xml:space="preserve"> a to za účelem posouzení, zda splňuji podmínky uvedené v mém čestném prohlášení.</w:t>
            </w:r>
          </w:p>
        </w:tc>
      </w:tr>
    </w:tbl>
    <w:p w14:paraId="15586B96" w14:textId="77777777" w:rsidR="005A5BE8" w:rsidRPr="008B328A" w:rsidRDefault="005A5BE8" w:rsidP="0010680A">
      <w:pPr>
        <w:spacing w:after="40" w:line="240" w:lineRule="auto"/>
        <w:ind w:left="0" w:firstLine="0"/>
        <w:rPr>
          <w:rFonts w:ascii="Times New Roman" w:eastAsia="Symbol" w:hAnsi="Times New Roman"/>
          <w:color w:val="000000"/>
          <w:lang w:eastAsia="cs-CZ"/>
        </w:rPr>
      </w:pPr>
    </w:p>
    <w:p w14:paraId="15586B97" w14:textId="77777777" w:rsidR="005A5BE8" w:rsidRPr="008B328A" w:rsidRDefault="005A5BE8" w:rsidP="006B3A77">
      <w:pPr>
        <w:pStyle w:val="Nzev"/>
        <w:ind w:left="720"/>
        <w:jc w:val="both"/>
        <w:rPr>
          <w:rFonts w:ascii="Times New Roman" w:hAnsi="Times New Roman" w:cs="Times New Roman"/>
          <w:b w:val="0"/>
          <w:sz w:val="22"/>
          <w:szCs w:val="22"/>
        </w:rPr>
      </w:pPr>
    </w:p>
    <w:p w14:paraId="15586B98" w14:textId="77777777" w:rsidR="0077300F" w:rsidRPr="008B328A" w:rsidRDefault="0077300F" w:rsidP="00763349">
      <w:pPr>
        <w:pStyle w:val="Nzev"/>
        <w:jc w:val="both"/>
        <w:rPr>
          <w:rFonts w:ascii="Times New Roman" w:hAnsi="Times New Roman" w:cs="Times New Roman"/>
          <w:b w:val="0"/>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268"/>
        <w:gridCol w:w="588"/>
        <w:gridCol w:w="1539"/>
        <w:gridCol w:w="283"/>
        <w:gridCol w:w="2109"/>
        <w:gridCol w:w="2285"/>
      </w:tblGrid>
      <w:tr w:rsidR="009B71F4" w:rsidRPr="008B328A" w14:paraId="15586B9D" w14:textId="77777777" w:rsidTr="00C2069A">
        <w:trPr>
          <w:gridAfter w:val="2"/>
          <w:wAfter w:w="4394" w:type="dxa"/>
        </w:trPr>
        <w:tc>
          <w:tcPr>
            <w:tcW w:w="391" w:type="dxa"/>
            <w:tcBorders>
              <w:top w:val="nil"/>
              <w:left w:val="nil"/>
              <w:bottom w:val="nil"/>
              <w:right w:val="nil"/>
            </w:tcBorders>
            <w:shd w:val="clear" w:color="auto" w:fill="auto"/>
          </w:tcPr>
          <w:p w14:paraId="15586B99"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r w:rsidRPr="008B328A">
              <w:rPr>
                <w:rFonts w:ascii="Times New Roman" w:eastAsia="Symbol" w:hAnsi="Times New Roman"/>
                <w:color w:val="000000"/>
                <w:sz w:val="24"/>
                <w:szCs w:val="24"/>
                <w:lang w:eastAsia="cs-CZ"/>
              </w:rPr>
              <w:t>V</w:t>
            </w:r>
          </w:p>
        </w:tc>
        <w:tc>
          <w:tcPr>
            <w:tcW w:w="2268" w:type="dxa"/>
            <w:tcBorders>
              <w:top w:val="nil"/>
              <w:left w:val="nil"/>
              <w:right w:val="nil"/>
            </w:tcBorders>
            <w:shd w:val="clear" w:color="auto" w:fill="auto"/>
          </w:tcPr>
          <w:p w14:paraId="15586B9A"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p>
        </w:tc>
        <w:tc>
          <w:tcPr>
            <w:tcW w:w="588" w:type="dxa"/>
            <w:tcBorders>
              <w:top w:val="nil"/>
              <w:left w:val="nil"/>
              <w:bottom w:val="nil"/>
              <w:right w:val="nil"/>
            </w:tcBorders>
            <w:shd w:val="clear" w:color="auto" w:fill="auto"/>
          </w:tcPr>
          <w:p w14:paraId="15586B9B"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r w:rsidRPr="008B328A">
              <w:rPr>
                <w:rFonts w:ascii="Times New Roman" w:eastAsia="Symbol" w:hAnsi="Times New Roman"/>
                <w:color w:val="000000"/>
                <w:sz w:val="24"/>
                <w:szCs w:val="24"/>
                <w:lang w:eastAsia="cs-CZ"/>
              </w:rPr>
              <w:t>dne</w:t>
            </w:r>
          </w:p>
        </w:tc>
        <w:tc>
          <w:tcPr>
            <w:tcW w:w="1822" w:type="dxa"/>
            <w:gridSpan w:val="2"/>
            <w:tcBorders>
              <w:top w:val="nil"/>
              <w:left w:val="nil"/>
              <w:right w:val="nil"/>
            </w:tcBorders>
            <w:shd w:val="clear" w:color="auto" w:fill="auto"/>
          </w:tcPr>
          <w:p w14:paraId="15586B9C"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p>
        </w:tc>
      </w:tr>
      <w:tr w:rsidR="00A71FFF" w:rsidRPr="008B328A" w14:paraId="15586BA1" w14:textId="77777777" w:rsidTr="00B5555C">
        <w:trPr>
          <w:trHeight w:val="805"/>
        </w:trPr>
        <w:tc>
          <w:tcPr>
            <w:tcW w:w="4786" w:type="dxa"/>
            <w:gridSpan w:val="4"/>
            <w:tcBorders>
              <w:top w:val="nil"/>
              <w:left w:val="nil"/>
              <w:bottom w:val="single" w:sz="4" w:space="0" w:color="auto"/>
              <w:right w:val="nil"/>
            </w:tcBorders>
            <w:shd w:val="clear" w:color="auto" w:fill="auto"/>
          </w:tcPr>
          <w:p w14:paraId="15586B9E" w14:textId="77777777" w:rsidR="00A71FFF" w:rsidRPr="008B328A" w:rsidRDefault="00A71FFF" w:rsidP="00021B61">
            <w:pPr>
              <w:spacing w:after="40" w:line="240" w:lineRule="auto"/>
              <w:ind w:left="0" w:firstLine="0"/>
              <w:rPr>
                <w:rFonts w:ascii="Times New Roman" w:eastAsia="Symbol" w:hAnsi="Times New Roman"/>
                <w:color w:val="000000"/>
                <w:sz w:val="24"/>
                <w:szCs w:val="24"/>
                <w:lang w:eastAsia="cs-CZ"/>
              </w:rPr>
            </w:pPr>
          </w:p>
        </w:tc>
        <w:tc>
          <w:tcPr>
            <w:tcW w:w="2392" w:type="dxa"/>
            <w:gridSpan w:val="2"/>
            <w:tcBorders>
              <w:top w:val="nil"/>
              <w:left w:val="nil"/>
              <w:bottom w:val="nil"/>
              <w:right w:val="nil"/>
            </w:tcBorders>
            <w:shd w:val="clear" w:color="auto" w:fill="auto"/>
          </w:tcPr>
          <w:p w14:paraId="15586B9F" w14:textId="77777777" w:rsidR="00A71FFF" w:rsidRPr="008B328A" w:rsidRDefault="00A71FFF" w:rsidP="00021B61">
            <w:pPr>
              <w:spacing w:after="40" w:line="240" w:lineRule="auto"/>
              <w:ind w:left="0" w:firstLine="0"/>
              <w:rPr>
                <w:rFonts w:ascii="Times New Roman" w:eastAsia="Symbol" w:hAnsi="Times New Roman"/>
                <w:color w:val="000000"/>
                <w:sz w:val="24"/>
                <w:szCs w:val="24"/>
                <w:lang w:eastAsia="cs-CZ"/>
              </w:rPr>
            </w:pPr>
          </w:p>
        </w:tc>
        <w:tc>
          <w:tcPr>
            <w:tcW w:w="2285" w:type="dxa"/>
            <w:tcBorders>
              <w:top w:val="nil"/>
              <w:left w:val="nil"/>
              <w:bottom w:val="single" w:sz="4" w:space="0" w:color="auto"/>
              <w:right w:val="nil"/>
            </w:tcBorders>
            <w:shd w:val="clear" w:color="auto" w:fill="auto"/>
          </w:tcPr>
          <w:p w14:paraId="15586BA0" w14:textId="77777777" w:rsidR="00A71FFF" w:rsidRPr="008B328A" w:rsidRDefault="00A71FFF" w:rsidP="00021B61">
            <w:pPr>
              <w:spacing w:after="40" w:line="240" w:lineRule="auto"/>
              <w:ind w:left="0" w:firstLine="0"/>
              <w:rPr>
                <w:rFonts w:ascii="Times New Roman" w:eastAsia="Symbol" w:hAnsi="Times New Roman"/>
                <w:color w:val="000000"/>
                <w:sz w:val="24"/>
                <w:szCs w:val="24"/>
                <w:lang w:eastAsia="cs-CZ"/>
              </w:rPr>
            </w:pPr>
          </w:p>
        </w:tc>
      </w:tr>
      <w:tr w:rsidR="00A71FFF" w:rsidRPr="008B328A" w14:paraId="15586BA5" w14:textId="77777777" w:rsidTr="00B5555C">
        <w:trPr>
          <w:trHeight w:val="587"/>
        </w:trPr>
        <w:tc>
          <w:tcPr>
            <w:tcW w:w="4786" w:type="dxa"/>
            <w:gridSpan w:val="4"/>
            <w:tcBorders>
              <w:top w:val="single" w:sz="4" w:space="0" w:color="auto"/>
              <w:left w:val="nil"/>
              <w:bottom w:val="nil"/>
              <w:right w:val="nil"/>
            </w:tcBorders>
            <w:shd w:val="clear" w:color="auto" w:fill="auto"/>
          </w:tcPr>
          <w:p w14:paraId="15586BA2" w14:textId="77777777" w:rsidR="00A71FFF" w:rsidRPr="008B328A" w:rsidRDefault="0020719A" w:rsidP="00534EDB">
            <w:pPr>
              <w:spacing w:after="40" w:line="240" w:lineRule="auto"/>
              <w:ind w:left="0" w:firstLine="0"/>
              <w:jc w:val="center"/>
              <w:rPr>
                <w:rFonts w:ascii="Times New Roman" w:eastAsia="Symbol" w:hAnsi="Times New Roman"/>
                <w:color w:val="000000"/>
                <w:sz w:val="16"/>
                <w:szCs w:val="16"/>
                <w:lang w:eastAsia="cs-CZ"/>
              </w:rPr>
            </w:pPr>
            <w:r>
              <w:rPr>
                <w:rFonts w:ascii="Times New Roman" w:eastAsia="Symbol" w:hAnsi="Times New Roman"/>
                <w:color w:val="000000"/>
                <w:sz w:val="16"/>
                <w:szCs w:val="16"/>
                <w:lang w:eastAsia="cs-CZ"/>
              </w:rPr>
              <w:t>J</w:t>
            </w:r>
            <w:r w:rsidR="00CA22ED" w:rsidRPr="008B328A">
              <w:rPr>
                <w:rFonts w:ascii="Times New Roman" w:eastAsia="Symbol" w:hAnsi="Times New Roman"/>
                <w:color w:val="000000"/>
                <w:sz w:val="16"/>
                <w:szCs w:val="16"/>
                <w:lang w:eastAsia="cs-CZ"/>
              </w:rPr>
              <w:t xml:space="preserve">méno, příjmení </w:t>
            </w:r>
            <w:r w:rsidR="00534EDB">
              <w:rPr>
                <w:rFonts w:ascii="Times New Roman" w:eastAsia="Symbol" w:hAnsi="Times New Roman"/>
                <w:color w:val="000000"/>
                <w:sz w:val="16"/>
                <w:szCs w:val="16"/>
                <w:lang w:eastAsia="cs-CZ"/>
              </w:rPr>
              <w:t xml:space="preserve">zástupce </w:t>
            </w:r>
            <w:r w:rsidR="00CA22ED" w:rsidRPr="008B328A">
              <w:rPr>
                <w:rFonts w:ascii="Times New Roman" w:eastAsia="Symbol" w:hAnsi="Times New Roman"/>
                <w:color w:val="000000"/>
                <w:sz w:val="16"/>
                <w:szCs w:val="16"/>
                <w:lang w:eastAsia="cs-CZ"/>
              </w:rPr>
              <w:t xml:space="preserve">statutárního orgánu </w:t>
            </w:r>
            <w:r w:rsidR="006A01EC">
              <w:rPr>
                <w:rFonts w:ascii="Times New Roman" w:eastAsia="Symbol" w:hAnsi="Times New Roman"/>
                <w:color w:val="000000"/>
                <w:sz w:val="16"/>
                <w:szCs w:val="16"/>
                <w:lang w:eastAsia="cs-CZ"/>
              </w:rPr>
              <w:t>žadatele/partnera</w:t>
            </w:r>
          </w:p>
        </w:tc>
        <w:tc>
          <w:tcPr>
            <w:tcW w:w="2392" w:type="dxa"/>
            <w:gridSpan w:val="2"/>
            <w:tcBorders>
              <w:top w:val="nil"/>
              <w:left w:val="nil"/>
              <w:bottom w:val="nil"/>
              <w:right w:val="nil"/>
            </w:tcBorders>
            <w:shd w:val="clear" w:color="auto" w:fill="auto"/>
          </w:tcPr>
          <w:p w14:paraId="15586BA3" w14:textId="77777777" w:rsidR="00A71FFF" w:rsidRPr="008B328A" w:rsidRDefault="00CE3E52" w:rsidP="006A01EC">
            <w:pPr>
              <w:spacing w:after="40" w:line="240" w:lineRule="auto"/>
              <w:ind w:left="0" w:firstLine="0"/>
              <w:jc w:val="center"/>
              <w:rPr>
                <w:rFonts w:ascii="Times New Roman" w:eastAsia="Symbol" w:hAnsi="Times New Roman"/>
                <w:color w:val="000000"/>
                <w:sz w:val="16"/>
                <w:szCs w:val="16"/>
                <w:lang w:eastAsia="cs-CZ"/>
              </w:rPr>
            </w:pPr>
            <w:r w:rsidRPr="008B328A">
              <w:rPr>
                <w:rFonts w:ascii="Times New Roman" w:eastAsia="Symbol" w:hAnsi="Times New Roman"/>
                <w:color w:val="000000"/>
                <w:sz w:val="16"/>
                <w:szCs w:val="16"/>
                <w:lang w:eastAsia="cs-CZ"/>
              </w:rPr>
              <w:t xml:space="preserve">Otisk razítka </w:t>
            </w:r>
            <w:r w:rsidR="006A01EC">
              <w:rPr>
                <w:rFonts w:ascii="Times New Roman" w:eastAsia="Symbol" w:hAnsi="Times New Roman"/>
                <w:color w:val="000000"/>
                <w:sz w:val="16"/>
                <w:szCs w:val="16"/>
                <w:lang w:eastAsia="cs-CZ"/>
              </w:rPr>
              <w:t>žadatele/partnera</w:t>
            </w:r>
          </w:p>
        </w:tc>
        <w:tc>
          <w:tcPr>
            <w:tcW w:w="2285" w:type="dxa"/>
            <w:tcBorders>
              <w:top w:val="single" w:sz="4" w:space="0" w:color="auto"/>
              <w:left w:val="nil"/>
              <w:bottom w:val="nil"/>
              <w:right w:val="nil"/>
            </w:tcBorders>
            <w:shd w:val="clear" w:color="auto" w:fill="auto"/>
          </w:tcPr>
          <w:p w14:paraId="15586BA4" w14:textId="77777777" w:rsidR="00A71FFF" w:rsidRPr="008B328A" w:rsidRDefault="006A01EC" w:rsidP="00021B61">
            <w:pPr>
              <w:spacing w:after="40" w:line="240" w:lineRule="auto"/>
              <w:ind w:left="0" w:firstLine="0"/>
              <w:jc w:val="center"/>
              <w:rPr>
                <w:rFonts w:ascii="Times New Roman" w:eastAsia="Symbol" w:hAnsi="Times New Roman"/>
                <w:color w:val="000000"/>
                <w:sz w:val="16"/>
                <w:szCs w:val="16"/>
                <w:lang w:eastAsia="cs-CZ"/>
              </w:rPr>
            </w:pPr>
            <w:r>
              <w:rPr>
                <w:rFonts w:ascii="Times New Roman" w:eastAsia="Symbol" w:hAnsi="Times New Roman"/>
                <w:color w:val="000000"/>
                <w:sz w:val="16"/>
                <w:szCs w:val="16"/>
                <w:lang w:eastAsia="cs-CZ"/>
              </w:rPr>
              <w:t xml:space="preserve">Elektronický </w:t>
            </w:r>
            <w:r w:rsidR="00CA22ED" w:rsidRPr="008B328A">
              <w:rPr>
                <w:rFonts w:ascii="Times New Roman" w:eastAsia="Symbol" w:hAnsi="Times New Roman"/>
                <w:color w:val="000000"/>
                <w:sz w:val="16"/>
                <w:szCs w:val="16"/>
                <w:lang w:eastAsia="cs-CZ"/>
              </w:rPr>
              <w:t>podpis</w:t>
            </w:r>
          </w:p>
        </w:tc>
      </w:tr>
    </w:tbl>
    <w:p w14:paraId="15586BA6" w14:textId="77777777" w:rsidR="006F1F6B" w:rsidRPr="008B328A" w:rsidRDefault="006F1F6B" w:rsidP="00890A79">
      <w:pPr>
        <w:spacing w:after="40" w:line="240" w:lineRule="auto"/>
        <w:ind w:left="0" w:firstLine="0"/>
        <w:rPr>
          <w:rFonts w:ascii="Times New Roman" w:eastAsia="Symbol" w:hAnsi="Times New Roman"/>
          <w:b/>
          <w:color w:val="000000"/>
          <w:sz w:val="20"/>
          <w:szCs w:val="20"/>
          <w:lang w:eastAsia="cs-CZ"/>
        </w:rPr>
      </w:pPr>
    </w:p>
    <w:sectPr w:rsidR="006F1F6B" w:rsidRPr="008B328A" w:rsidSect="001B2CEC">
      <w:headerReference w:type="default" r:id="rId13"/>
      <w:footerReference w:type="default" r:id="rId14"/>
      <w:headerReference w:type="first" r:id="rId15"/>
      <w:pgSz w:w="11906" w:h="16838"/>
      <w:pgMar w:top="1134" w:right="1134" w:bottom="851"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86BA9" w14:textId="77777777" w:rsidR="00C53A84" w:rsidRDefault="00C53A84" w:rsidP="00297AAE">
      <w:pPr>
        <w:spacing w:after="0" w:line="240" w:lineRule="auto"/>
      </w:pPr>
      <w:r>
        <w:separator/>
      </w:r>
    </w:p>
  </w:endnote>
  <w:endnote w:type="continuationSeparator" w:id="0">
    <w:p w14:paraId="15586BAA" w14:textId="77777777" w:rsidR="00C53A84" w:rsidRDefault="00C53A84" w:rsidP="0029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29733"/>
      <w:docPartObj>
        <w:docPartGallery w:val="Page Numbers (Bottom of Page)"/>
        <w:docPartUnique/>
      </w:docPartObj>
    </w:sdtPr>
    <w:sdtContent>
      <w:p w14:paraId="3D09EE7F" w14:textId="03EB6C4A" w:rsidR="001B2CEC" w:rsidRDefault="001B2CEC">
        <w:pPr>
          <w:pStyle w:val="Zpat"/>
          <w:jc w:val="center"/>
        </w:pPr>
        <w:r>
          <w:fldChar w:fldCharType="begin"/>
        </w:r>
        <w:r>
          <w:instrText>PAGE   \* MERGEFORMAT</w:instrText>
        </w:r>
        <w:r>
          <w:fldChar w:fldCharType="separate"/>
        </w:r>
        <w:r>
          <w:rPr>
            <w:noProof/>
          </w:rPr>
          <w:t>2</w:t>
        </w:r>
        <w:r>
          <w:fldChar w:fldCharType="end"/>
        </w:r>
      </w:p>
    </w:sdtContent>
  </w:sdt>
  <w:p w14:paraId="15586BAE" w14:textId="4369630E" w:rsidR="008310ED" w:rsidRPr="00721467" w:rsidRDefault="008310ED" w:rsidP="000D6D93">
    <w:pPr>
      <w:pStyle w:val="Zpat"/>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86BA7" w14:textId="77777777" w:rsidR="00C53A84" w:rsidRDefault="00C53A84" w:rsidP="00297AAE">
      <w:pPr>
        <w:spacing w:after="0" w:line="240" w:lineRule="auto"/>
      </w:pPr>
      <w:r>
        <w:separator/>
      </w:r>
    </w:p>
  </w:footnote>
  <w:footnote w:type="continuationSeparator" w:id="0">
    <w:p w14:paraId="15586BA8" w14:textId="77777777" w:rsidR="00C53A84" w:rsidRDefault="00C53A84" w:rsidP="00297AAE">
      <w:pPr>
        <w:spacing w:after="0" w:line="240" w:lineRule="auto"/>
      </w:pPr>
      <w:r>
        <w:continuationSeparator/>
      </w:r>
    </w:p>
  </w:footnote>
  <w:footnote w:id="1">
    <w:p w14:paraId="15586BB2" w14:textId="77777777" w:rsidR="00FD3EA5" w:rsidRPr="00FD3EA5" w:rsidRDefault="00FD3EA5">
      <w:pPr>
        <w:pStyle w:val="Textpoznpodarou"/>
      </w:pPr>
      <w:r>
        <w:rPr>
          <w:rStyle w:val="Znakapoznpodarou"/>
        </w:rPr>
        <w:footnoteRef/>
      </w:r>
      <w:r>
        <w:t>Nehodící se škrtněte</w:t>
      </w:r>
    </w:p>
  </w:footnote>
  <w:footnote w:id="2">
    <w:p w14:paraId="15586BB3" w14:textId="77777777" w:rsidR="00C04FE5" w:rsidRPr="009D46BB" w:rsidRDefault="00C04FE5" w:rsidP="00C04FE5">
      <w:pPr>
        <w:pStyle w:val="Textpoznpodarou"/>
        <w:rPr>
          <w:sz w:val="16"/>
          <w:szCs w:val="16"/>
        </w:rPr>
      </w:pPr>
      <w:r w:rsidRPr="00262C8D">
        <w:rPr>
          <w:sz w:val="16"/>
          <w:szCs w:val="16"/>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6BAC" w14:textId="77777777" w:rsidR="003A7314" w:rsidRDefault="003A7314" w:rsidP="001B2CEC">
    <w:pPr>
      <w:pStyle w:val="Zhlav"/>
      <w:pBdr>
        <w:bottom w:val="single" w:sz="6" w:space="1" w:color="auto"/>
      </w:pBdr>
      <w:spacing w:after="0" w:line="240" w:lineRule="auto"/>
      <w:ind w:left="0" w:firstLine="0"/>
      <w:rPr>
        <w:rFonts w:cs="Calibri"/>
        <w:b/>
        <w:i/>
        <w:sz w:val="28"/>
        <w:szCs w:val="28"/>
      </w:rPr>
    </w:pPr>
  </w:p>
  <w:p w14:paraId="15586BAD" w14:textId="2A3D51BE" w:rsidR="005A5BE8" w:rsidRDefault="005A5BE8" w:rsidP="00D759CE">
    <w:pPr>
      <w:pStyle w:val="Zhlav"/>
      <w:pBdr>
        <w:bottom w:val="single" w:sz="6" w:space="1" w:color="auto"/>
      </w:pBdr>
      <w:spacing w:after="0" w:line="240" w:lineRule="auto"/>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6BAF" w14:textId="340CD8C9" w:rsidR="00D759CE" w:rsidRDefault="001B2CEC" w:rsidP="001B2CEC">
    <w:pPr>
      <w:pStyle w:val="Zhlav"/>
      <w:jc w:val="center"/>
    </w:pPr>
    <w:r>
      <w:rPr>
        <w:noProof/>
        <w:lang w:eastAsia="cs-CZ"/>
      </w:rPr>
      <w:drawing>
        <wp:inline distT="0" distB="0" distL="0" distR="0" wp14:anchorId="6BE57640" wp14:editId="5CF67048">
          <wp:extent cx="4610100" cy="10287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4EE"/>
    <w:multiLevelType w:val="hybridMultilevel"/>
    <w:tmpl w:val="0038A90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2B7019"/>
    <w:multiLevelType w:val="hybridMultilevel"/>
    <w:tmpl w:val="6F2ED15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FD1BD6"/>
    <w:multiLevelType w:val="hybridMultilevel"/>
    <w:tmpl w:val="1660DB00"/>
    <w:lvl w:ilvl="0" w:tplc="35123C56">
      <w:start w:val="1"/>
      <w:numFmt w:val="lowerLetter"/>
      <w:lvlText w:val="%1)"/>
      <w:lvlJc w:val="left"/>
      <w:pPr>
        <w:tabs>
          <w:tab w:val="num" w:pos="1275"/>
        </w:tabs>
        <w:ind w:left="1570" w:hanging="295"/>
      </w:pPr>
      <w:rPr>
        <w:rFonts w:hint="default"/>
      </w:r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start w:val="1"/>
      <w:numFmt w:val="decimal"/>
      <w:lvlText w:val="%4."/>
      <w:lvlJc w:val="left"/>
      <w:pPr>
        <w:ind w:left="3645" w:hanging="360"/>
      </w:pPr>
    </w:lvl>
    <w:lvl w:ilvl="4" w:tplc="04050019">
      <w:start w:val="1"/>
      <w:numFmt w:val="lowerLetter"/>
      <w:lvlText w:val="%5."/>
      <w:lvlJc w:val="left"/>
      <w:pPr>
        <w:ind w:left="4365" w:hanging="360"/>
      </w:pPr>
    </w:lvl>
    <w:lvl w:ilvl="5" w:tplc="0405001B">
      <w:start w:val="1"/>
      <w:numFmt w:val="lowerRoman"/>
      <w:lvlText w:val="%6."/>
      <w:lvlJc w:val="right"/>
      <w:pPr>
        <w:ind w:left="5085" w:hanging="180"/>
      </w:pPr>
    </w:lvl>
    <w:lvl w:ilvl="6" w:tplc="0405000F">
      <w:start w:val="1"/>
      <w:numFmt w:val="decimal"/>
      <w:lvlText w:val="%7."/>
      <w:lvlJc w:val="left"/>
      <w:pPr>
        <w:ind w:left="5805" w:hanging="360"/>
      </w:pPr>
    </w:lvl>
    <w:lvl w:ilvl="7" w:tplc="04050019">
      <w:start w:val="1"/>
      <w:numFmt w:val="lowerLetter"/>
      <w:lvlText w:val="%8."/>
      <w:lvlJc w:val="left"/>
      <w:pPr>
        <w:ind w:left="6525" w:hanging="360"/>
      </w:pPr>
    </w:lvl>
    <w:lvl w:ilvl="8" w:tplc="0405001B">
      <w:start w:val="1"/>
      <w:numFmt w:val="lowerRoman"/>
      <w:lvlText w:val="%9."/>
      <w:lvlJc w:val="right"/>
      <w:pPr>
        <w:ind w:left="7245" w:hanging="180"/>
      </w:pPr>
    </w:lvl>
  </w:abstractNum>
  <w:abstractNum w:abstractNumId="3" w15:restartNumberingAfterBreak="0">
    <w:nsid w:val="0C6414E1"/>
    <w:multiLevelType w:val="hybridMultilevel"/>
    <w:tmpl w:val="69B6FD94"/>
    <w:lvl w:ilvl="0" w:tplc="17242100">
      <w:start w:val="1"/>
      <w:numFmt w:val="lowerLetter"/>
      <w:lvlText w:val="%1)"/>
      <w:lvlJc w:val="left"/>
      <w:pPr>
        <w:ind w:left="677" w:hanging="360"/>
      </w:pPr>
      <w:rPr>
        <w:rFonts w:hint="default"/>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4" w15:restartNumberingAfterBreak="0">
    <w:nsid w:val="10110106"/>
    <w:multiLevelType w:val="hybridMultilevel"/>
    <w:tmpl w:val="0EFE9F86"/>
    <w:lvl w:ilvl="0" w:tplc="2DA0DA80">
      <w:start w:val="2"/>
      <w:numFmt w:val="bullet"/>
      <w:lvlText w:val="-"/>
      <w:lvlJc w:val="left"/>
      <w:pPr>
        <w:ind w:left="645" w:hanging="360"/>
      </w:pPr>
      <w:rPr>
        <w:rFonts w:ascii="Times New Roman" w:eastAsia="Times New Roman" w:hAnsi="Times New Roman" w:cs="Times New Roman"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3543583"/>
    <w:multiLevelType w:val="hybridMultilevel"/>
    <w:tmpl w:val="29E47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5098"/>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7" w15:restartNumberingAfterBreak="0">
    <w:nsid w:val="1E7F2874"/>
    <w:multiLevelType w:val="hybridMultilevel"/>
    <w:tmpl w:val="675A46C0"/>
    <w:lvl w:ilvl="0" w:tplc="B0C066A0">
      <w:start w:val="1"/>
      <w:numFmt w:val="decimal"/>
      <w:lvlText w:val="%1."/>
      <w:lvlJc w:val="left"/>
      <w:pPr>
        <w:ind w:left="720" w:hanging="360"/>
      </w:pPr>
      <w:rPr>
        <w:rFonts w:eastAsia="Calibri" w:cs="Calibri"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1A6F20"/>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9" w15:restartNumberingAfterBreak="0">
    <w:nsid w:val="2CE03894"/>
    <w:multiLevelType w:val="hybridMultilevel"/>
    <w:tmpl w:val="9E6C1AB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6220C3"/>
    <w:multiLevelType w:val="hybridMultilevel"/>
    <w:tmpl w:val="26BEA4A0"/>
    <w:lvl w:ilvl="0" w:tplc="4694FF7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40CB3"/>
    <w:multiLevelType w:val="hybridMultilevel"/>
    <w:tmpl w:val="A4302EC6"/>
    <w:lvl w:ilvl="0" w:tplc="D668ED84">
      <w:start w:val="1"/>
      <w:numFmt w:val="decimal"/>
      <w:lvlText w:val="%1.1.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50D003C"/>
    <w:multiLevelType w:val="hybridMultilevel"/>
    <w:tmpl w:val="8A648054"/>
    <w:lvl w:ilvl="0" w:tplc="761A339E">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A2F235B"/>
    <w:multiLevelType w:val="hybridMultilevel"/>
    <w:tmpl w:val="3BF81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62267D"/>
    <w:multiLevelType w:val="hybridMultilevel"/>
    <w:tmpl w:val="77B0F7D6"/>
    <w:lvl w:ilvl="0" w:tplc="E8D6EDB4">
      <w:start w:val="1"/>
      <w:numFmt w:val="bullet"/>
      <w:lvlText w:val=""/>
      <w:lvlJc w:val="left"/>
      <w:pPr>
        <w:ind w:left="1071" w:hanging="360"/>
      </w:pPr>
      <w:rPr>
        <w:rFonts w:ascii="Symbol" w:hAnsi="Symbol" w:cs="Symbol" w:hint="default"/>
      </w:rPr>
    </w:lvl>
    <w:lvl w:ilvl="1" w:tplc="04050003">
      <w:start w:val="1"/>
      <w:numFmt w:val="bullet"/>
      <w:lvlText w:val="o"/>
      <w:lvlJc w:val="left"/>
      <w:pPr>
        <w:ind w:left="1791" w:hanging="360"/>
      </w:pPr>
      <w:rPr>
        <w:rFonts w:ascii="Courier New" w:hAnsi="Courier New" w:cs="Courier New" w:hint="default"/>
      </w:rPr>
    </w:lvl>
    <w:lvl w:ilvl="2" w:tplc="04050005">
      <w:start w:val="1"/>
      <w:numFmt w:val="bullet"/>
      <w:lvlText w:val=""/>
      <w:lvlJc w:val="left"/>
      <w:pPr>
        <w:ind w:left="2511" w:hanging="360"/>
      </w:pPr>
      <w:rPr>
        <w:rFonts w:ascii="Wingdings" w:hAnsi="Wingdings" w:cs="Wingdings" w:hint="default"/>
      </w:rPr>
    </w:lvl>
    <w:lvl w:ilvl="3" w:tplc="04050001">
      <w:start w:val="1"/>
      <w:numFmt w:val="bullet"/>
      <w:lvlText w:val=""/>
      <w:lvlJc w:val="left"/>
      <w:pPr>
        <w:ind w:left="3231" w:hanging="360"/>
      </w:pPr>
      <w:rPr>
        <w:rFonts w:ascii="Symbol" w:hAnsi="Symbol" w:cs="Symbol" w:hint="default"/>
      </w:rPr>
    </w:lvl>
    <w:lvl w:ilvl="4" w:tplc="04050003">
      <w:start w:val="1"/>
      <w:numFmt w:val="bullet"/>
      <w:lvlText w:val="o"/>
      <w:lvlJc w:val="left"/>
      <w:pPr>
        <w:ind w:left="3951" w:hanging="360"/>
      </w:pPr>
      <w:rPr>
        <w:rFonts w:ascii="Courier New" w:hAnsi="Courier New" w:cs="Courier New" w:hint="default"/>
      </w:rPr>
    </w:lvl>
    <w:lvl w:ilvl="5" w:tplc="04050005">
      <w:start w:val="1"/>
      <w:numFmt w:val="bullet"/>
      <w:lvlText w:val=""/>
      <w:lvlJc w:val="left"/>
      <w:pPr>
        <w:ind w:left="4671" w:hanging="360"/>
      </w:pPr>
      <w:rPr>
        <w:rFonts w:ascii="Wingdings" w:hAnsi="Wingdings" w:cs="Wingdings" w:hint="default"/>
      </w:rPr>
    </w:lvl>
    <w:lvl w:ilvl="6" w:tplc="04050001">
      <w:start w:val="1"/>
      <w:numFmt w:val="bullet"/>
      <w:lvlText w:val=""/>
      <w:lvlJc w:val="left"/>
      <w:pPr>
        <w:ind w:left="5391" w:hanging="360"/>
      </w:pPr>
      <w:rPr>
        <w:rFonts w:ascii="Symbol" w:hAnsi="Symbol" w:cs="Symbol" w:hint="default"/>
      </w:rPr>
    </w:lvl>
    <w:lvl w:ilvl="7" w:tplc="04050003">
      <w:start w:val="1"/>
      <w:numFmt w:val="bullet"/>
      <w:lvlText w:val="o"/>
      <w:lvlJc w:val="left"/>
      <w:pPr>
        <w:ind w:left="6111" w:hanging="360"/>
      </w:pPr>
      <w:rPr>
        <w:rFonts w:ascii="Courier New" w:hAnsi="Courier New" w:cs="Courier New" w:hint="default"/>
      </w:rPr>
    </w:lvl>
    <w:lvl w:ilvl="8" w:tplc="04050005">
      <w:start w:val="1"/>
      <w:numFmt w:val="bullet"/>
      <w:lvlText w:val=""/>
      <w:lvlJc w:val="left"/>
      <w:pPr>
        <w:ind w:left="6831" w:hanging="360"/>
      </w:pPr>
      <w:rPr>
        <w:rFonts w:ascii="Wingdings" w:hAnsi="Wingdings" w:cs="Wingdings" w:hint="default"/>
      </w:rPr>
    </w:lvl>
  </w:abstractNum>
  <w:abstractNum w:abstractNumId="15" w15:restartNumberingAfterBreak="0">
    <w:nsid w:val="597B1848"/>
    <w:multiLevelType w:val="hybridMultilevel"/>
    <w:tmpl w:val="6B647316"/>
    <w:lvl w:ilvl="0" w:tplc="04050001">
      <w:start w:val="1"/>
      <w:numFmt w:val="bullet"/>
      <w:lvlText w:val=""/>
      <w:lvlJc w:val="left"/>
      <w:pPr>
        <w:ind w:left="895" w:hanging="360"/>
      </w:pPr>
      <w:rPr>
        <w:rFonts w:ascii="Symbol" w:hAnsi="Symbol" w:hint="default"/>
      </w:rPr>
    </w:lvl>
    <w:lvl w:ilvl="1" w:tplc="04050003" w:tentative="1">
      <w:start w:val="1"/>
      <w:numFmt w:val="bullet"/>
      <w:lvlText w:val="o"/>
      <w:lvlJc w:val="left"/>
      <w:pPr>
        <w:ind w:left="1615" w:hanging="360"/>
      </w:pPr>
      <w:rPr>
        <w:rFonts w:ascii="Courier New" w:hAnsi="Courier New" w:cs="Courier New" w:hint="default"/>
      </w:rPr>
    </w:lvl>
    <w:lvl w:ilvl="2" w:tplc="04050005" w:tentative="1">
      <w:start w:val="1"/>
      <w:numFmt w:val="bullet"/>
      <w:lvlText w:val=""/>
      <w:lvlJc w:val="left"/>
      <w:pPr>
        <w:ind w:left="2335" w:hanging="360"/>
      </w:pPr>
      <w:rPr>
        <w:rFonts w:ascii="Wingdings" w:hAnsi="Wingdings" w:hint="default"/>
      </w:rPr>
    </w:lvl>
    <w:lvl w:ilvl="3" w:tplc="04050001" w:tentative="1">
      <w:start w:val="1"/>
      <w:numFmt w:val="bullet"/>
      <w:lvlText w:val=""/>
      <w:lvlJc w:val="left"/>
      <w:pPr>
        <w:ind w:left="3055" w:hanging="360"/>
      </w:pPr>
      <w:rPr>
        <w:rFonts w:ascii="Symbol" w:hAnsi="Symbol" w:hint="default"/>
      </w:rPr>
    </w:lvl>
    <w:lvl w:ilvl="4" w:tplc="04050003" w:tentative="1">
      <w:start w:val="1"/>
      <w:numFmt w:val="bullet"/>
      <w:lvlText w:val="o"/>
      <w:lvlJc w:val="left"/>
      <w:pPr>
        <w:ind w:left="3775" w:hanging="360"/>
      </w:pPr>
      <w:rPr>
        <w:rFonts w:ascii="Courier New" w:hAnsi="Courier New" w:cs="Courier New" w:hint="default"/>
      </w:rPr>
    </w:lvl>
    <w:lvl w:ilvl="5" w:tplc="04050005" w:tentative="1">
      <w:start w:val="1"/>
      <w:numFmt w:val="bullet"/>
      <w:lvlText w:val=""/>
      <w:lvlJc w:val="left"/>
      <w:pPr>
        <w:ind w:left="4495" w:hanging="360"/>
      </w:pPr>
      <w:rPr>
        <w:rFonts w:ascii="Wingdings" w:hAnsi="Wingdings" w:hint="default"/>
      </w:rPr>
    </w:lvl>
    <w:lvl w:ilvl="6" w:tplc="04050001" w:tentative="1">
      <w:start w:val="1"/>
      <w:numFmt w:val="bullet"/>
      <w:lvlText w:val=""/>
      <w:lvlJc w:val="left"/>
      <w:pPr>
        <w:ind w:left="5215" w:hanging="360"/>
      </w:pPr>
      <w:rPr>
        <w:rFonts w:ascii="Symbol" w:hAnsi="Symbol" w:hint="default"/>
      </w:rPr>
    </w:lvl>
    <w:lvl w:ilvl="7" w:tplc="04050003" w:tentative="1">
      <w:start w:val="1"/>
      <w:numFmt w:val="bullet"/>
      <w:lvlText w:val="o"/>
      <w:lvlJc w:val="left"/>
      <w:pPr>
        <w:ind w:left="5935" w:hanging="360"/>
      </w:pPr>
      <w:rPr>
        <w:rFonts w:ascii="Courier New" w:hAnsi="Courier New" w:cs="Courier New" w:hint="default"/>
      </w:rPr>
    </w:lvl>
    <w:lvl w:ilvl="8" w:tplc="04050005" w:tentative="1">
      <w:start w:val="1"/>
      <w:numFmt w:val="bullet"/>
      <w:lvlText w:val=""/>
      <w:lvlJc w:val="left"/>
      <w:pPr>
        <w:ind w:left="6655" w:hanging="360"/>
      </w:pPr>
      <w:rPr>
        <w:rFonts w:ascii="Wingdings" w:hAnsi="Wingdings" w:hint="default"/>
      </w:rPr>
    </w:lvl>
  </w:abstractNum>
  <w:abstractNum w:abstractNumId="16" w15:restartNumberingAfterBreak="0">
    <w:nsid w:val="59AC6B1F"/>
    <w:multiLevelType w:val="hybridMultilevel"/>
    <w:tmpl w:val="5F70A984"/>
    <w:lvl w:ilvl="0" w:tplc="C60EA2CC">
      <w:start w:val="1"/>
      <w:numFmt w:val="lowerLetter"/>
      <w:lvlText w:val="%1)"/>
      <w:lvlJc w:val="left"/>
      <w:pPr>
        <w:ind w:left="537" w:hanging="360"/>
      </w:pPr>
      <w:rPr>
        <w:rFonts w:eastAsia="Symbol" w:hint="default"/>
        <w:sz w:val="22"/>
        <w:szCs w:val="22"/>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17" w15:restartNumberingAfterBreak="0">
    <w:nsid w:val="5C8533E2"/>
    <w:multiLevelType w:val="hybridMultilevel"/>
    <w:tmpl w:val="92765796"/>
    <w:lvl w:ilvl="0" w:tplc="72EA04A6">
      <w:start w:val="1"/>
      <w:numFmt w:val="decimal"/>
      <w:lvlText w:val="%1."/>
      <w:lvlJc w:val="left"/>
      <w:pPr>
        <w:ind w:left="720" w:hanging="360"/>
      </w:pPr>
      <w:rPr>
        <w:rFonts w:ascii="Calibri" w:hAnsi="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5613B3"/>
    <w:multiLevelType w:val="hybridMultilevel"/>
    <w:tmpl w:val="CCE04D6C"/>
    <w:lvl w:ilvl="0" w:tplc="9F7A7C4C">
      <w:start w:val="1"/>
      <w:numFmt w:val="lowerLetter"/>
      <w:lvlText w:val="%1)"/>
      <w:lvlJc w:val="left"/>
      <w:pPr>
        <w:ind w:left="360" w:hanging="360"/>
      </w:pPr>
      <w:rPr>
        <w:rFonts w:eastAsia="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E7600F7"/>
    <w:multiLevelType w:val="hybridMultilevel"/>
    <w:tmpl w:val="42807C0A"/>
    <w:lvl w:ilvl="0" w:tplc="C3CCF8EE">
      <w:start w:val="1"/>
      <w:numFmt w:val="bullet"/>
      <w:lvlText w:val=""/>
      <w:lvlJc w:val="left"/>
      <w:pPr>
        <w:tabs>
          <w:tab w:val="num" w:pos="737"/>
        </w:tabs>
        <w:ind w:left="737" w:hanging="170"/>
      </w:pPr>
      <w:rPr>
        <w:rFonts w:ascii="Symbol" w:hAnsi="Symbol" w:cs="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6E9214C6"/>
    <w:multiLevelType w:val="hybridMultilevel"/>
    <w:tmpl w:val="73F27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EC4BE6"/>
    <w:multiLevelType w:val="hybridMultilevel"/>
    <w:tmpl w:val="E4927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E20A12"/>
    <w:multiLevelType w:val="hybridMultilevel"/>
    <w:tmpl w:val="3CE68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4C7BEB"/>
    <w:multiLevelType w:val="hybridMultilevel"/>
    <w:tmpl w:val="8138D324"/>
    <w:lvl w:ilvl="0" w:tplc="2D8813F2">
      <w:start w:val="1"/>
      <w:numFmt w:val="lowerLetter"/>
      <w:lvlText w:val="%1)"/>
      <w:lvlJc w:val="left"/>
      <w:pPr>
        <w:tabs>
          <w:tab w:val="num" w:pos="0"/>
        </w:tabs>
        <w:ind w:left="295" w:hanging="2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79C6A1A"/>
    <w:multiLevelType w:val="hybridMultilevel"/>
    <w:tmpl w:val="64AC810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9DB06A3"/>
    <w:multiLevelType w:val="hybridMultilevel"/>
    <w:tmpl w:val="9C26E76A"/>
    <w:lvl w:ilvl="0" w:tplc="04050001">
      <w:start w:val="1"/>
      <w:numFmt w:val="bullet"/>
      <w:lvlText w:val=""/>
      <w:lvlJc w:val="left"/>
      <w:pPr>
        <w:ind w:left="755" w:hanging="360"/>
      </w:pPr>
      <w:rPr>
        <w:rFonts w:ascii="Symbol" w:hAnsi="Symbol"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26" w15:restartNumberingAfterBreak="0">
    <w:nsid w:val="7E0426EA"/>
    <w:multiLevelType w:val="hybridMultilevel"/>
    <w:tmpl w:val="15C80A74"/>
    <w:lvl w:ilvl="0" w:tplc="04050001">
      <w:start w:val="1"/>
      <w:numFmt w:val="bullet"/>
      <w:lvlText w:val=""/>
      <w:lvlJc w:val="left"/>
      <w:pPr>
        <w:tabs>
          <w:tab w:val="num" w:pos="0"/>
        </w:tabs>
        <w:ind w:left="295" w:hanging="295"/>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7ED758C4"/>
    <w:multiLevelType w:val="hybridMultilevel"/>
    <w:tmpl w:val="9EFA46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3"/>
  </w:num>
  <w:num w:numId="3">
    <w:abstractNumId w:val="19"/>
  </w:num>
  <w:num w:numId="4">
    <w:abstractNumId w:val="2"/>
  </w:num>
  <w:num w:numId="5">
    <w:abstractNumId w:val="26"/>
  </w:num>
  <w:num w:numId="6">
    <w:abstractNumId w:val="10"/>
  </w:num>
  <w:num w:numId="7">
    <w:abstractNumId w:val="6"/>
  </w:num>
  <w:num w:numId="8">
    <w:abstractNumId w:val="16"/>
  </w:num>
  <w:num w:numId="9">
    <w:abstractNumId w:val="15"/>
  </w:num>
  <w:num w:numId="10">
    <w:abstractNumId w:val="5"/>
  </w:num>
  <w:num w:numId="11">
    <w:abstractNumId w:val="17"/>
  </w:num>
  <w:num w:numId="12">
    <w:abstractNumId w:val="25"/>
  </w:num>
  <w:num w:numId="13">
    <w:abstractNumId w:val="21"/>
  </w:num>
  <w:num w:numId="14">
    <w:abstractNumId w:val="1"/>
  </w:num>
  <w:num w:numId="15">
    <w:abstractNumId w:val="22"/>
  </w:num>
  <w:num w:numId="16">
    <w:abstractNumId w:val="27"/>
  </w:num>
  <w:num w:numId="17">
    <w:abstractNumId w:val="18"/>
  </w:num>
  <w:num w:numId="18">
    <w:abstractNumId w:val="8"/>
  </w:num>
  <w:num w:numId="19">
    <w:abstractNumId w:val="7"/>
  </w:num>
  <w:num w:numId="20">
    <w:abstractNumId w:val="3"/>
  </w:num>
  <w:num w:numId="21">
    <w:abstractNumId w:val="4"/>
  </w:num>
  <w:num w:numId="22">
    <w:abstractNumId w:val="13"/>
  </w:num>
  <w:num w:numId="23">
    <w:abstractNumId w:val="20"/>
  </w:num>
  <w:num w:numId="24">
    <w:abstractNumId w:val="0"/>
  </w:num>
  <w:num w:numId="25">
    <w:abstractNumId w:val="9"/>
  </w:num>
  <w:num w:numId="26">
    <w:abstractNumId w:val="11"/>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04507"/>
    <w:rsid w:val="00000BBD"/>
    <w:rsid w:val="00000BF6"/>
    <w:rsid w:val="00004E44"/>
    <w:rsid w:val="000051E3"/>
    <w:rsid w:val="00015256"/>
    <w:rsid w:val="0002067C"/>
    <w:rsid w:val="000218B5"/>
    <w:rsid w:val="00021B61"/>
    <w:rsid w:val="00034061"/>
    <w:rsid w:val="000404A9"/>
    <w:rsid w:val="00043A06"/>
    <w:rsid w:val="000446F2"/>
    <w:rsid w:val="00044BE7"/>
    <w:rsid w:val="00045A64"/>
    <w:rsid w:val="00060696"/>
    <w:rsid w:val="00064E39"/>
    <w:rsid w:val="00066C78"/>
    <w:rsid w:val="00081C35"/>
    <w:rsid w:val="000820D4"/>
    <w:rsid w:val="000869FF"/>
    <w:rsid w:val="00090C93"/>
    <w:rsid w:val="000B029C"/>
    <w:rsid w:val="000B2116"/>
    <w:rsid w:val="000B4EDE"/>
    <w:rsid w:val="000C037E"/>
    <w:rsid w:val="000C484B"/>
    <w:rsid w:val="000D255B"/>
    <w:rsid w:val="000D542C"/>
    <w:rsid w:val="000D5631"/>
    <w:rsid w:val="000D6D93"/>
    <w:rsid w:val="000E614F"/>
    <w:rsid w:val="000F360C"/>
    <w:rsid w:val="000F474A"/>
    <w:rsid w:val="001064EE"/>
    <w:rsid w:val="0010680A"/>
    <w:rsid w:val="00107839"/>
    <w:rsid w:val="00115F90"/>
    <w:rsid w:val="0011690D"/>
    <w:rsid w:val="0012651E"/>
    <w:rsid w:val="001330D5"/>
    <w:rsid w:val="00133ED7"/>
    <w:rsid w:val="00134E19"/>
    <w:rsid w:val="0013691F"/>
    <w:rsid w:val="001419B7"/>
    <w:rsid w:val="00141E4A"/>
    <w:rsid w:val="00144085"/>
    <w:rsid w:val="001465E8"/>
    <w:rsid w:val="0014764A"/>
    <w:rsid w:val="001479D8"/>
    <w:rsid w:val="00152F09"/>
    <w:rsid w:val="00153F8B"/>
    <w:rsid w:val="001555EA"/>
    <w:rsid w:val="00170B9C"/>
    <w:rsid w:val="00171815"/>
    <w:rsid w:val="00173F72"/>
    <w:rsid w:val="00174D8B"/>
    <w:rsid w:val="001858B7"/>
    <w:rsid w:val="00191745"/>
    <w:rsid w:val="001A0D3F"/>
    <w:rsid w:val="001A5DD6"/>
    <w:rsid w:val="001A62E3"/>
    <w:rsid w:val="001B21A9"/>
    <w:rsid w:val="001B283F"/>
    <w:rsid w:val="001B2CEC"/>
    <w:rsid w:val="001B422D"/>
    <w:rsid w:val="001C2611"/>
    <w:rsid w:val="001C5F96"/>
    <w:rsid w:val="001C72F5"/>
    <w:rsid w:val="001D66E3"/>
    <w:rsid w:val="001E1869"/>
    <w:rsid w:val="001E2CFE"/>
    <w:rsid w:val="001E737A"/>
    <w:rsid w:val="001F1995"/>
    <w:rsid w:val="001F4444"/>
    <w:rsid w:val="001F786B"/>
    <w:rsid w:val="0020719A"/>
    <w:rsid w:val="00210E2A"/>
    <w:rsid w:val="002116E7"/>
    <w:rsid w:val="00212F4A"/>
    <w:rsid w:val="00215FBA"/>
    <w:rsid w:val="00216948"/>
    <w:rsid w:val="00216F64"/>
    <w:rsid w:val="0021713A"/>
    <w:rsid w:val="002200DE"/>
    <w:rsid w:val="00227D33"/>
    <w:rsid w:val="00234632"/>
    <w:rsid w:val="00237ECC"/>
    <w:rsid w:val="00240A09"/>
    <w:rsid w:val="002450B8"/>
    <w:rsid w:val="00251373"/>
    <w:rsid w:val="00252F03"/>
    <w:rsid w:val="00254356"/>
    <w:rsid w:val="00256F66"/>
    <w:rsid w:val="002570C3"/>
    <w:rsid w:val="00260ACC"/>
    <w:rsid w:val="00261544"/>
    <w:rsid w:val="00262976"/>
    <w:rsid w:val="00262C8D"/>
    <w:rsid w:val="002652AF"/>
    <w:rsid w:val="00265FA6"/>
    <w:rsid w:val="00267962"/>
    <w:rsid w:val="00270FE0"/>
    <w:rsid w:val="0027399B"/>
    <w:rsid w:val="002748D5"/>
    <w:rsid w:val="002857B9"/>
    <w:rsid w:val="00286087"/>
    <w:rsid w:val="002875A5"/>
    <w:rsid w:val="00290CDC"/>
    <w:rsid w:val="00291230"/>
    <w:rsid w:val="002929F8"/>
    <w:rsid w:val="002969DD"/>
    <w:rsid w:val="00297AAE"/>
    <w:rsid w:val="002A15C0"/>
    <w:rsid w:val="002A24D5"/>
    <w:rsid w:val="002A4207"/>
    <w:rsid w:val="002A6597"/>
    <w:rsid w:val="002B4849"/>
    <w:rsid w:val="002B6665"/>
    <w:rsid w:val="002B777A"/>
    <w:rsid w:val="002B7D73"/>
    <w:rsid w:val="002C4EF4"/>
    <w:rsid w:val="002C60DE"/>
    <w:rsid w:val="002C6926"/>
    <w:rsid w:val="002C7217"/>
    <w:rsid w:val="002D19FA"/>
    <w:rsid w:val="002D7D9E"/>
    <w:rsid w:val="002E39F5"/>
    <w:rsid w:val="002F04F5"/>
    <w:rsid w:val="002F0F15"/>
    <w:rsid w:val="002F1EC6"/>
    <w:rsid w:val="002F264E"/>
    <w:rsid w:val="002F2E21"/>
    <w:rsid w:val="002F3D8A"/>
    <w:rsid w:val="002F7A2C"/>
    <w:rsid w:val="003024C4"/>
    <w:rsid w:val="003034E5"/>
    <w:rsid w:val="00305464"/>
    <w:rsid w:val="00305AD8"/>
    <w:rsid w:val="0030674D"/>
    <w:rsid w:val="0030692A"/>
    <w:rsid w:val="003070B7"/>
    <w:rsid w:val="00316051"/>
    <w:rsid w:val="00316321"/>
    <w:rsid w:val="003268EB"/>
    <w:rsid w:val="00340A42"/>
    <w:rsid w:val="003422D0"/>
    <w:rsid w:val="00345300"/>
    <w:rsid w:val="00351AC3"/>
    <w:rsid w:val="00352A89"/>
    <w:rsid w:val="003543DB"/>
    <w:rsid w:val="00356C98"/>
    <w:rsid w:val="00367723"/>
    <w:rsid w:val="003678D6"/>
    <w:rsid w:val="0037667A"/>
    <w:rsid w:val="00377429"/>
    <w:rsid w:val="00381B54"/>
    <w:rsid w:val="003863EA"/>
    <w:rsid w:val="0039037C"/>
    <w:rsid w:val="003915D4"/>
    <w:rsid w:val="003A008A"/>
    <w:rsid w:val="003A2F66"/>
    <w:rsid w:val="003A51E1"/>
    <w:rsid w:val="003A7314"/>
    <w:rsid w:val="003A7C54"/>
    <w:rsid w:val="003B2663"/>
    <w:rsid w:val="003B3AF5"/>
    <w:rsid w:val="003B4C6D"/>
    <w:rsid w:val="003B506F"/>
    <w:rsid w:val="003C05A1"/>
    <w:rsid w:val="003C0A54"/>
    <w:rsid w:val="003C1F64"/>
    <w:rsid w:val="003C52A6"/>
    <w:rsid w:val="003D213E"/>
    <w:rsid w:val="003D7463"/>
    <w:rsid w:val="003E3E60"/>
    <w:rsid w:val="003F099B"/>
    <w:rsid w:val="003F1A8B"/>
    <w:rsid w:val="003F2EDB"/>
    <w:rsid w:val="003F321C"/>
    <w:rsid w:val="003F3FD0"/>
    <w:rsid w:val="004047A9"/>
    <w:rsid w:val="00414CF8"/>
    <w:rsid w:val="00423742"/>
    <w:rsid w:val="00424F87"/>
    <w:rsid w:val="00432FAB"/>
    <w:rsid w:val="00435A52"/>
    <w:rsid w:val="00437BF9"/>
    <w:rsid w:val="004432A0"/>
    <w:rsid w:val="00447F75"/>
    <w:rsid w:val="00462380"/>
    <w:rsid w:val="00465347"/>
    <w:rsid w:val="00471734"/>
    <w:rsid w:val="0047203D"/>
    <w:rsid w:val="004759FD"/>
    <w:rsid w:val="00492678"/>
    <w:rsid w:val="004A104B"/>
    <w:rsid w:val="004A12B7"/>
    <w:rsid w:val="004A27C9"/>
    <w:rsid w:val="004A5975"/>
    <w:rsid w:val="004B14D1"/>
    <w:rsid w:val="004B48F6"/>
    <w:rsid w:val="004B4933"/>
    <w:rsid w:val="004C2A49"/>
    <w:rsid w:val="004C719E"/>
    <w:rsid w:val="004D16B1"/>
    <w:rsid w:val="004D2002"/>
    <w:rsid w:val="004E5EB5"/>
    <w:rsid w:val="004E632A"/>
    <w:rsid w:val="004E70F2"/>
    <w:rsid w:val="004E77DF"/>
    <w:rsid w:val="004E7EEC"/>
    <w:rsid w:val="004F2EBF"/>
    <w:rsid w:val="004F4E0E"/>
    <w:rsid w:val="004F5FC5"/>
    <w:rsid w:val="00504CEB"/>
    <w:rsid w:val="005143D8"/>
    <w:rsid w:val="005165BA"/>
    <w:rsid w:val="0051773A"/>
    <w:rsid w:val="0052239C"/>
    <w:rsid w:val="005234F6"/>
    <w:rsid w:val="00534EDB"/>
    <w:rsid w:val="00537C77"/>
    <w:rsid w:val="00541D5A"/>
    <w:rsid w:val="005500BF"/>
    <w:rsid w:val="00556FE4"/>
    <w:rsid w:val="0055798F"/>
    <w:rsid w:val="00561EA0"/>
    <w:rsid w:val="005622D4"/>
    <w:rsid w:val="005676FA"/>
    <w:rsid w:val="00573689"/>
    <w:rsid w:val="0058175C"/>
    <w:rsid w:val="00585078"/>
    <w:rsid w:val="0058536A"/>
    <w:rsid w:val="00586BA0"/>
    <w:rsid w:val="00587183"/>
    <w:rsid w:val="0059006C"/>
    <w:rsid w:val="00592CD0"/>
    <w:rsid w:val="00594AEA"/>
    <w:rsid w:val="00597A19"/>
    <w:rsid w:val="005A1DF5"/>
    <w:rsid w:val="005A321D"/>
    <w:rsid w:val="005A43A2"/>
    <w:rsid w:val="005A5BE8"/>
    <w:rsid w:val="005A681D"/>
    <w:rsid w:val="005B433B"/>
    <w:rsid w:val="005B4B76"/>
    <w:rsid w:val="005C0A43"/>
    <w:rsid w:val="005C3212"/>
    <w:rsid w:val="005D26EF"/>
    <w:rsid w:val="005D6B7A"/>
    <w:rsid w:val="005D70B4"/>
    <w:rsid w:val="005D737B"/>
    <w:rsid w:val="005E1079"/>
    <w:rsid w:val="005F2ECF"/>
    <w:rsid w:val="005F395E"/>
    <w:rsid w:val="005F5F20"/>
    <w:rsid w:val="005F6784"/>
    <w:rsid w:val="0060321F"/>
    <w:rsid w:val="006057B4"/>
    <w:rsid w:val="00610C08"/>
    <w:rsid w:val="006128BB"/>
    <w:rsid w:val="00612E9C"/>
    <w:rsid w:val="006167C5"/>
    <w:rsid w:val="0062068E"/>
    <w:rsid w:val="006260F4"/>
    <w:rsid w:val="00626ACF"/>
    <w:rsid w:val="00627DBD"/>
    <w:rsid w:val="00627F2C"/>
    <w:rsid w:val="00630BF4"/>
    <w:rsid w:val="0063197A"/>
    <w:rsid w:val="00635477"/>
    <w:rsid w:val="0064336C"/>
    <w:rsid w:val="0064589B"/>
    <w:rsid w:val="00652FC2"/>
    <w:rsid w:val="006533E9"/>
    <w:rsid w:val="00654366"/>
    <w:rsid w:val="0065733B"/>
    <w:rsid w:val="00660E76"/>
    <w:rsid w:val="00661CD3"/>
    <w:rsid w:val="00662403"/>
    <w:rsid w:val="00664702"/>
    <w:rsid w:val="006863E7"/>
    <w:rsid w:val="0068681F"/>
    <w:rsid w:val="00686B3C"/>
    <w:rsid w:val="006909F3"/>
    <w:rsid w:val="00691872"/>
    <w:rsid w:val="00694CD1"/>
    <w:rsid w:val="00695F32"/>
    <w:rsid w:val="006A01EC"/>
    <w:rsid w:val="006A0240"/>
    <w:rsid w:val="006A2CDD"/>
    <w:rsid w:val="006B13D2"/>
    <w:rsid w:val="006B150D"/>
    <w:rsid w:val="006B3561"/>
    <w:rsid w:val="006B3A77"/>
    <w:rsid w:val="006B750B"/>
    <w:rsid w:val="006B7AF5"/>
    <w:rsid w:val="006C2813"/>
    <w:rsid w:val="006C3BF0"/>
    <w:rsid w:val="006D45E5"/>
    <w:rsid w:val="006E1AD1"/>
    <w:rsid w:val="006E2F77"/>
    <w:rsid w:val="006E5E80"/>
    <w:rsid w:val="006E72AB"/>
    <w:rsid w:val="006F1F6B"/>
    <w:rsid w:val="006F3E72"/>
    <w:rsid w:val="006F5C00"/>
    <w:rsid w:val="007011E4"/>
    <w:rsid w:val="00703446"/>
    <w:rsid w:val="00705533"/>
    <w:rsid w:val="007066E4"/>
    <w:rsid w:val="00716DEE"/>
    <w:rsid w:val="00717A16"/>
    <w:rsid w:val="00717A78"/>
    <w:rsid w:val="00721467"/>
    <w:rsid w:val="00722D24"/>
    <w:rsid w:val="00732FED"/>
    <w:rsid w:val="007345DC"/>
    <w:rsid w:val="00735571"/>
    <w:rsid w:val="00735B73"/>
    <w:rsid w:val="00742489"/>
    <w:rsid w:val="00746473"/>
    <w:rsid w:val="0074688A"/>
    <w:rsid w:val="00746EF5"/>
    <w:rsid w:val="007534D6"/>
    <w:rsid w:val="0076301C"/>
    <w:rsid w:val="00763349"/>
    <w:rsid w:val="0077055F"/>
    <w:rsid w:val="0077300F"/>
    <w:rsid w:val="00773DB6"/>
    <w:rsid w:val="00774D05"/>
    <w:rsid w:val="0077724A"/>
    <w:rsid w:val="007778F1"/>
    <w:rsid w:val="00777DC2"/>
    <w:rsid w:val="0078110D"/>
    <w:rsid w:val="00782E00"/>
    <w:rsid w:val="007912BD"/>
    <w:rsid w:val="00791983"/>
    <w:rsid w:val="00796874"/>
    <w:rsid w:val="007A2885"/>
    <w:rsid w:val="007A4557"/>
    <w:rsid w:val="007A7216"/>
    <w:rsid w:val="007B0698"/>
    <w:rsid w:val="007B5A5A"/>
    <w:rsid w:val="007B6A8F"/>
    <w:rsid w:val="007C045B"/>
    <w:rsid w:val="007C5F09"/>
    <w:rsid w:val="007C6FD4"/>
    <w:rsid w:val="007D50A2"/>
    <w:rsid w:val="007D5200"/>
    <w:rsid w:val="007D785D"/>
    <w:rsid w:val="007E03E2"/>
    <w:rsid w:val="007E3997"/>
    <w:rsid w:val="0080308D"/>
    <w:rsid w:val="00805EC3"/>
    <w:rsid w:val="00806684"/>
    <w:rsid w:val="00814BF8"/>
    <w:rsid w:val="008176D2"/>
    <w:rsid w:val="008227F8"/>
    <w:rsid w:val="008231BE"/>
    <w:rsid w:val="008310ED"/>
    <w:rsid w:val="00834143"/>
    <w:rsid w:val="00834A8A"/>
    <w:rsid w:val="00842C32"/>
    <w:rsid w:val="0084725C"/>
    <w:rsid w:val="00852B7C"/>
    <w:rsid w:val="00857746"/>
    <w:rsid w:val="00857BF8"/>
    <w:rsid w:val="008606E5"/>
    <w:rsid w:val="008722D7"/>
    <w:rsid w:val="008732C2"/>
    <w:rsid w:val="00877029"/>
    <w:rsid w:val="0088534E"/>
    <w:rsid w:val="00887C29"/>
    <w:rsid w:val="00890A79"/>
    <w:rsid w:val="008913A3"/>
    <w:rsid w:val="008954BB"/>
    <w:rsid w:val="008A1A83"/>
    <w:rsid w:val="008B328A"/>
    <w:rsid w:val="008B5F13"/>
    <w:rsid w:val="008B5F69"/>
    <w:rsid w:val="008C2055"/>
    <w:rsid w:val="008C4FFB"/>
    <w:rsid w:val="008C6E82"/>
    <w:rsid w:val="008D46F7"/>
    <w:rsid w:val="008F0D7B"/>
    <w:rsid w:val="008F37AC"/>
    <w:rsid w:val="008F415D"/>
    <w:rsid w:val="008F4BD8"/>
    <w:rsid w:val="008F5AC8"/>
    <w:rsid w:val="008F690F"/>
    <w:rsid w:val="008F7A89"/>
    <w:rsid w:val="0090116E"/>
    <w:rsid w:val="00903082"/>
    <w:rsid w:val="00904507"/>
    <w:rsid w:val="00904D91"/>
    <w:rsid w:val="00907EDA"/>
    <w:rsid w:val="009137EA"/>
    <w:rsid w:val="00916B87"/>
    <w:rsid w:val="009265B1"/>
    <w:rsid w:val="00926BD8"/>
    <w:rsid w:val="0092729C"/>
    <w:rsid w:val="00932197"/>
    <w:rsid w:val="0093258E"/>
    <w:rsid w:val="00941E62"/>
    <w:rsid w:val="00944ADA"/>
    <w:rsid w:val="00945122"/>
    <w:rsid w:val="00945DB0"/>
    <w:rsid w:val="00947B15"/>
    <w:rsid w:val="0095036C"/>
    <w:rsid w:val="00954629"/>
    <w:rsid w:val="00957C63"/>
    <w:rsid w:val="00957E17"/>
    <w:rsid w:val="00961269"/>
    <w:rsid w:val="0096154E"/>
    <w:rsid w:val="00962735"/>
    <w:rsid w:val="00965042"/>
    <w:rsid w:val="009705FB"/>
    <w:rsid w:val="00975D54"/>
    <w:rsid w:val="00975DEB"/>
    <w:rsid w:val="00977A3E"/>
    <w:rsid w:val="00977D72"/>
    <w:rsid w:val="00980490"/>
    <w:rsid w:val="009811C2"/>
    <w:rsid w:val="00984AC1"/>
    <w:rsid w:val="00986678"/>
    <w:rsid w:val="00991970"/>
    <w:rsid w:val="0099281C"/>
    <w:rsid w:val="00992BE1"/>
    <w:rsid w:val="009946AB"/>
    <w:rsid w:val="00994736"/>
    <w:rsid w:val="009960FD"/>
    <w:rsid w:val="009976F6"/>
    <w:rsid w:val="009A0176"/>
    <w:rsid w:val="009A0C4F"/>
    <w:rsid w:val="009A2D6D"/>
    <w:rsid w:val="009A360B"/>
    <w:rsid w:val="009A488E"/>
    <w:rsid w:val="009B0F9A"/>
    <w:rsid w:val="009B4993"/>
    <w:rsid w:val="009B71F4"/>
    <w:rsid w:val="009C4983"/>
    <w:rsid w:val="009C6D04"/>
    <w:rsid w:val="009D3345"/>
    <w:rsid w:val="009D46BB"/>
    <w:rsid w:val="009D5FFF"/>
    <w:rsid w:val="009D79AB"/>
    <w:rsid w:val="009E1745"/>
    <w:rsid w:val="009F0A37"/>
    <w:rsid w:val="009F293C"/>
    <w:rsid w:val="009F35D2"/>
    <w:rsid w:val="00A003A0"/>
    <w:rsid w:val="00A005D3"/>
    <w:rsid w:val="00A050BF"/>
    <w:rsid w:val="00A12B21"/>
    <w:rsid w:val="00A15D37"/>
    <w:rsid w:val="00A21A7B"/>
    <w:rsid w:val="00A25EB9"/>
    <w:rsid w:val="00A27BA7"/>
    <w:rsid w:val="00A31866"/>
    <w:rsid w:val="00A32A0A"/>
    <w:rsid w:val="00A335CF"/>
    <w:rsid w:val="00A3370A"/>
    <w:rsid w:val="00A42173"/>
    <w:rsid w:val="00A43636"/>
    <w:rsid w:val="00A43E02"/>
    <w:rsid w:val="00A44B4D"/>
    <w:rsid w:val="00A46DF0"/>
    <w:rsid w:val="00A51FC7"/>
    <w:rsid w:val="00A52B24"/>
    <w:rsid w:val="00A53FA3"/>
    <w:rsid w:val="00A55B0A"/>
    <w:rsid w:val="00A61D6D"/>
    <w:rsid w:val="00A67148"/>
    <w:rsid w:val="00A71B8A"/>
    <w:rsid w:val="00A71FFF"/>
    <w:rsid w:val="00A72BB4"/>
    <w:rsid w:val="00A731B8"/>
    <w:rsid w:val="00A86646"/>
    <w:rsid w:val="00A92DE0"/>
    <w:rsid w:val="00A962AB"/>
    <w:rsid w:val="00AA1C12"/>
    <w:rsid w:val="00AA5F86"/>
    <w:rsid w:val="00AB2920"/>
    <w:rsid w:val="00AB5E7D"/>
    <w:rsid w:val="00AB6B5C"/>
    <w:rsid w:val="00AC4142"/>
    <w:rsid w:val="00AD2FA4"/>
    <w:rsid w:val="00AE14D0"/>
    <w:rsid w:val="00AE1BAF"/>
    <w:rsid w:val="00AE3118"/>
    <w:rsid w:val="00AE3BDA"/>
    <w:rsid w:val="00AE726A"/>
    <w:rsid w:val="00AF16D7"/>
    <w:rsid w:val="00AF2CFF"/>
    <w:rsid w:val="00AF6742"/>
    <w:rsid w:val="00B03590"/>
    <w:rsid w:val="00B03EC0"/>
    <w:rsid w:val="00B058AC"/>
    <w:rsid w:val="00B066F4"/>
    <w:rsid w:val="00B15254"/>
    <w:rsid w:val="00B21D18"/>
    <w:rsid w:val="00B309D5"/>
    <w:rsid w:val="00B32D84"/>
    <w:rsid w:val="00B4140E"/>
    <w:rsid w:val="00B44C72"/>
    <w:rsid w:val="00B4650A"/>
    <w:rsid w:val="00B50B8E"/>
    <w:rsid w:val="00B54191"/>
    <w:rsid w:val="00B54A0D"/>
    <w:rsid w:val="00B5555C"/>
    <w:rsid w:val="00B57902"/>
    <w:rsid w:val="00B600B0"/>
    <w:rsid w:val="00B60577"/>
    <w:rsid w:val="00B67F6A"/>
    <w:rsid w:val="00B8544A"/>
    <w:rsid w:val="00B8554F"/>
    <w:rsid w:val="00B8720A"/>
    <w:rsid w:val="00B905C2"/>
    <w:rsid w:val="00B90BA9"/>
    <w:rsid w:val="00B9466F"/>
    <w:rsid w:val="00B97A7D"/>
    <w:rsid w:val="00BA2DFD"/>
    <w:rsid w:val="00BA4CA0"/>
    <w:rsid w:val="00BA5300"/>
    <w:rsid w:val="00BA5AE2"/>
    <w:rsid w:val="00BB5B23"/>
    <w:rsid w:val="00BB5E8F"/>
    <w:rsid w:val="00BC0A92"/>
    <w:rsid w:val="00BC1E09"/>
    <w:rsid w:val="00BD22D2"/>
    <w:rsid w:val="00BD592E"/>
    <w:rsid w:val="00BE1149"/>
    <w:rsid w:val="00BE1284"/>
    <w:rsid w:val="00BE4358"/>
    <w:rsid w:val="00BE4F1E"/>
    <w:rsid w:val="00BE5C9F"/>
    <w:rsid w:val="00BF2BBB"/>
    <w:rsid w:val="00C01D15"/>
    <w:rsid w:val="00C04E32"/>
    <w:rsid w:val="00C04FE5"/>
    <w:rsid w:val="00C05E74"/>
    <w:rsid w:val="00C069A4"/>
    <w:rsid w:val="00C123CB"/>
    <w:rsid w:val="00C15BB6"/>
    <w:rsid w:val="00C2069A"/>
    <w:rsid w:val="00C25857"/>
    <w:rsid w:val="00C25E00"/>
    <w:rsid w:val="00C324EB"/>
    <w:rsid w:val="00C5335A"/>
    <w:rsid w:val="00C53A84"/>
    <w:rsid w:val="00C619F3"/>
    <w:rsid w:val="00C61DEA"/>
    <w:rsid w:val="00C62EE1"/>
    <w:rsid w:val="00C653D1"/>
    <w:rsid w:val="00C664C4"/>
    <w:rsid w:val="00C709BE"/>
    <w:rsid w:val="00C71794"/>
    <w:rsid w:val="00C719D4"/>
    <w:rsid w:val="00C725C0"/>
    <w:rsid w:val="00C77805"/>
    <w:rsid w:val="00C77D9E"/>
    <w:rsid w:val="00C816E6"/>
    <w:rsid w:val="00C84B9C"/>
    <w:rsid w:val="00CA1BE4"/>
    <w:rsid w:val="00CA22ED"/>
    <w:rsid w:val="00CA7794"/>
    <w:rsid w:val="00CA7BB8"/>
    <w:rsid w:val="00CB56E9"/>
    <w:rsid w:val="00CB64B9"/>
    <w:rsid w:val="00CC207D"/>
    <w:rsid w:val="00CC2306"/>
    <w:rsid w:val="00CC2EAE"/>
    <w:rsid w:val="00CC33A3"/>
    <w:rsid w:val="00CC3CEE"/>
    <w:rsid w:val="00CC4D5F"/>
    <w:rsid w:val="00CD07E7"/>
    <w:rsid w:val="00CD1028"/>
    <w:rsid w:val="00CD150D"/>
    <w:rsid w:val="00CD17FA"/>
    <w:rsid w:val="00CD4B44"/>
    <w:rsid w:val="00CD552D"/>
    <w:rsid w:val="00CE169E"/>
    <w:rsid w:val="00CE3E52"/>
    <w:rsid w:val="00CE4302"/>
    <w:rsid w:val="00CF2799"/>
    <w:rsid w:val="00CF30FD"/>
    <w:rsid w:val="00CF4A88"/>
    <w:rsid w:val="00CF6336"/>
    <w:rsid w:val="00CF687A"/>
    <w:rsid w:val="00D03508"/>
    <w:rsid w:val="00D03D6B"/>
    <w:rsid w:val="00D05192"/>
    <w:rsid w:val="00D0604C"/>
    <w:rsid w:val="00D14FE0"/>
    <w:rsid w:val="00D15F06"/>
    <w:rsid w:val="00D20E6A"/>
    <w:rsid w:val="00D21DF6"/>
    <w:rsid w:val="00D33198"/>
    <w:rsid w:val="00D33202"/>
    <w:rsid w:val="00D35253"/>
    <w:rsid w:val="00D37E15"/>
    <w:rsid w:val="00D41579"/>
    <w:rsid w:val="00D42B32"/>
    <w:rsid w:val="00D42E09"/>
    <w:rsid w:val="00D446D0"/>
    <w:rsid w:val="00D47A75"/>
    <w:rsid w:val="00D503C8"/>
    <w:rsid w:val="00D61DFD"/>
    <w:rsid w:val="00D63297"/>
    <w:rsid w:val="00D634B8"/>
    <w:rsid w:val="00D71448"/>
    <w:rsid w:val="00D7204B"/>
    <w:rsid w:val="00D759CE"/>
    <w:rsid w:val="00D8126D"/>
    <w:rsid w:val="00D81C07"/>
    <w:rsid w:val="00D820A4"/>
    <w:rsid w:val="00D855EA"/>
    <w:rsid w:val="00D90836"/>
    <w:rsid w:val="00D9369C"/>
    <w:rsid w:val="00D9506B"/>
    <w:rsid w:val="00DA5658"/>
    <w:rsid w:val="00DA5D5F"/>
    <w:rsid w:val="00DB08EA"/>
    <w:rsid w:val="00DB5DAF"/>
    <w:rsid w:val="00DB6B88"/>
    <w:rsid w:val="00DC17D0"/>
    <w:rsid w:val="00DD12F4"/>
    <w:rsid w:val="00DE7848"/>
    <w:rsid w:val="00DF1CA4"/>
    <w:rsid w:val="00DF2175"/>
    <w:rsid w:val="00E01ADE"/>
    <w:rsid w:val="00E050FF"/>
    <w:rsid w:val="00E06059"/>
    <w:rsid w:val="00E07A40"/>
    <w:rsid w:val="00E16483"/>
    <w:rsid w:val="00E17C52"/>
    <w:rsid w:val="00E20AF2"/>
    <w:rsid w:val="00E22B2D"/>
    <w:rsid w:val="00E333E0"/>
    <w:rsid w:val="00E3495E"/>
    <w:rsid w:val="00E43496"/>
    <w:rsid w:val="00E43B31"/>
    <w:rsid w:val="00E537CF"/>
    <w:rsid w:val="00E567AC"/>
    <w:rsid w:val="00E569DA"/>
    <w:rsid w:val="00E64554"/>
    <w:rsid w:val="00E7330F"/>
    <w:rsid w:val="00E73E70"/>
    <w:rsid w:val="00E752F7"/>
    <w:rsid w:val="00E75400"/>
    <w:rsid w:val="00E7649C"/>
    <w:rsid w:val="00E76A51"/>
    <w:rsid w:val="00E76E68"/>
    <w:rsid w:val="00E77F48"/>
    <w:rsid w:val="00E82982"/>
    <w:rsid w:val="00E84493"/>
    <w:rsid w:val="00E85660"/>
    <w:rsid w:val="00E90126"/>
    <w:rsid w:val="00E93F51"/>
    <w:rsid w:val="00E9701F"/>
    <w:rsid w:val="00EA4494"/>
    <w:rsid w:val="00EA67CF"/>
    <w:rsid w:val="00EA7160"/>
    <w:rsid w:val="00EA71E0"/>
    <w:rsid w:val="00EB270F"/>
    <w:rsid w:val="00EB5D1C"/>
    <w:rsid w:val="00EB6134"/>
    <w:rsid w:val="00EC02E4"/>
    <w:rsid w:val="00EC1C61"/>
    <w:rsid w:val="00EC439D"/>
    <w:rsid w:val="00EC6BA6"/>
    <w:rsid w:val="00EC7053"/>
    <w:rsid w:val="00ED1AF7"/>
    <w:rsid w:val="00EE11F4"/>
    <w:rsid w:val="00EE1AC7"/>
    <w:rsid w:val="00EE2B47"/>
    <w:rsid w:val="00EE2E5D"/>
    <w:rsid w:val="00EE523C"/>
    <w:rsid w:val="00EE7DEA"/>
    <w:rsid w:val="00EF153D"/>
    <w:rsid w:val="00EF1783"/>
    <w:rsid w:val="00EF4042"/>
    <w:rsid w:val="00EF7DE5"/>
    <w:rsid w:val="00F01C5D"/>
    <w:rsid w:val="00F03E85"/>
    <w:rsid w:val="00F05907"/>
    <w:rsid w:val="00F06635"/>
    <w:rsid w:val="00F1453D"/>
    <w:rsid w:val="00F23FB3"/>
    <w:rsid w:val="00F3142C"/>
    <w:rsid w:val="00F40C95"/>
    <w:rsid w:val="00F5056D"/>
    <w:rsid w:val="00F51186"/>
    <w:rsid w:val="00F55796"/>
    <w:rsid w:val="00F607E3"/>
    <w:rsid w:val="00F6351E"/>
    <w:rsid w:val="00F6508B"/>
    <w:rsid w:val="00F66E04"/>
    <w:rsid w:val="00F714D3"/>
    <w:rsid w:val="00F76890"/>
    <w:rsid w:val="00F77F3A"/>
    <w:rsid w:val="00F816F4"/>
    <w:rsid w:val="00F84D20"/>
    <w:rsid w:val="00F959C5"/>
    <w:rsid w:val="00F960EC"/>
    <w:rsid w:val="00FA0D79"/>
    <w:rsid w:val="00FA29DD"/>
    <w:rsid w:val="00FA7156"/>
    <w:rsid w:val="00FB3B73"/>
    <w:rsid w:val="00FB3BAB"/>
    <w:rsid w:val="00FB3CCE"/>
    <w:rsid w:val="00FB41E2"/>
    <w:rsid w:val="00FB74E6"/>
    <w:rsid w:val="00FC20ED"/>
    <w:rsid w:val="00FD01F2"/>
    <w:rsid w:val="00FD1776"/>
    <w:rsid w:val="00FD3EA5"/>
    <w:rsid w:val="00FD4B9A"/>
    <w:rsid w:val="00FD6C25"/>
    <w:rsid w:val="00FE222B"/>
    <w:rsid w:val="00FF02ED"/>
    <w:rsid w:val="00FF05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586B18"/>
  <w15:docId w15:val="{5256728D-63EE-4781-B643-8F60936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4E32"/>
    <w:pPr>
      <w:spacing w:after="200" w:line="276" w:lineRule="auto"/>
      <w:ind w:left="142" w:hanging="142"/>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01">
    <w:name w:val="cp01"/>
    <w:basedOn w:val="Normln"/>
    <w:rsid w:val="00904507"/>
    <w:pPr>
      <w:spacing w:before="100" w:beforeAutospacing="1" w:after="100" w:afterAutospacing="1" w:line="240" w:lineRule="auto"/>
      <w:jc w:val="center"/>
    </w:pPr>
    <w:rPr>
      <w:rFonts w:ascii="Arial" w:eastAsia="Times New Roman" w:hAnsi="Arial" w:cs="Arial"/>
      <w:b/>
      <w:bCs/>
      <w:color w:val="000000"/>
      <w:sz w:val="24"/>
      <w:szCs w:val="24"/>
      <w:lang w:eastAsia="cs-CZ"/>
    </w:rPr>
  </w:style>
  <w:style w:type="character" w:customStyle="1" w:styleId="text021">
    <w:name w:val="text021"/>
    <w:rsid w:val="00904507"/>
    <w:rPr>
      <w:rFonts w:ascii="Arial" w:hAnsi="Arial" w:cs="Arial" w:hint="default"/>
      <w:b w:val="0"/>
      <w:bCs w:val="0"/>
      <w:color w:val="000000"/>
      <w:spacing w:val="0"/>
      <w:sz w:val="20"/>
      <w:szCs w:val="20"/>
      <w:vertAlign w:val="baseline"/>
    </w:rPr>
  </w:style>
  <w:style w:type="paragraph" w:customStyle="1" w:styleId="cp011">
    <w:name w:val="cp011"/>
    <w:basedOn w:val="Normln"/>
    <w:rsid w:val="0090450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p021">
    <w:name w:val="cp021"/>
    <w:rsid w:val="00904507"/>
    <w:rPr>
      <w:rFonts w:ascii="Arial" w:hAnsi="Arial" w:cs="Arial" w:hint="default"/>
      <w:b w:val="0"/>
      <w:bCs w:val="0"/>
      <w:color w:val="000000"/>
      <w:spacing w:val="0"/>
      <w:sz w:val="20"/>
      <w:szCs w:val="20"/>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97AAE"/>
    <w:pPr>
      <w:spacing w:after="0" w:line="240" w:lineRule="auto"/>
    </w:pPr>
    <w:rPr>
      <w:rFonts w:ascii="Times New Roman" w:eastAsia="Times New Roman" w:hAnsi="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297AAE"/>
    <w:rPr>
      <w:rFonts w:ascii="Times New Roman" w:eastAsia="Times New Roman" w:hAnsi="Times New Roman"/>
    </w:rPr>
  </w:style>
  <w:style w:type="character" w:styleId="Znakapoznpodarou">
    <w:name w:val="footnote reference"/>
    <w:aliases w:val="EN Footnote Reference,PGI Fußnote Ziffer + Times New Roman,12 b.,Zúžené o ...,PGI Fußnote Ziffer"/>
    <w:uiPriority w:val="99"/>
    <w:rsid w:val="00297AAE"/>
    <w:rPr>
      <w:vertAlign w:val="superscript"/>
    </w:rPr>
  </w:style>
  <w:style w:type="paragraph" w:styleId="Zhlav">
    <w:name w:val="header"/>
    <w:basedOn w:val="Normln"/>
    <w:link w:val="ZhlavChar"/>
    <w:uiPriority w:val="99"/>
    <w:unhideWhenUsed/>
    <w:rsid w:val="003A7C54"/>
    <w:pPr>
      <w:tabs>
        <w:tab w:val="center" w:pos="4536"/>
        <w:tab w:val="right" w:pos="9072"/>
      </w:tabs>
    </w:pPr>
  </w:style>
  <w:style w:type="character" w:customStyle="1" w:styleId="ZhlavChar">
    <w:name w:val="Záhlaví Char"/>
    <w:link w:val="Zhlav"/>
    <w:uiPriority w:val="99"/>
    <w:rsid w:val="003A7C54"/>
    <w:rPr>
      <w:sz w:val="22"/>
      <w:szCs w:val="22"/>
      <w:lang w:eastAsia="en-US"/>
    </w:rPr>
  </w:style>
  <w:style w:type="paragraph" w:styleId="Zpat">
    <w:name w:val="footer"/>
    <w:basedOn w:val="Normln"/>
    <w:link w:val="ZpatChar"/>
    <w:uiPriority w:val="99"/>
    <w:unhideWhenUsed/>
    <w:rsid w:val="003A7C54"/>
    <w:pPr>
      <w:tabs>
        <w:tab w:val="center" w:pos="4536"/>
        <w:tab w:val="right" w:pos="9072"/>
      </w:tabs>
    </w:pPr>
  </w:style>
  <w:style w:type="character" w:customStyle="1" w:styleId="ZpatChar">
    <w:name w:val="Zápatí Char"/>
    <w:link w:val="Zpat"/>
    <w:uiPriority w:val="99"/>
    <w:rsid w:val="003A7C54"/>
    <w:rPr>
      <w:sz w:val="22"/>
      <w:szCs w:val="22"/>
      <w:lang w:eastAsia="en-US"/>
    </w:rPr>
  </w:style>
  <w:style w:type="paragraph" w:styleId="Textbubliny">
    <w:name w:val="Balloon Text"/>
    <w:basedOn w:val="Normln"/>
    <w:link w:val="TextbublinyChar"/>
    <w:uiPriority w:val="99"/>
    <w:semiHidden/>
    <w:unhideWhenUsed/>
    <w:rsid w:val="003A7C5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A7C54"/>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0B4EDE"/>
    <w:rPr>
      <w:sz w:val="20"/>
      <w:szCs w:val="20"/>
    </w:rPr>
  </w:style>
  <w:style w:type="character" w:customStyle="1" w:styleId="TextvysvtlivekChar">
    <w:name w:val="Text vysvětlivek Char"/>
    <w:link w:val="Textvysvtlivek"/>
    <w:uiPriority w:val="99"/>
    <w:semiHidden/>
    <w:rsid w:val="000B4EDE"/>
    <w:rPr>
      <w:lang w:eastAsia="en-US"/>
    </w:rPr>
  </w:style>
  <w:style w:type="character" w:styleId="Odkaznavysvtlivky">
    <w:name w:val="endnote reference"/>
    <w:uiPriority w:val="99"/>
    <w:semiHidden/>
    <w:unhideWhenUsed/>
    <w:rsid w:val="000B4EDE"/>
    <w:rPr>
      <w:vertAlign w:val="superscript"/>
    </w:rPr>
  </w:style>
  <w:style w:type="character" w:styleId="Hypertextovodkaz">
    <w:name w:val="Hyperlink"/>
    <w:uiPriority w:val="99"/>
    <w:semiHidden/>
    <w:unhideWhenUsed/>
    <w:rsid w:val="00C77805"/>
    <w:rPr>
      <w:rFonts w:ascii="Times New Roman" w:hAnsi="Times New Roman" w:cs="Times New Roman" w:hint="default"/>
      <w:color w:val="0000FF"/>
      <w:u w:val="single"/>
    </w:rPr>
  </w:style>
  <w:style w:type="table" w:styleId="Mkatabulky">
    <w:name w:val="Table Grid"/>
    <w:basedOn w:val="Normlntabulka"/>
    <w:uiPriority w:val="59"/>
    <w:rsid w:val="003F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763349"/>
    <w:pPr>
      <w:spacing w:before="240" w:after="60" w:line="240" w:lineRule="auto"/>
      <w:ind w:left="0" w:firstLine="0"/>
      <w:jc w:val="center"/>
      <w:outlineLvl w:val="0"/>
    </w:pPr>
    <w:rPr>
      <w:rFonts w:ascii="Arial" w:eastAsia="Times New Roman" w:hAnsi="Arial" w:cs="Arial"/>
      <w:b/>
      <w:bCs/>
      <w:kern w:val="28"/>
      <w:sz w:val="32"/>
      <w:szCs w:val="32"/>
    </w:rPr>
  </w:style>
  <w:style w:type="character" w:customStyle="1" w:styleId="NzevChar">
    <w:name w:val="Název Char"/>
    <w:link w:val="Nzev"/>
    <w:rsid w:val="00763349"/>
    <w:rPr>
      <w:rFonts w:ascii="Arial" w:eastAsia="Times New Roman" w:hAnsi="Arial" w:cs="Arial"/>
      <w:b/>
      <w:bCs/>
      <w:kern w:val="28"/>
      <w:sz w:val="32"/>
      <w:szCs w:val="32"/>
      <w:lang w:eastAsia="en-US"/>
    </w:rPr>
  </w:style>
  <w:style w:type="character" w:styleId="Odkaznakoment">
    <w:name w:val="annotation reference"/>
    <w:uiPriority w:val="99"/>
    <w:semiHidden/>
    <w:unhideWhenUsed/>
    <w:rsid w:val="00763349"/>
    <w:rPr>
      <w:sz w:val="16"/>
      <w:szCs w:val="16"/>
    </w:rPr>
  </w:style>
  <w:style w:type="paragraph" w:styleId="Textkomente">
    <w:name w:val="annotation text"/>
    <w:basedOn w:val="Normln"/>
    <w:link w:val="TextkomenteChar"/>
    <w:uiPriority w:val="99"/>
    <w:unhideWhenUsed/>
    <w:rsid w:val="00763349"/>
    <w:rPr>
      <w:sz w:val="20"/>
      <w:szCs w:val="20"/>
    </w:rPr>
  </w:style>
  <w:style w:type="character" w:customStyle="1" w:styleId="TextkomenteChar">
    <w:name w:val="Text komentáře Char"/>
    <w:link w:val="Textkomente"/>
    <w:uiPriority w:val="99"/>
    <w:rsid w:val="00763349"/>
    <w:rPr>
      <w:lang w:eastAsia="en-US"/>
    </w:rPr>
  </w:style>
  <w:style w:type="paragraph" w:styleId="Pedmtkomente">
    <w:name w:val="annotation subject"/>
    <w:basedOn w:val="Textkomente"/>
    <w:next w:val="Textkomente"/>
    <w:link w:val="PedmtkomenteChar"/>
    <w:uiPriority w:val="99"/>
    <w:semiHidden/>
    <w:unhideWhenUsed/>
    <w:rsid w:val="00763349"/>
    <w:rPr>
      <w:b/>
      <w:bCs/>
    </w:rPr>
  </w:style>
  <w:style w:type="character" w:customStyle="1" w:styleId="PedmtkomenteChar">
    <w:name w:val="Předmět komentáře Char"/>
    <w:link w:val="Pedmtkomente"/>
    <w:uiPriority w:val="99"/>
    <w:semiHidden/>
    <w:rsid w:val="00763349"/>
    <w:rPr>
      <w:b/>
      <w:bCs/>
      <w:lang w:eastAsia="en-US"/>
    </w:rPr>
  </w:style>
  <w:style w:type="paragraph" w:styleId="Odstavecseseznamem">
    <w:name w:val="List Paragraph"/>
    <w:aliases w:val="nad 1,Název grafu"/>
    <w:basedOn w:val="Normln"/>
    <w:uiPriority w:val="34"/>
    <w:qFormat/>
    <w:rsid w:val="005A5BE8"/>
    <w:pPr>
      <w:ind w:left="720" w:firstLine="0"/>
      <w:contextualSpacing/>
      <w:jc w:val="left"/>
    </w:pPr>
  </w:style>
  <w:style w:type="paragraph" w:customStyle="1" w:styleId="CM1">
    <w:name w:val="CM1"/>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customStyle="1" w:styleId="CM3">
    <w:name w:val="CM3"/>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styleId="Normlnweb">
    <w:name w:val="Normal (Web)"/>
    <w:basedOn w:val="Normln"/>
    <w:uiPriority w:val="99"/>
    <w:unhideWhenUsed/>
    <w:rsid w:val="003C0A54"/>
    <w:pPr>
      <w:spacing w:before="100" w:beforeAutospacing="1" w:after="100" w:afterAutospacing="1" w:line="240" w:lineRule="auto"/>
      <w:ind w:left="0" w:firstLine="0"/>
      <w:jc w:val="left"/>
    </w:pPr>
    <w:rPr>
      <w:rFonts w:ascii="Times New Roman" w:eastAsia="Times New Roman" w:hAnsi="Times New Roman"/>
      <w:sz w:val="24"/>
      <w:szCs w:val="24"/>
      <w:lang w:eastAsia="cs-CZ"/>
    </w:rPr>
  </w:style>
  <w:style w:type="paragraph" w:customStyle="1" w:styleId="Default">
    <w:name w:val="Default"/>
    <w:rsid w:val="00F816F4"/>
    <w:pPr>
      <w:autoSpaceDE w:val="0"/>
      <w:autoSpaceDN w:val="0"/>
      <w:adjustRightInd w:val="0"/>
    </w:pPr>
    <w:rPr>
      <w:rFonts w:ascii="Arial" w:hAnsi="Arial" w:cs="Arial"/>
      <w:color w:val="000000"/>
      <w:sz w:val="24"/>
      <w:szCs w:val="24"/>
    </w:rPr>
  </w:style>
  <w:style w:type="paragraph" w:styleId="Revize">
    <w:name w:val="Revision"/>
    <w:hidden/>
    <w:uiPriority w:val="99"/>
    <w:semiHidden/>
    <w:rsid w:val="00E75400"/>
    <w:rPr>
      <w:sz w:val="22"/>
      <w:szCs w:val="22"/>
      <w:lang w:eastAsia="en-US"/>
    </w:rPr>
  </w:style>
  <w:style w:type="paragraph" w:styleId="Podtitul">
    <w:name w:val="Subtitle"/>
    <w:basedOn w:val="Normln"/>
    <w:next w:val="Normln"/>
    <w:link w:val="PodtitulChar"/>
    <w:uiPriority w:val="11"/>
    <w:qFormat/>
    <w:rsid w:val="00DB5DAF"/>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DB5DAF"/>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934">
      <w:bodyDiv w:val="1"/>
      <w:marLeft w:val="0"/>
      <w:marRight w:val="0"/>
      <w:marTop w:val="0"/>
      <w:marBottom w:val="0"/>
      <w:divBdr>
        <w:top w:val="none" w:sz="0" w:space="0" w:color="auto"/>
        <w:left w:val="none" w:sz="0" w:space="0" w:color="auto"/>
        <w:bottom w:val="none" w:sz="0" w:space="0" w:color="auto"/>
        <w:right w:val="none" w:sz="0" w:space="0" w:color="auto"/>
      </w:divBdr>
    </w:div>
    <w:div w:id="71391319">
      <w:bodyDiv w:val="1"/>
      <w:marLeft w:val="0"/>
      <w:marRight w:val="0"/>
      <w:marTop w:val="0"/>
      <w:marBottom w:val="0"/>
      <w:divBdr>
        <w:top w:val="none" w:sz="0" w:space="0" w:color="auto"/>
        <w:left w:val="none" w:sz="0" w:space="0" w:color="auto"/>
        <w:bottom w:val="none" w:sz="0" w:space="0" w:color="auto"/>
        <w:right w:val="none" w:sz="0" w:space="0" w:color="auto"/>
      </w:divBdr>
    </w:div>
    <w:div w:id="160852514">
      <w:bodyDiv w:val="1"/>
      <w:marLeft w:val="0"/>
      <w:marRight w:val="0"/>
      <w:marTop w:val="0"/>
      <w:marBottom w:val="0"/>
      <w:divBdr>
        <w:top w:val="none" w:sz="0" w:space="0" w:color="auto"/>
        <w:left w:val="none" w:sz="0" w:space="0" w:color="auto"/>
        <w:bottom w:val="none" w:sz="0" w:space="0" w:color="auto"/>
        <w:right w:val="none" w:sz="0" w:space="0" w:color="auto"/>
      </w:divBdr>
    </w:div>
    <w:div w:id="885214023">
      <w:bodyDiv w:val="1"/>
      <w:marLeft w:val="0"/>
      <w:marRight w:val="0"/>
      <w:marTop w:val="0"/>
      <w:marBottom w:val="0"/>
      <w:divBdr>
        <w:top w:val="none" w:sz="0" w:space="0" w:color="auto"/>
        <w:left w:val="none" w:sz="0" w:space="0" w:color="auto"/>
        <w:bottom w:val="none" w:sz="0" w:space="0" w:color="auto"/>
        <w:right w:val="none" w:sz="0" w:space="0" w:color="auto"/>
      </w:divBdr>
    </w:div>
    <w:div w:id="1023555714">
      <w:bodyDiv w:val="1"/>
      <w:marLeft w:val="0"/>
      <w:marRight w:val="0"/>
      <w:marTop w:val="0"/>
      <w:marBottom w:val="0"/>
      <w:divBdr>
        <w:top w:val="none" w:sz="0" w:space="0" w:color="auto"/>
        <w:left w:val="none" w:sz="0" w:space="0" w:color="auto"/>
        <w:bottom w:val="none" w:sz="0" w:space="0" w:color="auto"/>
        <w:right w:val="none" w:sz="0" w:space="0" w:color="auto"/>
      </w:divBdr>
    </w:div>
    <w:div w:id="1038120597">
      <w:bodyDiv w:val="1"/>
      <w:marLeft w:val="0"/>
      <w:marRight w:val="0"/>
      <w:marTop w:val="0"/>
      <w:marBottom w:val="0"/>
      <w:divBdr>
        <w:top w:val="none" w:sz="0" w:space="0" w:color="auto"/>
        <w:left w:val="none" w:sz="0" w:space="0" w:color="auto"/>
        <w:bottom w:val="none" w:sz="0" w:space="0" w:color="auto"/>
        <w:right w:val="none" w:sz="0" w:space="0" w:color="auto"/>
      </w:divBdr>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57581946">
      <w:bodyDiv w:val="1"/>
      <w:marLeft w:val="0"/>
      <w:marRight w:val="0"/>
      <w:marTop w:val="0"/>
      <w:marBottom w:val="0"/>
      <w:divBdr>
        <w:top w:val="none" w:sz="0" w:space="0" w:color="auto"/>
        <w:left w:val="none" w:sz="0" w:space="0" w:color="auto"/>
        <w:bottom w:val="none" w:sz="0" w:space="0" w:color="auto"/>
        <w:right w:val="none" w:sz="0" w:space="0" w:color="auto"/>
      </w:divBdr>
    </w:div>
    <w:div w:id="17993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15OPMSMT0001-28-9481</_dlc_DocId>
    <_dlc_DocIdUrl xmlns="0104a4cd-1400-468e-be1b-c7aad71d7d5a">
      <Url>http://op.msmt.cz/_layouts/15/DocIdRedir.aspx?ID=15OPMSMT0001-28-9481</Url>
      <Description>15OPMSMT0001-28-9481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50DE31-A405-4776-A996-C54595C8D907}">
  <ds:schemaRefs>
    <ds:schemaRef ds:uri="http://schemas.microsoft.com/sharepoint/events"/>
  </ds:schemaRefs>
</ds:datastoreItem>
</file>

<file path=customXml/itemProps2.xml><?xml version="1.0" encoding="utf-8"?>
<ds:datastoreItem xmlns:ds="http://schemas.openxmlformats.org/officeDocument/2006/customXml" ds:itemID="{8E90A02E-2978-474A-9776-5E53B3C20C4E}">
  <ds:schemaRefs>
    <ds:schemaRef ds:uri="http://schemas.microsoft.com/office/2006/metadata/longProperties"/>
  </ds:schemaRefs>
</ds:datastoreItem>
</file>

<file path=customXml/itemProps3.xml><?xml version="1.0" encoding="utf-8"?>
<ds:datastoreItem xmlns:ds="http://schemas.openxmlformats.org/officeDocument/2006/customXml" ds:itemID="{F9B95A16-6FD2-4AB3-9A7B-ED8A280F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A2927-B776-499B-903D-3B8B01AA0F21}">
  <ds:schemaRef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0104a4cd-1400-468e-be1b-c7aad71d7d5a"/>
    <ds:schemaRef ds:uri="http://purl.org/dc/terms/"/>
  </ds:schemaRefs>
</ds:datastoreItem>
</file>

<file path=customXml/itemProps5.xml><?xml version="1.0" encoding="utf-8"?>
<ds:datastoreItem xmlns:ds="http://schemas.openxmlformats.org/officeDocument/2006/customXml" ds:itemID="{7F7BA03F-D141-4AFD-B1D4-81FAB92CBC29}">
  <ds:schemaRefs>
    <ds:schemaRef ds:uri="http://schemas.microsoft.com/sharepoint/v3/contenttype/forms"/>
  </ds:schemaRefs>
</ds:datastoreItem>
</file>

<file path=customXml/itemProps6.xml><?xml version="1.0" encoding="utf-8"?>
<ds:datastoreItem xmlns:ds="http://schemas.openxmlformats.org/officeDocument/2006/customXml" ds:itemID="{FAD1E3D4-44A0-4778-B767-8A23C5EB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1449</Words>
  <Characters>8550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Msmt</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čestné prohlášení</dc:subject>
  <dc:creator>Hakenová Jana</dc:creator>
  <cp:keywords/>
  <dc:description>vzor pro žadatele i partnera</dc:description>
  <cp:lastModifiedBy>Vintrová Tereza</cp:lastModifiedBy>
  <cp:revision>13</cp:revision>
  <cp:lastPrinted>2015-06-04T07:51:00Z</cp:lastPrinted>
  <dcterms:created xsi:type="dcterms:W3CDTF">2015-06-26T09:19:00Z</dcterms:created>
  <dcterms:modified xsi:type="dcterms:W3CDTF">2015-09-22T09:41:00Z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15OPMSMT0001-28-6272</vt:lpwstr>
  </property>
  <property fmtid="{D5CDD505-2E9C-101B-9397-08002B2CF9AE}" pid="3" name="_dlc_DocIdItemGuid">
    <vt:lpwstr>8f3fc4a4-ba45-4ffa-bdb7-b437754597e4</vt:lpwstr>
  </property>
  <property fmtid="{D5CDD505-2E9C-101B-9397-08002B2CF9AE}" pid="4" name="_dlc_DocIdUrl">
    <vt:lpwstr>https://op.msmt.cz/_layouts/15/DocIdRedir.aspx?ID=15OPMSMT0001-28-6272, 15OPMSMT0001-28-6272</vt:lpwstr>
  </property>
  <property fmtid="{D5CDD505-2E9C-101B-9397-08002B2CF9AE}" pid="5" name="ContentTypeId">
    <vt:lpwstr>0x010100810CA98376D84445B27235C23C5DAEEA</vt:lpwstr>
  </property>
</Properties>
</file>