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CD" w:rsidRPr="000028C3" w:rsidRDefault="000028C3" w:rsidP="00985CB7">
      <w:pPr>
        <w:spacing w:before="100" w:beforeAutospacing="1" w:after="100" w:afterAutospacing="1" w:line="240" w:lineRule="auto"/>
        <w:jc w:val="both"/>
        <w:rPr>
          <w:b/>
          <w:sz w:val="28"/>
          <w:szCs w:val="28"/>
          <w:lang w:val="en-GB"/>
        </w:rPr>
      </w:pPr>
      <w:r>
        <w:rPr>
          <w:b/>
          <w:sz w:val="28"/>
          <w:szCs w:val="28"/>
          <w:lang w:val="en-GB"/>
        </w:rPr>
        <w:t>Recognition of education acquired abroad</w:t>
      </w:r>
    </w:p>
    <w:p w:rsidR="002B2A14" w:rsidRPr="000028C3" w:rsidRDefault="000028C3" w:rsidP="008E33FB">
      <w:pPr>
        <w:spacing w:before="100" w:beforeAutospacing="1" w:after="100" w:afterAutospacing="1" w:line="240" w:lineRule="auto"/>
        <w:jc w:val="both"/>
        <w:rPr>
          <w:lang w:val="en-GB"/>
        </w:rPr>
      </w:pPr>
      <w:r>
        <w:rPr>
          <w:lang w:val="en-GB"/>
        </w:rPr>
        <w:t xml:space="preserve">Graduates of </w:t>
      </w:r>
      <w:r w:rsidR="006222BA">
        <w:rPr>
          <w:lang w:val="en-GB"/>
        </w:rPr>
        <w:t>foreign schools</w:t>
      </w:r>
      <w:r>
        <w:rPr>
          <w:lang w:val="en-GB"/>
        </w:rPr>
        <w:t>, who have received a certificate confirming completion of</w:t>
      </w:r>
      <w:r w:rsidR="002B2A14" w:rsidRPr="000028C3">
        <w:rPr>
          <w:lang w:val="en-GB"/>
        </w:rPr>
        <w:t xml:space="preserve"> </w:t>
      </w:r>
      <w:r>
        <w:rPr>
          <w:b/>
          <w:bCs/>
          <w:lang w:val="en-GB"/>
        </w:rPr>
        <w:t>primary</w:t>
      </w:r>
      <w:r w:rsidR="002B2A14" w:rsidRPr="000028C3">
        <w:rPr>
          <w:b/>
          <w:bCs/>
          <w:lang w:val="en-GB"/>
        </w:rPr>
        <w:t>, s</w:t>
      </w:r>
      <w:r>
        <w:rPr>
          <w:b/>
          <w:bCs/>
          <w:lang w:val="en-GB"/>
        </w:rPr>
        <w:t>econdary or higher vocational education</w:t>
      </w:r>
      <w:r>
        <w:rPr>
          <w:lang w:val="en-GB"/>
        </w:rPr>
        <w:t xml:space="preserve">, may apply to </w:t>
      </w:r>
      <w:r w:rsidR="00B63F27">
        <w:rPr>
          <w:lang w:val="en-GB"/>
        </w:rPr>
        <w:t>the</w:t>
      </w:r>
      <w:r>
        <w:rPr>
          <w:lang w:val="en-GB"/>
        </w:rPr>
        <w:t xml:space="preserve"> </w:t>
      </w:r>
      <w:r w:rsidR="00B63F27">
        <w:rPr>
          <w:lang w:val="en-GB"/>
        </w:rPr>
        <w:t>Regional Authority</w:t>
      </w:r>
      <w:r>
        <w:rPr>
          <w:lang w:val="en-GB"/>
        </w:rPr>
        <w:t xml:space="preserve"> </w:t>
      </w:r>
      <w:r w:rsidR="003274E9">
        <w:rPr>
          <w:lang w:val="en-GB"/>
        </w:rPr>
        <w:t>having</w:t>
      </w:r>
      <w:r>
        <w:rPr>
          <w:lang w:val="en-GB"/>
        </w:rPr>
        <w:t xml:space="preserve"> jurisdiction for the place of residence of the applicant, to issue</w:t>
      </w:r>
      <w:r w:rsidR="002B2A14" w:rsidRPr="000028C3">
        <w:rPr>
          <w:lang w:val="en-GB"/>
        </w:rPr>
        <w:t xml:space="preserve"> </w:t>
      </w:r>
      <w:r w:rsidR="005D3E67" w:rsidRPr="000028C3">
        <w:rPr>
          <w:lang w:val="en-GB"/>
        </w:rPr>
        <w:br/>
      </w:r>
      <w:r w:rsidR="002B2A14" w:rsidRPr="000028C3">
        <w:rPr>
          <w:lang w:val="en-GB"/>
        </w:rPr>
        <w:t xml:space="preserve">- </w:t>
      </w:r>
      <w:r>
        <w:rPr>
          <w:b/>
          <w:bCs/>
          <w:lang w:val="en-GB"/>
        </w:rPr>
        <w:t>a certificate recognising the equivalence of the foreign certificate in the Czech Republic</w:t>
      </w:r>
      <w:r w:rsidR="002B2A14" w:rsidRPr="000028C3">
        <w:rPr>
          <w:lang w:val="en-GB"/>
        </w:rPr>
        <w:t xml:space="preserve"> </w:t>
      </w:r>
      <w:r w:rsidR="0020285B">
        <w:rPr>
          <w:lang w:val="en-GB"/>
        </w:rPr>
        <w:t>in cases where the Czech Republic, on the basis of its international obligations, has committed to recognise a particular foreign certificate as equivalent to a certificate of education issued in the Czech Republic</w:t>
      </w:r>
      <w:r w:rsidR="00872248">
        <w:rPr>
          <w:lang w:val="en-GB"/>
        </w:rPr>
        <w:t>,</w:t>
      </w:r>
      <w:r w:rsidR="0020285B">
        <w:rPr>
          <w:lang w:val="en-GB"/>
        </w:rPr>
        <w:t xml:space="preserve"> or -</w:t>
      </w:r>
      <w:r w:rsidR="002B2A14" w:rsidRPr="000028C3">
        <w:rPr>
          <w:lang w:val="en-GB"/>
        </w:rPr>
        <w:t xml:space="preserve"> </w:t>
      </w:r>
      <w:r w:rsidR="0020285B" w:rsidRPr="0020285B">
        <w:rPr>
          <w:b/>
          <w:lang w:val="en-GB"/>
        </w:rPr>
        <w:t>a</w:t>
      </w:r>
      <w:r w:rsidR="0020285B">
        <w:rPr>
          <w:lang w:val="en-GB"/>
        </w:rPr>
        <w:t xml:space="preserve"> </w:t>
      </w:r>
      <w:r w:rsidR="0020285B">
        <w:rPr>
          <w:b/>
          <w:bCs/>
          <w:lang w:val="en-GB"/>
        </w:rPr>
        <w:t xml:space="preserve">decision </w:t>
      </w:r>
      <w:r w:rsidR="004A14F1">
        <w:rPr>
          <w:b/>
          <w:bCs/>
          <w:lang w:val="en-GB"/>
        </w:rPr>
        <w:t>recognising</w:t>
      </w:r>
      <w:r w:rsidR="0020285B">
        <w:rPr>
          <w:b/>
          <w:bCs/>
          <w:lang w:val="en-GB"/>
        </w:rPr>
        <w:t xml:space="preserve"> the validity of </w:t>
      </w:r>
      <w:r w:rsidR="00872248">
        <w:rPr>
          <w:b/>
          <w:bCs/>
          <w:lang w:val="en-GB"/>
        </w:rPr>
        <w:t xml:space="preserve">a foreign certificate </w:t>
      </w:r>
      <w:r w:rsidR="00872248">
        <w:rPr>
          <w:lang w:val="en-GB"/>
        </w:rPr>
        <w:t>in the Czech Republic</w:t>
      </w:r>
      <w:r w:rsidR="002B2A14" w:rsidRPr="000028C3">
        <w:rPr>
          <w:lang w:val="en-GB"/>
        </w:rPr>
        <w:t xml:space="preserve"> (</w:t>
      </w:r>
      <w:proofErr w:type="spellStart"/>
      <w:r w:rsidR="004A14F1">
        <w:rPr>
          <w:b/>
          <w:lang w:val="en-GB"/>
        </w:rPr>
        <w:t>nostrification</w:t>
      </w:r>
      <w:proofErr w:type="spellEnd"/>
      <w:r w:rsidR="00872248">
        <w:rPr>
          <w:lang w:val="en-GB"/>
        </w:rPr>
        <w:t>), if the Czech Republic is not bound by an international treaty to recognise the foreign certificate as equivalent to a certificate of education issued in the Czech Republic</w:t>
      </w:r>
      <w:r w:rsidR="002B2A14" w:rsidRPr="000028C3">
        <w:rPr>
          <w:lang w:val="en-GB"/>
        </w:rPr>
        <w:t xml:space="preserve">. </w:t>
      </w:r>
    </w:p>
    <w:p w:rsidR="00985CB7" w:rsidRPr="000028C3" w:rsidRDefault="00A4278A" w:rsidP="008E33FB">
      <w:pPr>
        <w:spacing w:before="100" w:beforeAutospacing="1" w:after="100" w:afterAutospacing="1" w:line="240" w:lineRule="auto"/>
        <w:jc w:val="both"/>
        <w:rPr>
          <w:lang w:val="en-GB"/>
        </w:rPr>
      </w:pPr>
      <w:r>
        <w:rPr>
          <w:b/>
          <w:bCs/>
          <w:lang w:val="en-GB"/>
        </w:rPr>
        <w:t>The following documents shall be attached to an application</w:t>
      </w:r>
      <w:r>
        <w:rPr>
          <w:lang w:val="en-GB"/>
        </w:rPr>
        <w:t xml:space="preserve"> to recognise the equivalence of or to validate a foreign certificate</w:t>
      </w:r>
      <w:r w:rsidR="00985CB7" w:rsidRPr="000028C3">
        <w:rPr>
          <w:lang w:val="en-GB"/>
        </w:rPr>
        <w:t xml:space="preserve">: </w:t>
      </w:r>
    </w:p>
    <w:p w:rsidR="00985CB7" w:rsidRPr="000028C3" w:rsidRDefault="006222BA" w:rsidP="008E33FB">
      <w:pPr>
        <w:pStyle w:val="Odstavecseseznamem"/>
        <w:numPr>
          <w:ilvl w:val="0"/>
          <w:numId w:val="2"/>
        </w:numPr>
        <w:spacing w:before="79" w:after="79" w:line="240" w:lineRule="auto"/>
        <w:jc w:val="both"/>
        <w:rPr>
          <w:lang w:val="en-GB"/>
        </w:rPr>
      </w:pPr>
      <w:r>
        <w:rPr>
          <w:lang w:val="en-GB"/>
        </w:rPr>
        <w:t>an original or certified copy of the foreign certificate</w:t>
      </w:r>
      <w:r w:rsidR="00985CB7" w:rsidRPr="000028C3">
        <w:rPr>
          <w:lang w:val="en-GB"/>
        </w:rPr>
        <w:t xml:space="preserve">, </w:t>
      </w:r>
    </w:p>
    <w:p w:rsidR="00985CB7" w:rsidRPr="000028C3" w:rsidRDefault="00A4278A" w:rsidP="008E33FB">
      <w:pPr>
        <w:numPr>
          <w:ilvl w:val="0"/>
          <w:numId w:val="2"/>
        </w:numPr>
        <w:spacing w:before="79" w:after="79" w:line="240" w:lineRule="auto"/>
        <w:jc w:val="both"/>
        <w:rPr>
          <w:lang w:val="en-GB"/>
        </w:rPr>
      </w:pPr>
      <w:r>
        <w:rPr>
          <w:lang w:val="en-GB"/>
        </w:rPr>
        <w:t>a document setting out the content and scope of the education completed in the foreign school</w:t>
      </w:r>
      <w:r w:rsidR="00985CB7" w:rsidRPr="000028C3">
        <w:rPr>
          <w:lang w:val="en-GB"/>
        </w:rPr>
        <w:t xml:space="preserve">, </w:t>
      </w:r>
    </w:p>
    <w:p w:rsidR="00985CB7" w:rsidRPr="000028C3" w:rsidRDefault="00A4278A" w:rsidP="008E33FB">
      <w:pPr>
        <w:numPr>
          <w:ilvl w:val="0"/>
          <w:numId w:val="2"/>
        </w:numPr>
        <w:spacing w:before="79" w:after="79" w:line="240" w:lineRule="auto"/>
        <w:jc w:val="both"/>
        <w:rPr>
          <w:lang w:val="en-GB"/>
        </w:rPr>
      </w:pPr>
      <w:r>
        <w:rPr>
          <w:lang w:val="en-GB"/>
        </w:rPr>
        <w:t xml:space="preserve">a document </w:t>
      </w:r>
      <w:r w:rsidR="00975C20">
        <w:rPr>
          <w:lang w:val="en-GB"/>
        </w:rPr>
        <w:t xml:space="preserve">proving that the school is recognised </w:t>
      </w:r>
      <w:r w:rsidR="00B63F27">
        <w:rPr>
          <w:lang w:val="en-GB"/>
        </w:rPr>
        <w:t>by</w:t>
      </w:r>
      <w:r w:rsidR="00975C20">
        <w:rPr>
          <w:lang w:val="en-GB"/>
        </w:rPr>
        <w:t xml:space="preserve"> the state under whose legislation the foreign certificate was issued as part of its education</w:t>
      </w:r>
      <w:r w:rsidR="0099442E">
        <w:rPr>
          <w:lang w:val="en-GB"/>
        </w:rPr>
        <w:t>al</w:t>
      </w:r>
      <w:r w:rsidR="00975C20">
        <w:rPr>
          <w:lang w:val="en-GB"/>
        </w:rPr>
        <w:t xml:space="preserve"> system, if this fact is not evident from the foreign certificate</w:t>
      </w:r>
      <w:r w:rsidR="00985CB7" w:rsidRPr="000028C3">
        <w:rPr>
          <w:lang w:val="en-GB"/>
        </w:rPr>
        <w:t xml:space="preserve"> (</w:t>
      </w:r>
      <w:r w:rsidR="00975C20">
        <w:rPr>
          <w:lang w:val="en-GB"/>
        </w:rPr>
        <w:t xml:space="preserve">in the case of </w:t>
      </w:r>
      <w:proofErr w:type="spellStart"/>
      <w:r w:rsidR="004A14F1">
        <w:rPr>
          <w:lang w:val="en-GB"/>
        </w:rPr>
        <w:t>nostrification</w:t>
      </w:r>
      <w:proofErr w:type="spellEnd"/>
      <w:r w:rsidR="00985CB7" w:rsidRPr="000028C3">
        <w:rPr>
          <w:lang w:val="en-GB"/>
        </w:rPr>
        <w:t xml:space="preserve">), </w:t>
      </w:r>
    </w:p>
    <w:p w:rsidR="00985CB7" w:rsidRPr="000028C3" w:rsidRDefault="0099442E" w:rsidP="008E33FB">
      <w:pPr>
        <w:numPr>
          <w:ilvl w:val="0"/>
          <w:numId w:val="2"/>
        </w:numPr>
        <w:spacing w:before="79" w:after="79" w:line="240" w:lineRule="auto"/>
        <w:jc w:val="both"/>
        <w:rPr>
          <w:lang w:val="en-GB"/>
        </w:rPr>
      </w:pPr>
      <w:r>
        <w:rPr>
          <w:lang w:val="en-GB"/>
        </w:rPr>
        <w:t>a certified copy of the documents referred to in Czech, executed by an interpreter registered in the Czech Republic in the list of official experts and interpreters</w:t>
      </w:r>
      <w:r w:rsidR="00985CB7" w:rsidRPr="000028C3">
        <w:rPr>
          <w:lang w:val="en-GB"/>
        </w:rPr>
        <w:t xml:space="preserve"> (</w:t>
      </w:r>
      <w:r>
        <w:rPr>
          <w:lang w:val="en-GB"/>
        </w:rPr>
        <w:t>using the link</w:t>
      </w:r>
      <w:r w:rsidR="005D3E67" w:rsidRPr="000028C3">
        <w:rPr>
          <w:lang w:val="en-GB"/>
        </w:rPr>
        <w:t xml:space="preserve"> </w:t>
      </w:r>
      <w:hyperlink r:id="rId6" w:history="1">
        <w:r w:rsidR="009521DD" w:rsidRPr="000028C3">
          <w:rPr>
            <w:rStyle w:val="Hypertextovodkaz"/>
            <w:lang w:val="en-GB"/>
          </w:rPr>
          <w:t>www.justice.cz</w:t>
        </w:r>
      </w:hyperlink>
      <w:r w:rsidR="009521DD" w:rsidRPr="000028C3">
        <w:rPr>
          <w:rStyle w:val="CittHTML"/>
          <w:b/>
          <w:bCs/>
          <w:lang w:val="en-GB"/>
        </w:rPr>
        <w:t xml:space="preserve"> </w:t>
      </w:r>
      <w:r>
        <w:rPr>
          <w:lang w:val="en-GB"/>
        </w:rPr>
        <w:t>in the “Experts and Interpreters” section</w:t>
      </w:r>
      <w:r w:rsidR="00985CB7" w:rsidRPr="000028C3">
        <w:rPr>
          <w:lang w:val="en-GB"/>
        </w:rPr>
        <w:t xml:space="preserve">); </w:t>
      </w:r>
      <w:r>
        <w:rPr>
          <w:lang w:val="en-GB"/>
        </w:rPr>
        <w:t>documents prepared in Slovak do not need to be translated into Czech</w:t>
      </w:r>
      <w:r w:rsidR="00597464" w:rsidRPr="000028C3">
        <w:rPr>
          <w:lang w:val="en-GB"/>
        </w:rPr>
        <w:t>,</w:t>
      </w:r>
      <w:r w:rsidR="00985CB7" w:rsidRPr="000028C3">
        <w:rPr>
          <w:lang w:val="en-GB"/>
        </w:rPr>
        <w:t xml:space="preserve"> </w:t>
      </w:r>
    </w:p>
    <w:p w:rsidR="00430B1B" w:rsidRPr="000028C3" w:rsidRDefault="0020285B" w:rsidP="008E33FB">
      <w:pPr>
        <w:numPr>
          <w:ilvl w:val="0"/>
          <w:numId w:val="2"/>
        </w:numPr>
        <w:spacing w:before="79" w:after="79" w:line="240" w:lineRule="auto"/>
        <w:jc w:val="both"/>
        <w:rPr>
          <w:lang w:val="en-GB"/>
        </w:rPr>
      </w:pPr>
      <w:r>
        <w:rPr>
          <w:lang w:val="en-GB"/>
        </w:rPr>
        <w:t>the authenticity of signatures and stamps on the originals of foreign certificates and the fact that the school is recognised by the state</w:t>
      </w:r>
      <w:r w:rsidR="0099442E">
        <w:rPr>
          <w:lang w:val="en-GB"/>
        </w:rPr>
        <w:t xml:space="preserve"> under whose legislation the foreign certificate was issued must be v</w:t>
      </w:r>
      <w:r w:rsidR="009A24DF">
        <w:rPr>
          <w:lang w:val="en-GB"/>
        </w:rPr>
        <w:t>erified by the relevant embassy</w:t>
      </w:r>
      <w:r w:rsidR="007A048A">
        <w:rPr>
          <w:lang w:val="en-GB"/>
        </w:rPr>
        <w:t xml:space="preserve">/consulate </w:t>
      </w:r>
      <w:r w:rsidR="0099442E">
        <w:rPr>
          <w:lang w:val="en-GB"/>
        </w:rPr>
        <w:t xml:space="preserve">of the Czech Republic and the Ministry of Foreign Affairs of the country under whose legislation the foreign certificate was issued, or a notary operating on the territory of such a state, unless stipulated otherwise in an international treaty binding on the Czech Republic </w:t>
      </w:r>
      <w:r w:rsidR="002F3CB1" w:rsidRPr="000028C3">
        <w:rPr>
          <w:lang w:val="en-GB"/>
        </w:rPr>
        <w:t>(</w:t>
      </w:r>
      <w:r w:rsidR="0099442E">
        <w:rPr>
          <w:lang w:val="en-GB"/>
        </w:rPr>
        <w:t xml:space="preserve">information on </w:t>
      </w:r>
      <w:r w:rsidR="00D65799" w:rsidRPr="000028C3">
        <w:rPr>
          <w:lang w:val="en-GB"/>
        </w:rPr>
        <w:t xml:space="preserve"> </w:t>
      </w:r>
      <w:r w:rsidR="003531D9">
        <w:rPr>
          <w:lang w:val="en-GB"/>
        </w:rPr>
        <w:t xml:space="preserve">legalisation through a simplified certification </w:t>
      </w:r>
      <w:r w:rsidR="00224622">
        <w:rPr>
          <w:lang w:val="en-GB"/>
        </w:rPr>
        <w:t>form</w:t>
      </w:r>
      <w:r w:rsidR="00D65799" w:rsidRPr="000028C3">
        <w:rPr>
          <w:lang w:val="en-GB"/>
        </w:rPr>
        <w:t>,</w:t>
      </w:r>
      <w:r w:rsidR="00597464" w:rsidRPr="000028C3">
        <w:rPr>
          <w:lang w:val="en-GB"/>
        </w:rPr>
        <w:t xml:space="preserve"> </w:t>
      </w:r>
      <w:r w:rsidR="003531D9">
        <w:rPr>
          <w:lang w:val="en-GB"/>
        </w:rPr>
        <w:t>the “</w:t>
      </w:r>
      <w:proofErr w:type="spellStart"/>
      <w:r w:rsidR="003531D9">
        <w:rPr>
          <w:lang w:val="en-GB"/>
        </w:rPr>
        <w:t>apostille</w:t>
      </w:r>
      <w:proofErr w:type="spellEnd"/>
      <w:r w:rsidR="003531D9">
        <w:rPr>
          <w:lang w:val="en-GB"/>
        </w:rPr>
        <w:t>”, is available through the link</w:t>
      </w:r>
      <w:r w:rsidR="00450F1D" w:rsidRPr="000028C3">
        <w:rPr>
          <w:lang w:val="en-GB"/>
        </w:rPr>
        <w:t xml:space="preserve"> </w:t>
      </w:r>
      <w:hyperlink r:id="rId7" w:history="1">
        <w:r w:rsidR="009521DD" w:rsidRPr="000028C3">
          <w:rPr>
            <w:rStyle w:val="Hypertextovodkaz"/>
            <w:lang w:val="en-GB"/>
          </w:rPr>
          <w:t>www.hcch.net/index_en.php?act=conventions.authorities&amp;cid=41</w:t>
        </w:r>
      </w:hyperlink>
      <w:r w:rsidR="002F3CB1" w:rsidRPr="000028C3">
        <w:rPr>
          <w:lang w:val="en-GB"/>
        </w:rPr>
        <w:t>),</w:t>
      </w:r>
    </w:p>
    <w:p w:rsidR="00D65799" w:rsidRPr="000028C3" w:rsidRDefault="003531D9" w:rsidP="008E33FB">
      <w:pPr>
        <w:pStyle w:val="Odstavecseseznamem"/>
        <w:numPr>
          <w:ilvl w:val="0"/>
          <w:numId w:val="2"/>
        </w:numPr>
        <w:spacing w:after="0" w:line="240" w:lineRule="auto"/>
        <w:jc w:val="both"/>
        <w:rPr>
          <w:lang w:val="en-GB"/>
        </w:rPr>
      </w:pPr>
      <w:proofErr w:type="gramStart"/>
      <w:r>
        <w:rPr>
          <w:lang w:val="en-GB"/>
        </w:rPr>
        <w:t>a</w:t>
      </w:r>
      <w:proofErr w:type="gramEnd"/>
      <w:r>
        <w:rPr>
          <w:lang w:val="en-GB"/>
        </w:rPr>
        <w:t xml:space="preserve"> document attesting to the</w:t>
      </w:r>
      <w:r w:rsidR="003B2B90" w:rsidRPr="000028C3">
        <w:rPr>
          <w:lang w:val="en-GB"/>
        </w:rPr>
        <w:t xml:space="preserve"> </w:t>
      </w:r>
      <w:r>
        <w:rPr>
          <w:b/>
          <w:lang w:val="en-GB"/>
        </w:rPr>
        <w:t>payment of an administrative fee</w:t>
      </w:r>
      <w:r>
        <w:rPr>
          <w:lang w:val="en-GB"/>
        </w:rPr>
        <w:t xml:space="preserve"> for acceptance of the application amounting to CZK</w:t>
      </w:r>
      <w:r w:rsidR="002B2A14" w:rsidRPr="000028C3">
        <w:rPr>
          <w:lang w:val="en-GB"/>
        </w:rPr>
        <w:t xml:space="preserve"> </w:t>
      </w:r>
      <w:r w:rsidR="00D65799" w:rsidRPr="000028C3">
        <w:rPr>
          <w:b/>
          <w:lang w:val="en-GB"/>
        </w:rPr>
        <w:t>1</w:t>
      </w:r>
      <w:r>
        <w:rPr>
          <w:b/>
          <w:lang w:val="en-GB"/>
        </w:rPr>
        <w:t>,</w:t>
      </w:r>
      <w:r w:rsidR="00D65799" w:rsidRPr="000028C3">
        <w:rPr>
          <w:b/>
          <w:lang w:val="en-GB"/>
        </w:rPr>
        <w:t>000</w:t>
      </w:r>
      <w:r w:rsidR="00D65799" w:rsidRPr="000028C3">
        <w:rPr>
          <w:lang w:val="en-GB"/>
        </w:rPr>
        <w:t xml:space="preserve">. </w:t>
      </w:r>
    </w:p>
    <w:p w:rsidR="009521DD" w:rsidRPr="000028C3" w:rsidRDefault="009521DD" w:rsidP="008E33FB">
      <w:pPr>
        <w:spacing w:after="0" w:line="240" w:lineRule="auto"/>
        <w:jc w:val="both"/>
        <w:rPr>
          <w:b/>
          <w:lang w:val="en-GB"/>
        </w:rPr>
      </w:pPr>
    </w:p>
    <w:p w:rsidR="009521DD" w:rsidRPr="000028C3" w:rsidRDefault="00224622" w:rsidP="008E33FB">
      <w:pPr>
        <w:spacing w:after="0" w:line="240" w:lineRule="auto"/>
        <w:jc w:val="both"/>
        <w:rPr>
          <w:lang w:val="en-GB"/>
        </w:rPr>
      </w:pPr>
      <w:r>
        <w:rPr>
          <w:lang w:val="en-GB"/>
        </w:rPr>
        <w:t>To download the application form</w:t>
      </w:r>
      <w:r w:rsidR="009312EC" w:rsidRPr="000028C3">
        <w:rPr>
          <w:lang w:val="en-GB"/>
        </w:rPr>
        <w:t>:</w:t>
      </w:r>
      <w:r w:rsidR="009521DD" w:rsidRPr="000028C3">
        <w:rPr>
          <w:lang w:val="en-GB"/>
        </w:rPr>
        <w:t xml:space="preserve"> </w:t>
      </w:r>
    </w:p>
    <w:p w:rsidR="00A23C36" w:rsidRPr="000028C3" w:rsidRDefault="00224622" w:rsidP="008E33FB">
      <w:pPr>
        <w:spacing w:before="100" w:beforeAutospacing="1" w:after="100" w:afterAutospacing="1" w:line="240" w:lineRule="auto"/>
        <w:jc w:val="both"/>
        <w:rPr>
          <w:lang w:val="en-GB"/>
        </w:rPr>
      </w:pPr>
      <w:r>
        <w:rPr>
          <w:lang w:val="en-GB"/>
        </w:rPr>
        <w:t xml:space="preserve">The </w:t>
      </w:r>
      <w:r w:rsidR="00B63F27">
        <w:rPr>
          <w:lang w:val="en-GB"/>
        </w:rPr>
        <w:t>Regional Authority</w:t>
      </w:r>
      <w:r>
        <w:rPr>
          <w:lang w:val="en-GB"/>
        </w:rPr>
        <w:t xml:space="preserve"> will only recognise a certificate confirming the level of education received at a foreign school if the content and scope of the studies completed correspond to studies at a primary school, secondary school or higher vocational school with a similar framework curriculum in the Czech Republic</w:t>
      </w:r>
      <w:r w:rsidR="00426A0A" w:rsidRPr="000028C3">
        <w:rPr>
          <w:lang w:val="en-GB"/>
        </w:rPr>
        <w:t>.</w:t>
      </w:r>
      <w:r w:rsidR="00A23C36" w:rsidRPr="000028C3">
        <w:rPr>
          <w:lang w:val="en-GB"/>
        </w:rPr>
        <w:t xml:space="preserve"> </w:t>
      </w:r>
    </w:p>
    <w:p w:rsidR="00D65799" w:rsidRPr="000028C3" w:rsidRDefault="00224622" w:rsidP="008E33FB">
      <w:pPr>
        <w:tabs>
          <w:tab w:val="left" w:pos="0"/>
        </w:tabs>
        <w:spacing w:before="100" w:beforeAutospacing="1" w:after="100" w:afterAutospacing="1" w:line="240" w:lineRule="auto"/>
        <w:jc w:val="both"/>
        <w:rPr>
          <w:lang w:val="en-GB"/>
        </w:rPr>
      </w:pPr>
      <w:r>
        <w:rPr>
          <w:lang w:val="en-GB"/>
        </w:rPr>
        <w:t xml:space="preserve">In the </w:t>
      </w:r>
      <w:proofErr w:type="spellStart"/>
      <w:r w:rsidR="004A14F1">
        <w:rPr>
          <w:lang w:val="en-GB"/>
        </w:rPr>
        <w:t>nostrification</w:t>
      </w:r>
      <w:proofErr w:type="spellEnd"/>
      <w:r w:rsidR="00D64739">
        <w:rPr>
          <w:lang w:val="en-GB"/>
        </w:rPr>
        <w:t xml:space="preserve"> proceedings, the </w:t>
      </w:r>
      <w:r w:rsidR="00B63F27">
        <w:rPr>
          <w:lang w:val="en-GB"/>
        </w:rPr>
        <w:t>Regional Authority</w:t>
      </w:r>
      <w:r w:rsidR="00D64739">
        <w:rPr>
          <w:lang w:val="en-GB"/>
        </w:rPr>
        <w:t xml:space="preserve"> compares the content and scope of the studies completed in the foreign school with studies under a similar framework curriculum in the Czech Republic</w:t>
      </w:r>
      <w:r w:rsidR="00D65799" w:rsidRPr="000028C3">
        <w:rPr>
          <w:lang w:val="en-GB"/>
        </w:rPr>
        <w:t xml:space="preserve">. </w:t>
      </w:r>
      <w:r w:rsidR="00D64739">
        <w:rPr>
          <w:lang w:val="en-GB"/>
        </w:rPr>
        <w:t xml:space="preserve">If the content and scope of the studies in the foreign school differs in part, the </w:t>
      </w:r>
      <w:r w:rsidR="00B63F27">
        <w:rPr>
          <w:lang w:val="en-GB"/>
        </w:rPr>
        <w:t>Regional Authority</w:t>
      </w:r>
      <w:r w:rsidR="00D64739">
        <w:rPr>
          <w:lang w:val="en-GB"/>
        </w:rPr>
        <w:t xml:space="preserve"> will order the applicant to take a</w:t>
      </w:r>
      <w:r w:rsidR="00D65799" w:rsidRPr="000028C3">
        <w:rPr>
          <w:lang w:val="en-GB"/>
        </w:rPr>
        <w:t xml:space="preserve"> </w:t>
      </w:r>
      <w:proofErr w:type="spellStart"/>
      <w:r w:rsidR="004A14F1">
        <w:rPr>
          <w:b/>
          <w:lang w:val="en-GB"/>
        </w:rPr>
        <w:t>nostrification</w:t>
      </w:r>
      <w:proofErr w:type="spellEnd"/>
      <w:r w:rsidR="004A14F1">
        <w:rPr>
          <w:b/>
          <w:lang w:val="en-GB"/>
        </w:rPr>
        <w:t xml:space="preserve"> examination</w:t>
      </w:r>
      <w:r w:rsidR="00D65799" w:rsidRPr="000028C3">
        <w:rPr>
          <w:lang w:val="en-GB"/>
        </w:rPr>
        <w:t xml:space="preserve">.  </w:t>
      </w:r>
      <w:r w:rsidR="00D64739">
        <w:rPr>
          <w:lang w:val="en-GB"/>
        </w:rPr>
        <w:t xml:space="preserve">If the content and scope of the studies in the foreign school is substantially different, or the applicant does not pass the </w:t>
      </w:r>
      <w:proofErr w:type="spellStart"/>
      <w:r w:rsidR="004A14F1">
        <w:rPr>
          <w:lang w:val="en-GB"/>
        </w:rPr>
        <w:t>nostrification</w:t>
      </w:r>
      <w:proofErr w:type="spellEnd"/>
      <w:r w:rsidR="004A14F1">
        <w:rPr>
          <w:lang w:val="en-GB"/>
        </w:rPr>
        <w:t xml:space="preserve"> examination</w:t>
      </w:r>
      <w:r w:rsidR="00D64739">
        <w:rPr>
          <w:lang w:val="en-GB"/>
        </w:rPr>
        <w:t xml:space="preserve">, the </w:t>
      </w:r>
      <w:r w:rsidR="00B63F27">
        <w:rPr>
          <w:lang w:val="en-GB"/>
        </w:rPr>
        <w:t>Regional Authority</w:t>
      </w:r>
      <w:r w:rsidR="00D64739">
        <w:rPr>
          <w:lang w:val="en-GB"/>
        </w:rPr>
        <w:t xml:space="preserve"> shall reject the application to recognise the education received abroad</w:t>
      </w:r>
      <w:r w:rsidR="00D65799" w:rsidRPr="000028C3">
        <w:rPr>
          <w:lang w:val="en-GB"/>
        </w:rPr>
        <w:t>.</w:t>
      </w:r>
    </w:p>
    <w:p w:rsidR="00D65799" w:rsidRPr="000028C3" w:rsidRDefault="00D64739" w:rsidP="008E33FB">
      <w:pPr>
        <w:spacing w:before="100" w:beforeAutospacing="1" w:after="100" w:afterAutospacing="1" w:line="240" w:lineRule="auto"/>
        <w:jc w:val="both"/>
        <w:rPr>
          <w:lang w:val="en-GB"/>
        </w:rPr>
      </w:pPr>
      <w:r>
        <w:rPr>
          <w:b/>
          <w:lang w:val="en-GB"/>
        </w:rPr>
        <w:lastRenderedPageBreak/>
        <w:t xml:space="preserve">The </w:t>
      </w:r>
      <w:proofErr w:type="spellStart"/>
      <w:r w:rsidR="004A14F1">
        <w:rPr>
          <w:b/>
          <w:lang w:val="en-GB"/>
        </w:rPr>
        <w:t>nostrification</w:t>
      </w:r>
      <w:proofErr w:type="spellEnd"/>
      <w:r w:rsidR="004A14F1">
        <w:rPr>
          <w:b/>
          <w:lang w:val="en-GB"/>
        </w:rPr>
        <w:t xml:space="preserve"> examination</w:t>
      </w:r>
      <w:r>
        <w:rPr>
          <w:lang w:val="en-GB"/>
        </w:rPr>
        <w:t xml:space="preserve"> is intended to verify that the knowledge and skills of the applicant correspond to the objectives and content of education provided under the relevant study programme</w:t>
      </w:r>
      <w:r w:rsidR="00D65799" w:rsidRPr="000028C3">
        <w:rPr>
          <w:lang w:val="en-GB"/>
        </w:rPr>
        <w:t xml:space="preserve">. </w:t>
      </w:r>
      <w:r>
        <w:rPr>
          <w:lang w:val="en-GB"/>
        </w:rPr>
        <w:t xml:space="preserve">An applicant who is not a citizen of the Czech Republic is not required to take a </w:t>
      </w:r>
      <w:proofErr w:type="spellStart"/>
      <w:r w:rsidR="004A14F1">
        <w:rPr>
          <w:lang w:val="en-GB"/>
        </w:rPr>
        <w:t>nostrification</w:t>
      </w:r>
      <w:proofErr w:type="spellEnd"/>
      <w:r w:rsidR="004A14F1">
        <w:rPr>
          <w:lang w:val="en-GB"/>
        </w:rPr>
        <w:t xml:space="preserve"> examination</w:t>
      </w:r>
      <w:r>
        <w:rPr>
          <w:lang w:val="en-GB"/>
        </w:rPr>
        <w:t xml:space="preserve"> in Czech language and literature</w:t>
      </w:r>
      <w:r w:rsidR="00D65799" w:rsidRPr="000028C3">
        <w:rPr>
          <w:lang w:val="en-GB"/>
        </w:rPr>
        <w:t xml:space="preserve">. </w:t>
      </w:r>
      <w:proofErr w:type="spellStart"/>
      <w:r w:rsidR="004A14F1">
        <w:rPr>
          <w:lang w:val="en-GB"/>
        </w:rPr>
        <w:t>Nostrification</w:t>
      </w:r>
      <w:proofErr w:type="spellEnd"/>
      <w:r w:rsidR="004A14F1">
        <w:rPr>
          <w:lang w:val="en-GB"/>
        </w:rPr>
        <w:t xml:space="preserve"> examination</w:t>
      </w:r>
      <w:r>
        <w:rPr>
          <w:lang w:val="en-GB"/>
        </w:rPr>
        <w:t>s are generally given in Czech</w:t>
      </w:r>
      <w:r w:rsidR="00D65799" w:rsidRPr="000028C3">
        <w:rPr>
          <w:lang w:val="en-GB"/>
        </w:rPr>
        <w:t xml:space="preserve"> (</w:t>
      </w:r>
      <w:r>
        <w:rPr>
          <w:lang w:val="en-GB"/>
        </w:rPr>
        <w:t>pursuant to the provisions of Section</w:t>
      </w:r>
      <w:r w:rsidR="00D65799" w:rsidRPr="000028C3">
        <w:rPr>
          <w:lang w:val="en-GB"/>
        </w:rPr>
        <w:t> 16 </w:t>
      </w:r>
      <w:r>
        <w:rPr>
          <w:lang w:val="en-GB"/>
        </w:rPr>
        <w:t>paragraph</w:t>
      </w:r>
      <w:r w:rsidR="00D65799" w:rsidRPr="000028C3">
        <w:rPr>
          <w:lang w:val="en-GB"/>
        </w:rPr>
        <w:t xml:space="preserve"> 3 </w:t>
      </w:r>
      <w:r>
        <w:rPr>
          <w:lang w:val="en-GB"/>
        </w:rPr>
        <w:t>of Act No</w:t>
      </w:r>
      <w:r w:rsidR="00D65799" w:rsidRPr="000028C3">
        <w:rPr>
          <w:lang w:val="en-GB"/>
        </w:rPr>
        <w:t xml:space="preserve">. 500/2004 </w:t>
      </w:r>
      <w:r>
        <w:rPr>
          <w:lang w:val="en-GB"/>
        </w:rPr>
        <w:t>Coll</w:t>
      </w:r>
      <w:r w:rsidR="00D65799" w:rsidRPr="000028C3">
        <w:rPr>
          <w:lang w:val="en-GB"/>
        </w:rPr>
        <w:t xml:space="preserve">., </w:t>
      </w:r>
      <w:r>
        <w:rPr>
          <w:lang w:val="en-GB"/>
        </w:rPr>
        <w:t xml:space="preserve">the </w:t>
      </w:r>
      <w:r w:rsidR="00E119F2">
        <w:rPr>
          <w:lang w:val="en-GB"/>
        </w:rPr>
        <w:t xml:space="preserve">Code of </w:t>
      </w:r>
      <w:r>
        <w:rPr>
          <w:lang w:val="en-GB"/>
        </w:rPr>
        <w:t>Administrative Procedure</w:t>
      </w:r>
      <w:r w:rsidR="00D65799" w:rsidRPr="000028C3">
        <w:rPr>
          <w:lang w:val="en-GB"/>
        </w:rPr>
        <w:t xml:space="preserve">, </w:t>
      </w:r>
      <w:r>
        <w:rPr>
          <w:lang w:val="en-GB"/>
        </w:rPr>
        <w:t>as amended</w:t>
      </w:r>
      <w:r w:rsidR="00B0623A">
        <w:rPr>
          <w:lang w:val="en-GB"/>
        </w:rPr>
        <w:t>)</w:t>
      </w:r>
      <w:r w:rsidR="00D65799" w:rsidRPr="000028C3">
        <w:rPr>
          <w:lang w:val="en-GB"/>
        </w:rPr>
        <w:t xml:space="preserve">, </w:t>
      </w:r>
      <w:r w:rsidR="00E119F2">
        <w:rPr>
          <w:lang w:val="en-GB"/>
        </w:rPr>
        <w:t>and anyone who declares themselves unable to speak the language used in the proceedings has the right to an interpreter registered in the list of official interpreters, although this will be at his/her own expense</w:t>
      </w:r>
      <w:r w:rsidR="00D65799" w:rsidRPr="000028C3">
        <w:rPr>
          <w:lang w:val="en-GB"/>
        </w:rPr>
        <w:t>.</w:t>
      </w:r>
    </w:p>
    <w:p w:rsidR="00985CB7" w:rsidRPr="000028C3" w:rsidRDefault="00E119F2" w:rsidP="008E33FB">
      <w:pPr>
        <w:spacing w:after="0" w:line="240" w:lineRule="auto"/>
        <w:jc w:val="both"/>
        <w:rPr>
          <w:lang w:val="en-GB"/>
        </w:rPr>
      </w:pPr>
      <w:r>
        <w:rPr>
          <w:b/>
          <w:lang w:val="en-GB"/>
        </w:rPr>
        <w:t>The deadline for processing the application</w:t>
      </w:r>
      <w:r w:rsidR="00985CB7" w:rsidRPr="000028C3">
        <w:rPr>
          <w:lang w:val="en-GB"/>
        </w:rPr>
        <w:t xml:space="preserve"> </w:t>
      </w:r>
      <w:r>
        <w:rPr>
          <w:lang w:val="en-GB"/>
        </w:rPr>
        <w:t>is</w:t>
      </w:r>
      <w:r w:rsidR="00985CB7" w:rsidRPr="000028C3">
        <w:rPr>
          <w:lang w:val="en-GB"/>
        </w:rPr>
        <w:t xml:space="preserve"> 30 </w:t>
      </w:r>
      <w:proofErr w:type="gramStart"/>
      <w:r>
        <w:rPr>
          <w:lang w:val="en-GB"/>
        </w:rPr>
        <w:t>days,</w:t>
      </w:r>
      <w:proofErr w:type="gramEnd"/>
      <w:r>
        <w:rPr>
          <w:lang w:val="en-GB"/>
        </w:rPr>
        <w:t xml:space="preserve"> provided all the necessary documentation has been submitted, or after completion of the </w:t>
      </w:r>
      <w:proofErr w:type="spellStart"/>
      <w:r w:rsidR="004A14F1">
        <w:rPr>
          <w:lang w:val="en-GB"/>
        </w:rPr>
        <w:t>nostrification</w:t>
      </w:r>
      <w:proofErr w:type="spellEnd"/>
      <w:r w:rsidR="004A14F1">
        <w:rPr>
          <w:lang w:val="en-GB"/>
        </w:rPr>
        <w:t xml:space="preserve"> examination</w:t>
      </w:r>
      <w:r w:rsidR="00985CB7" w:rsidRPr="000028C3">
        <w:rPr>
          <w:lang w:val="en-GB"/>
        </w:rPr>
        <w:t xml:space="preserve">; </w:t>
      </w:r>
      <w:r>
        <w:rPr>
          <w:lang w:val="en-GB"/>
        </w:rPr>
        <w:t>in more complex cases, this deadline may be extended</w:t>
      </w:r>
      <w:r w:rsidR="00985CB7" w:rsidRPr="000028C3">
        <w:rPr>
          <w:lang w:val="en-GB"/>
        </w:rPr>
        <w:t xml:space="preserve">. </w:t>
      </w:r>
    </w:p>
    <w:p w:rsidR="00273708" w:rsidRPr="000028C3" w:rsidRDefault="00E119F2" w:rsidP="00792839">
      <w:pPr>
        <w:spacing w:before="100" w:beforeAutospacing="1" w:after="100" w:afterAutospacing="1" w:line="240" w:lineRule="auto"/>
        <w:rPr>
          <w:lang w:val="en-GB"/>
        </w:rPr>
      </w:pPr>
      <w:r>
        <w:rPr>
          <w:b/>
          <w:lang w:val="en-GB"/>
        </w:rPr>
        <w:t>Regulations governing the procedure</w:t>
      </w:r>
      <w:r w:rsidR="00985CB7" w:rsidRPr="000028C3">
        <w:rPr>
          <w:b/>
          <w:lang w:val="en-GB"/>
        </w:rPr>
        <w:t>:</w:t>
      </w:r>
      <w:r w:rsidR="00A23C36" w:rsidRPr="000028C3">
        <w:rPr>
          <w:b/>
          <w:lang w:val="en-GB"/>
        </w:rPr>
        <w:br/>
      </w:r>
      <w:r>
        <w:rPr>
          <w:lang w:val="en-GB"/>
        </w:rPr>
        <w:t>Act No</w:t>
      </w:r>
      <w:r w:rsidR="00985CB7" w:rsidRPr="000028C3">
        <w:rPr>
          <w:lang w:val="en-GB"/>
        </w:rPr>
        <w:t xml:space="preserve">. 561/2004 </w:t>
      </w:r>
      <w:r>
        <w:rPr>
          <w:lang w:val="en-GB"/>
        </w:rPr>
        <w:t>Coll</w:t>
      </w:r>
      <w:r w:rsidR="00985CB7" w:rsidRPr="000028C3">
        <w:rPr>
          <w:lang w:val="en-GB"/>
        </w:rPr>
        <w:t xml:space="preserve">., </w:t>
      </w:r>
      <w:r>
        <w:rPr>
          <w:lang w:val="en-GB"/>
        </w:rPr>
        <w:t>on preschool, primary, secondary, higher vocational and other education</w:t>
      </w:r>
      <w:r w:rsidR="00985CB7" w:rsidRPr="000028C3">
        <w:rPr>
          <w:lang w:val="en-GB"/>
        </w:rPr>
        <w:t xml:space="preserve"> (</w:t>
      </w:r>
      <w:r>
        <w:rPr>
          <w:lang w:val="en-GB"/>
        </w:rPr>
        <w:t>the Education Act</w:t>
      </w:r>
      <w:r w:rsidR="00985CB7" w:rsidRPr="000028C3">
        <w:rPr>
          <w:lang w:val="en-GB"/>
        </w:rPr>
        <w:t xml:space="preserve">), </w:t>
      </w:r>
      <w:r>
        <w:rPr>
          <w:lang w:val="en-GB"/>
        </w:rPr>
        <w:t>as amended</w:t>
      </w:r>
      <w:r w:rsidRPr="000028C3">
        <w:rPr>
          <w:lang w:val="en-GB"/>
        </w:rPr>
        <w:t xml:space="preserve"> </w:t>
      </w:r>
      <w:r w:rsidR="00985CB7" w:rsidRPr="000028C3">
        <w:rPr>
          <w:lang w:val="en-GB"/>
        </w:rPr>
        <w:br/>
      </w:r>
      <w:r>
        <w:rPr>
          <w:lang w:val="en-GB"/>
        </w:rPr>
        <w:t>Decree No</w:t>
      </w:r>
      <w:r w:rsidR="00985CB7" w:rsidRPr="000028C3">
        <w:rPr>
          <w:lang w:val="en-GB"/>
        </w:rPr>
        <w:t xml:space="preserve">. 12/2005 </w:t>
      </w:r>
      <w:r>
        <w:rPr>
          <w:lang w:val="en-GB"/>
        </w:rPr>
        <w:t>Coll</w:t>
      </w:r>
      <w:r w:rsidR="00985CB7" w:rsidRPr="000028C3">
        <w:rPr>
          <w:lang w:val="en-GB"/>
        </w:rPr>
        <w:t xml:space="preserve">., </w:t>
      </w:r>
      <w:r>
        <w:rPr>
          <w:lang w:val="en-GB"/>
        </w:rPr>
        <w:t xml:space="preserve">on the conditions for recognition of equivalence and the </w:t>
      </w:r>
      <w:proofErr w:type="spellStart"/>
      <w:r w:rsidR="004A14F1">
        <w:rPr>
          <w:lang w:val="en-GB"/>
        </w:rPr>
        <w:t>nostrification</w:t>
      </w:r>
      <w:proofErr w:type="spellEnd"/>
      <w:r>
        <w:rPr>
          <w:lang w:val="en-GB"/>
        </w:rPr>
        <w:t xml:space="preserve"> of certificates issued by foreign schools</w:t>
      </w:r>
      <w:r w:rsidRPr="000028C3">
        <w:rPr>
          <w:lang w:val="en-GB"/>
        </w:rPr>
        <w:t xml:space="preserve"> </w:t>
      </w:r>
      <w:r w:rsidR="00985CB7" w:rsidRPr="000028C3">
        <w:rPr>
          <w:lang w:val="en-GB"/>
        </w:rPr>
        <w:br/>
      </w:r>
      <w:r>
        <w:rPr>
          <w:lang w:val="en-GB"/>
        </w:rPr>
        <w:t>Act No</w:t>
      </w:r>
      <w:r w:rsidR="00985CB7" w:rsidRPr="000028C3">
        <w:rPr>
          <w:lang w:val="en-GB"/>
        </w:rPr>
        <w:t xml:space="preserve">. 500/2004 </w:t>
      </w:r>
      <w:r>
        <w:rPr>
          <w:lang w:val="en-GB"/>
        </w:rPr>
        <w:t>Coll</w:t>
      </w:r>
      <w:r w:rsidR="00985CB7" w:rsidRPr="000028C3">
        <w:rPr>
          <w:lang w:val="en-GB"/>
        </w:rPr>
        <w:t xml:space="preserve">., </w:t>
      </w:r>
      <w:r>
        <w:rPr>
          <w:lang w:val="en-GB"/>
        </w:rPr>
        <w:t>the Code of Administrative Procedure</w:t>
      </w:r>
      <w:r w:rsidR="00985CB7" w:rsidRPr="000028C3">
        <w:rPr>
          <w:lang w:val="en-GB"/>
        </w:rPr>
        <w:t xml:space="preserve">, </w:t>
      </w:r>
      <w:r>
        <w:rPr>
          <w:lang w:val="en-GB"/>
        </w:rPr>
        <w:t>as amended</w:t>
      </w:r>
      <w:r w:rsidRPr="000028C3">
        <w:rPr>
          <w:lang w:val="en-GB"/>
        </w:rPr>
        <w:t xml:space="preserve"> </w:t>
      </w:r>
      <w:r w:rsidR="00985CB7" w:rsidRPr="000028C3">
        <w:rPr>
          <w:lang w:val="en-GB"/>
        </w:rPr>
        <w:br/>
      </w:r>
      <w:r>
        <w:rPr>
          <w:lang w:val="en-GB"/>
        </w:rPr>
        <w:t>Act No</w:t>
      </w:r>
      <w:hyperlink r:id="rId8" w:anchor="seznam" w:history="1">
        <w:r w:rsidR="00985CB7" w:rsidRPr="000028C3">
          <w:rPr>
            <w:lang w:val="en-GB"/>
          </w:rPr>
          <w:t xml:space="preserve">. 634/2004 </w:t>
        </w:r>
        <w:r>
          <w:rPr>
            <w:lang w:val="en-GB"/>
          </w:rPr>
          <w:t>Coll</w:t>
        </w:r>
        <w:r w:rsidR="00985CB7" w:rsidRPr="000028C3">
          <w:rPr>
            <w:lang w:val="en-GB"/>
          </w:rPr>
          <w:t xml:space="preserve">., </w:t>
        </w:r>
        <w:r>
          <w:rPr>
            <w:lang w:val="en-GB"/>
          </w:rPr>
          <w:t>on administrative fees</w:t>
        </w:r>
        <w:r w:rsidR="00985CB7" w:rsidRPr="000028C3">
          <w:rPr>
            <w:lang w:val="en-GB"/>
          </w:rPr>
          <w:t xml:space="preserve">, </w:t>
        </w:r>
        <w:r>
          <w:rPr>
            <w:lang w:val="en-GB"/>
          </w:rPr>
          <w:t>as amended</w:t>
        </w:r>
      </w:hyperlink>
      <w:r w:rsidR="00A23C36" w:rsidRPr="000028C3">
        <w:rPr>
          <w:lang w:val="en-GB"/>
        </w:rPr>
        <w:br/>
      </w:r>
      <w:r w:rsidR="003274E9">
        <w:rPr>
          <w:lang w:val="en-GB"/>
        </w:rPr>
        <w:t>international treaties on the recognition of the equivalence of certificates of education and on legal assistance binding on the Czech Republic</w:t>
      </w:r>
      <w:r w:rsidR="00A23C36" w:rsidRPr="000028C3">
        <w:rPr>
          <w:lang w:val="en-GB"/>
        </w:rPr>
        <w:t xml:space="preserve"> </w:t>
      </w:r>
    </w:p>
    <w:p w:rsidR="002B2A14" w:rsidRPr="000028C3" w:rsidRDefault="003274E9" w:rsidP="008E33FB">
      <w:pPr>
        <w:spacing w:before="100" w:beforeAutospacing="1" w:after="100" w:afterAutospacing="1" w:line="240" w:lineRule="auto"/>
        <w:jc w:val="both"/>
        <w:rPr>
          <w:lang w:val="en-GB"/>
        </w:rPr>
      </w:pPr>
      <w:r>
        <w:rPr>
          <w:lang w:val="en-GB"/>
        </w:rPr>
        <w:t>The list of international treaties is available using the link</w:t>
      </w:r>
      <w:r w:rsidR="002B2A14" w:rsidRPr="000028C3">
        <w:rPr>
          <w:lang w:val="en-GB"/>
        </w:rPr>
        <w:t xml:space="preserve">: </w:t>
      </w:r>
      <w:hyperlink r:id="rId9" w:history="1">
        <w:r w:rsidR="002B2A14" w:rsidRPr="000028C3">
          <w:rPr>
            <w:rStyle w:val="Hypertextovodkaz"/>
            <w:lang w:val="en-GB"/>
          </w:rPr>
          <w:t>http://www.msmt.cz/mezinarodni-vztahy/seznam-mezinarodnich-smluv</w:t>
        </w:r>
      </w:hyperlink>
    </w:p>
    <w:p w:rsidR="00985CB7" w:rsidRPr="000028C3" w:rsidRDefault="00985CB7" w:rsidP="00985CB7">
      <w:pPr>
        <w:spacing w:before="100" w:beforeAutospacing="1" w:after="100" w:afterAutospacing="1" w:line="240" w:lineRule="auto"/>
        <w:jc w:val="both"/>
        <w:rPr>
          <w:sz w:val="24"/>
          <w:szCs w:val="24"/>
          <w:lang w:val="en-GB"/>
        </w:rPr>
      </w:pPr>
    </w:p>
    <w:p w:rsidR="00985CB7" w:rsidRPr="000028C3" w:rsidRDefault="00985CB7" w:rsidP="00985CB7">
      <w:pPr>
        <w:jc w:val="both"/>
        <w:rPr>
          <w:sz w:val="24"/>
          <w:szCs w:val="24"/>
          <w:lang w:val="en-GB"/>
        </w:rPr>
      </w:pPr>
    </w:p>
    <w:sectPr w:rsidR="00985CB7" w:rsidRPr="000028C3" w:rsidSect="00560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270"/>
    <w:multiLevelType w:val="hybridMultilevel"/>
    <w:tmpl w:val="904645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90F364C"/>
    <w:multiLevelType w:val="hybridMultilevel"/>
    <w:tmpl w:val="C92E8D5C"/>
    <w:lvl w:ilvl="0" w:tplc="09542B92">
      <w:start w:val="16"/>
      <w:numFmt w:val="bullet"/>
      <w:lvlText w:val="-"/>
      <w:lvlJc w:val="left"/>
      <w:pPr>
        <w:tabs>
          <w:tab w:val="num" w:pos="720"/>
        </w:tabs>
        <w:ind w:left="720" w:hanging="360"/>
      </w:pPr>
      <w:rPr>
        <w:rFonts w:ascii="Tahoma" w:eastAsia="Times New Roman" w:hAnsi="Tahoma" w:cs="Tahoma" w:hint="default"/>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D983176"/>
    <w:multiLevelType w:val="multilevel"/>
    <w:tmpl w:val="FD16E07C"/>
    <w:lvl w:ilvl="0">
      <w:start w:val="1"/>
      <w:numFmt w:val="none"/>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LW_DocType" w:val="907D0593"/>
  </w:docVars>
  <w:rsids>
    <w:rsidRoot w:val="00985CB7"/>
    <w:rsid w:val="000028C3"/>
    <w:rsid w:val="000179BD"/>
    <w:rsid w:val="00070323"/>
    <w:rsid w:val="000C047F"/>
    <w:rsid w:val="0020285B"/>
    <w:rsid w:val="00224622"/>
    <w:rsid w:val="00273708"/>
    <w:rsid w:val="002B2A14"/>
    <w:rsid w:val="002F3CB1"/>
    <w:rsid w:val="00322711"/>
    <w:rsid w:val="003274E9"/>
    <w:rsid w:val="003531D9"/>
    <w:rsid w:val="003B2B90"/>
    <w:rsid w:val="00426A0A"/>
    <w:rsid w:val="00430B1B"/>
    <w:rsid w:val="00450F1D"/>
    <w:rsid w:val="004844A1"/>
    <w:rsid w:val="004A14F1"/>
    <w:rsid w:val="004E6FE7"/>
    <w:rsid w:val="0052531D"/>
    <w:rsid w:val="005604EB"/>
    <w:rsid w:val="00597464"/>
    <w:rsid w:val="005D3E67"/>
    <w:rsid w:val="006222BA"/>
    <w:rsid w:val="0064756E"/>
    <w:rsid w:val="006A15AA"/>
    <w:rsid w:val="007150CD"/>
    <w:rsid w:val="00776293"/>
    <w:rsid w:val="00792839"/>
    <w:rsid w:val="007A048A"/>
    <w:rsid w:val="00872248"/>
    <w:rsid w:val="00886E28"/>
    <w:rsid w:val="008E33FB"/>
    <w:rsid w:val="009312EC"/>
    <w:rsid w:val="009521DD"/>
    <w:rsid w:val="00975C20"/>
    <w:rsid w:val="00985CB7"/>
    <w:rsid w:val="0099442E"/>
    <w:rsid w:val="009A24DF"/>
    <w:rsid w:val="009B1165"/>
    <w:rsid w:val="00A004DE"/>
    <w:rsid w:val="00A23C36"/>
    <w:rsid w:val="00A4278A"/>
    <w:rsid w:val="00B0623A"/>
    <w:rsid w:val="00B63F27"/>
    <w:rsid w:val="00B76436"/>
    <w:rsid w:val="00D02921"/>
    <w:rsid w:val="00D64739"/>
    <w:rsid w:val="00D65799"/>
    <w:rsid w:val="00E119F2"/>
    <w:rsid w:val="00FF68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04DE"/>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5CB7"/>
    <w:pPr>
      <w:ind w:left="720"/>
      <w:contextualSpacing/>
    </w:pPr>
  </w:style>
  <w:style w:type="character" w:styleId="Hypertextovodkaz">
    <w:name w:val="Hyperlink"/>
    <w:uiPriority w:val="99"/>
    <w:rsid w:val="00430B1B"/>
    <w:rPr>
      <w:color w:val="0000FF"/>
      <w:u w:val="single"/>
    </w:rPr>
  </w:style>
  <w:style w:type="character" w:styleId="CittHTML">
    <w:name w:val="HTML Cite"/>
    <w:uiPriority w:val="99"/>
    <w:semiHidden/>
    <w:unhideWhenUsed/>
    <w:rsid w:val="009521DD"/>
    <w:rPr>
      <w:i/>
      <w:iCs/>
    </w:rPr>
  </w:style>
  <w:style w:type="character" w:styleId="Sledovanodkaz">
    <w:name w:val="FollowedHyperlink"/>
    <w:uiPriority w:val="99"/>
    <w:semiHidden/>
    <w:unhideWhenUsed/>
    <w:rsid w:val="003531D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zakon.jsp?page=0&amp;nr=634~2F2004&amp;rpp=15" TargetMode="External"/><Relationship Id="rId3" Type="http://schemas.openxmlformats.org/officeDocument/2006/relationships/styles" Target="styles.xml"/><Relationship Id="rId7" Type="http://schemas.openxmlformats.org/officeDocument/2006/relationships/hyperlink" Target="http://www.hcch.net/index_en.php?act=conventions.authorities&amp;cid=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stice.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mezinarodni-vztahy/seznam-mezinarodnich-smluv"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F1D8-D127-4F4B-8BC2-85619187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4709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5497</CharactersWithSpaces>
  <SharedDoc>false</SharedDoc>
  <HLinks>
    <vt:vector size="24" baseType="variant">
      <vt:variant>
        <vt:i4>6094919</vt:i4>
      </vt:variant>
      <vt:variant>
        <vt:i4>9</vt:i4>
      </vt:variant>
      <vt:variant>
        <vt:i4>0</vt:i4>
      </vt:variant>
      <vt:variant>
        <vt:i4>5</vt:i4>
      </vt:variant>
      <vt:variant>
        <vt:lpwstr>http://www.msmt.cz/mezinarodni-vztahy/seznam-mezinarodnich-smluv</vt:lpwstr>
      </vt:variant>
      <vt:variant>
        <vt:lpwstr/>
      </vt:variant>
      <vt:variant>
        <vt:i4>7143457</vt:i4>
      </vt:variant>
      <vt:variant>
        <vt:i4>6</vt:i4>
      </vt:variant>
      <vt:variant>
        <vt:i4>0</vt:i4>
      </vt:variant>
      <vt:variant>
        <vt:i4>5</vt:i4>
      </vt:variant>
      <vt:variant>
        <vt:lpwstr>http://portal.gov.cz/app/zakony/zakon.jsp?page=0&amp;nr=634~2F2004&amp;rpp=15</vt:lpwstr>
      </vt:variant>
      <vt:variant>
        <vt:lpwstr>seznam</vt:lpwstr>
      </vt:variant>
      <vt:variant>
        <vt:i4>5308452</vt:i4>
      </vt:variant>
      <vt:variant>
        <vt:i4>3</vt:i4>
      </vt:variant>
      <vt:variant>
        <vt:i4>0</vt:i4>
      </vt:variant>
      <vt:variant>
        <vt:i4>5</vt:i4>
      </vt:variant>
      <vt:variant>
        <vt:lpwstr>http://www.hcch.net/index_en.php?act=conventions.authorities&amp;cid=41</vt:lpwstr>
      </vt:variant>
      <vt:variant>
        <vt:lpwstr/>
      </vt:variant>
      <vt:variant>
        <vt:i4>7471206</vt:i4>
      </vt:variant>
      <vt:variant>
        <vt:i4>0</vt:i4>
      </vt:variant>
      <vt:variant>
        <vt:i4>0</vt:i4>
      </vt:variant>
      <vt:variant>
        <vt:i4>5</vt:i4>
      </vt:variant>
      <vt:variant>
        <vt:lpwstr>http://www.justice.cz/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uzivatel</cp:lastModifiedBy>
  <cp:revision>2</cp:revision>
  <dcterms:created xsi:type="dcterms:W3CDTF">2014-12-16T11:31:00Z</dcterms:created>
  <dcterms:modified xsi:type="dcterms:W3CDTF">2014-12-16T11:31:00Z</dcterms:modified>
</cp:coreProperties>
</file>