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CA2" w:rsidRDefault="00FD5A71">
      <w:r>
        <w:t>Příloha č. 1</w:t>
      </w:r>
      <w:r w:rsidR="00914F70">
        <w:t xml:space="preserve"> - Požadavky zadavatele na předmět plnění veřejné zakázky</w:t>
      </w:r>
    </w:p>
    <w:p w:rsidR="00FD5A71" w:rsidRDefault="00FD5A71"/>
    <w:p w:rsidR="00FD5A71" w:rsidRDefault="00FD5A71">
      <w:r>
        <w:t xml:space="preserve">Předmět </w:t>
      </w:r>
      <w:proofErr w:type="gramStart"/>
      <w:r>
        <w:t>poptávky:  elektrický</w:t>
      </w:r>
      <w:proofErr w:type="gramEnd"/>
      <w:r>
        <w:t xml:space="preserve"> sporák </w:t>
      </w:r>
      <w:r>
        <w:rPr>
          <w:b/>
          <w:bCs/>
          <w:color w:val="202020"/>
          <w:spacing w:val="4"/>
        </w:rPr>
        <w:t xml:space="preserve"> - ESK-T69/1-0</w:t>
      </w:r>
    </w:p>
    <w:p w:rsidR="00FD5A71" w:rsidRDefault="00FD5A71"/>
    <w:p w:rsidR="00FD5A71" w:rsidRDefault="00FD5A71"/>
    <w:p w:rsidR="00FD5A71" w:rsidRDefault="00FD5A71">
      <w:r>
        <w:rPr>
          <w:noProof/>
          <w:color w:val="D40500"/>
          <w:spacing w:val="4"/>
          <w:sz w:val="2"/>
          <w:szCs w:val="2"/>
          <w:lang w:eastAsia="cs-CZ"/>
        </w:rPr>
        <w:drawing>
          <wp:inline distT="0" distB="0" distL="0" distR="0">
            <wp:extent cx="1905000" cy="2466975"/>
            <wp:effectExtent l="19050" t="0" r="0" b="0"/>
            <wp:docPr id="4" name="obrázek 4" descr="ESK-T69/1-0 Elektrický sporá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K-T69/1-0 Elektrický sporá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A71" w:rsidRDefault="00FD5A71"/>
    <w:p w:rsidR="00FD5A71" w:rsidRDefault="00FD5A71"/>
    <w:p w:rsidR="00FD5A71" w:rsidRPr="00FD5A71" w:rsidRDefault="00FD5A71" w:rsidP="00FD5A71">
      <w:pPr>
        <w:spacing w:after="100" w:afterAutospacing="1" w:line="312" w:lineRule="atLeast"/>
        <w:rPr>
          <w:rFonts w:ascii="Times New Roman" w:eastAsia="Times New Roman" w:hAnsi="Times New Roman" w:cs="Times New Roman"/>
          <w:color w:val="202020"/>
          <w:spacing w:val="4"/>
          <w:sz w:val="24"/>
          <w:szCs w:val="24"/>
          <w:lang w:eastAsia="cs-CZ"/>
        </w:rPr>
      </w:pPr>
      <w:r w:rsidRPr="00FD5A71">
        <w:rPr>
          <w:rFonts w:ascii="Times New Roman" w:eastAsia="Times New Roman" w:hAnsi="Times New Roman" w:cs="Times New Roman"/>
          <w:color w:val="202020"/>
          <w:spacing w:val="4"/>
          <w:sz w:val="24"/>
          <w:szCs w:val="24"/>
          <w:lang w:eastAsia="cs-CZ"/>
        </w:rPr>
        <w:t xml:space="preserve">6x plotýnka 300x300 </w:t>
      </w:r>
      <w:proofErr w:type="gramStart"/>
      <w:r w:rsidRPr="00FD5A71">
        <w:rPr>
          <w:rFonts w:ascii="Times New Roman" w:eastAsia="Times New Roman" w:hAnsi="Times New Roman" w:cs="Times New Roman"/>
          <w:color w:val="202020"/>
          <w:spacing w:val="4"/>
          <w:sz w:val="24"/>
          <w:szCs w:val="24"/>
          <w:lang w:eastAsia="cs-CZ"/>
        </w:rPr>
        <w:t>mm,horkovzdušná</w:t>
      </w:r>
      <w:proofErr w:type="gramEnd"/>
      <w:r w:rsidRPr="00FD5A71">
        <w:rPr>
          <w:rFonts w:ascii="Times New Roman" w:eastAsia="Times New Roman" w:hAnsi="Times New Roman" w:cs="Times New Roman"/>
          <w:color w:val="202020"/>
          <w:spacing w:val="4"/>
          <w:sz w:val="24"/>
          <w:szCs w:val="24"/>
          <w:lang w:eastAsia="cs-CZ"/>
        </w:rPr>
        <w:t xml:space="preserve"> trouba, skříňka, příkon: 29,9 kW</w:t>
      </w:r>
    </w:p>
    <w:p w:rsidR="00FD5A71" w:rsidRPr="00FD5A71" w:rsidRDefault="00FD5A71" w:rsidP="00FD5A71">
      <w:pPr>
        <w:spacing w:after="0" w:line="312" w:lineRule="atLeast"/>
        <w:ind w:left="780"/>
        <w:rPr>
          <w:rFonts w:ascii="Times New Roman" w:eastAsia="Times New Roman" w:hAnsi="Times New Roman" w:cs="Times New Roman"/>
          <w:color w:val="202020"/>
          <w:spacing w:val="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202020"/>
          <w:spacing w:val="4"/>
          <w:sz w:val="24"/>
          <w:szCs w:val="24"/>
          <w:lang w:eastAsia="cs-CZ"/>
        </w:rPr>
        <w:t xml:space="preserve"> </w:t>
      </w:r>
    </w:p>
    <w:p w:rsidR="00FD5A71" w:rsidRPr="00FD5A71" w:rsidRDefault="00FD5A71" w:rsidP="00FD5A71">
      <w:pPr>
        <w:spacing w:before="100" w:beforeAutospacing="1" w:after="100" w:afterAutospacing="1" w:line="312" w:lineRule="atLeast"/>
        <w:outlineLvl w:val="2"/>
        <w:rPr>
          <w:rFonts w:ascii="Times New Roman" w:eastAsia="Times New Roman" w:hAnsi="Times New Roman" w:cs="Times New Roman"/>
          <w:b/>
          <w:bCs/>
          <w:color w:val="202020"/>
          <w:spacing w:val="4"/>
          <w:sz w:val="27"/>
          <w:szCs w:val="27"/>
          <w:lang w:eastAsia="cs-CZ"/>
        </w:rPr>
      </w:pPr>
      <w:r w:rsidRPr="00FD5A71">
        <w:rPr>
          <w:rFonts w:ascii="Times New Roman" w:eastAsia="Times New Roman" w:hAnsi="Times New Roman" w:cs="Times New Roman"/>
          <w:b/>
          <w:bCs/>
          <w:color w:val="202020"/>
          <w:spacing w:val="4"/>
          <w:sz w:val="23"/>
          <w:szCs w:val="23"/>
          <w:lang w:eastAsia="cs-CZ"/>
        </w:rPr>
        <w:t>Technické parametry:</w:t>
      </w:r>
    </w:p>
    <w:p w:rsidR="00FD5A71" w:rsidRPr="00FD5A71" w:rsidRDefault="00FD5A71" w:rsidP="00FD5A71">
      <w:pPr>
        <w:numPr>
          <w:ilvl w:val="0"/>
          <w:numId w:val="1"/>
        </w:numPr>
        <w:spacing w:before="100" w:beforeAutospacing="1" w:after="100" w:afterAutospacing="1" w:line="312" w:lineRule="atLeast"/>
        <w:ind w:left="60"/>
        <w:rPr>
          <w:rFonts w:ascii="Times New Roman" w:eastAsia="Times New Roman" w:hAnsi="Times New Roman" w:cs="Times New Roman"/>
          <w:color w:val="202020"/>
          <w:spacing w:val="4"/>
          <w:sz w:val="24"/>
          <w:szCs w:val="24"/>
          <w:lang w:eastAsia="cs-CZ"/>
        </w:rPr>
      </w:pPr>
      <w:r w:rsidRPr="00FD5A71">
        <w:rPr>
          <w:rFonts w:ascii="Times New Roman" w:eastAsia="Times New Roman" w:hAnsi="Times New Roman" w:cs="Times New Roman"/>
          <w:color w:val="202020"/>
          <w:spacing w:val="4"/>
          <w:sz w:val="24"/>
          <w:szCs w:val="24"/>
          <w:lang w:eastAsia="cs-CZ"/>
        </w:rPr>
        <w:t>rozměr: 1200x900x900 mm</w:t>
      </w:r>
    </w:p>
    <w:p w:rsidR="00FD5A71" w:rsidRPr="00FD5A71" w:rsidRDefault="00FD5A71" w:rsidP="00FD5A71">
      <w:pPr>
        <w:numPr>
          <w:ilvl w:val="0"/>
          <w:numId w:val="1"/>
        </w:numPr>
        <w:spacing w:before="100" w:beforeAutospacing="1" w:after="100" w:afterAutospacing="1" w:line="312" w:lineRule="atLeast"/>
        <w:ind w:left="60"/>
        <w:rPr>
          <w:rFonts w:ascii="Times New Roman" w:eastAsia="Times New Roman" w:hAnsi="Times New Roman" w:cs="Times New Roman"/>
          <w:color w:val="202020"/>
          <w:spacing w:val="4"/>
          <w:sz w:val="24"/>
          <w:szCs w:val="24"/>
          <w:lang w:eastAsia="cs-CZ"/>
        </w:rPr>
      </w:pPr>
      <w:r w:rsidRPr="00FD5A71">
        <w:rPr>
          <w:rFonts w:ascii="Times New Roman" w:eastAsia="Times New Roman" w:hAnsi="Times New Roman" w:cs="Times New Roman"/>
          <w:color w:val="202020"/>
          <w:spacing w:val="4"/>
          <w:sz w:val="24"/>
          <w:szCs w:val="24"/>
          <w:lang w:eastAsia="cs-CZ"/>
        </w:rPr>
        <w:t>6x plotýnka 300x300 mm (s ochranou)</w:t>
      </w:r>
    </w:p>
    <w:p w:rsidR="00FD5A71" w:rsidRPr="00FD5A71" w:rsidRDefault="00FD5A71" w:rsidP="00FD5A71">
      <w:pPr>
        <w:numPr>
          <w:ilvl w:val="0"/>
          <w:numId w:val="1"/>
        </w:numPr>
        <w:spacing w:before="100" w:beforeAutospacing="1" w:after="100" w:afterAutospacing="1" w:line="312" w:lineRule="atLeast"/>
        <w:ind w:left="60"/>
        <w:rPr>
          <w:rFonts w:ascii="Times New Roman" w:eastAsia="Times New Roman" w:hAnsi="Times New Roman" w:cs="Times New Roman"/>
          <w:color w:val="202020"/>
          <w:spacing w:val="4"/>
          <w:sz w:val="24"/>
          <w:szCs w:val="24"/>
          <w:lang w:eastAsia="cs-CZ"/>
        </w:rPr>
      </w:pPr>
      <w:r w:rsidRPr="00FD5A71">
        <w:rPr>
          <w:rFonts w:ascii="Times New Roman" w:eastAsia="Times New Roman" w:hAnsi="Times New Roman" w:cs="Times New Roman"/>
          <w:color w:val="202020"/>
          <w:spacing w:val="4"/>
          <w:sz w:val="24"/>
          <w:szCs w:val="24"/>
          <w:lang w:eastAsia="cs-CZ"/>
        </w:rPr>
        <w:t>horkovzdušná trouba pro GN 2/1 a neutrální skříňka</w:t>
      </w:r>
    </w:p>
    <w:p w:rsidR="00FD5A71" w:rsidRPr="00FD5A71" w:rsidRDefault="00FD5A71" w:rsidP="00FD5A71">
      <w:pPr>
        <w:numPr>
          <w:ilvl w:val="0"/>
          <w:numId w:val="1"/>
        </w:numPr>
        <w:spacing w:before="100" w:beforeAutospacing="1" w:after="100" w:afterAutospacing="1" w:line="312" w:lineRule="atLeast"/>
        <w:ind w:left="60"/>
        <w:rPr>
          <w:rFonts w:ascii="Times New Roman" w:eastAsia="Times New Roman" w:hAnsi="Times New Roman" w:cs="Times New Roman"/>
          <w:color w:val="202020"/>
          <w:spacing w:val="4"/>
          <w:sz w:val="24"/>
          <w:szCs w:val="24"/>
          <w:lang w:eastAsia="cs-CZ"/>
        </w:rPr>
      </w:pPr>
      <w:r w:rsidRPr="00FD5A71">
        <w:rPr>
          <w:rFonts w:ascii="Times New Roman" w:eastAsia="Times New Roman" w:hAnsi="Times New Roman" w:cs="Times New Roman"/>
          <w:color w:val="202020"/>
          <w:spacing w:val="4"/>
          <w:sz w:val="24"/>
          <w:szCs w:val="24"/>
          <w:lang w:eastAsia="cs-CZ"/>
        </w:rPr>
        <w:t>rozměr trouby: 540x680x300 mm</w:t>
      </w:r>
    </w:p>
    <w:p w:rsidR="00FD5A71" w:rsidRPr="00FD5A71" w:rsidRDefault="00FD5A71" w:rsidP="00FD5A71">
      <w:pPr>
        <w:numPr>
          <w:ilvl w:val="0"/>
          <w:numId w:val="1"/>
        </w:numPr>
        <w:spacing w:before="100" w:beforeAutospacing="1" w:after="100" w:afterAutospacing="1" w:line="312" w:lineRule="atLeast"/>
        <w:ind w:left="60"/>
        <w:rPr>
          <w:rFonts w:ascii="Times New Roman" w:eastAsia="Times New Roman" w:hAnsi="Times New Roman" w:cs="Times New Roman"/>
          <w:color w:val="202020"/>
          <w:spacing w:val="4"/>
          <w:sz w:val="24"/>
          <w:szCs w:val="24"/>
          <w:lang w:eastAsia="cs-CZ"/>
        </w:rPr>
      </w:pPr>
      <w:r w:rsidRPr="00FD5A71">
        <w:rPr>
          <w:rFonts w:ascii="Times New Roman" w:eastAsia="Times New Roman" w:hAnsi="Times New Roman" w:cs="Times New Roman"/>
          <w:color w:val="202020"/>
          <w:spacing w:val="4"/>
          <w:sz w:val="24"/>
          <w:szCs w:val="24"/>
          <w:lang w:eastAsia="cs-CZ"/>
        </w:rPr>
        <w:t>příkon plotýnek: 6x 4 kW</w:t>
      </w:r>
    </w:p>
    <w:p w:rsidR="00FD5A71" w:rsidRPr="00FD5A71" w:rsidRDefault="00FD5A71" w:rsidP="00FD5A71">
      <w:pPr>
        <w:numPr>
          <w:ilvl w:val="0"/>
          <w:numId w:val="1"/>
        </w:numPr>
        <w:spacing w:before="100" w:beforeAutospacing="1" w:after="100" w:afterAutospacing="1" w:line="312" w:lineRule="atLeast"/>
        <w:ind w:left="60"/>
        <w:rPr>
          <w:rFonts w:ascii="Times New Roman" w:eastAsia="Times New Roman" w:hAnsi="Times New Roman" w:cs="Times New Roman"/>
          <w:color w:val="202020"/>
          <w:spacing w:val="4"/>
          <w:sz w:val="24"/>
          <w:szCs w:val="24"/>
          <w:lang w:eastAsia="cs-CZ"/>
        </w:rPr>
      </w:pPr>
      <w:r w:rsidRPr="00FD5A71">
        <w:rPr>
          <w:rFonts w:ascii="Times New Roman" w:eastAsia="Times New Roman" w:hAnsi="Times New Roman" w:cs="Times New Roman"/>
          <w:color w:val="202020"/>
          <w:spacing w:val="4"/>
          <w:sz w:val="24"/>
          <w:szCs w:val="24"/>
          <w:lang w:eastAsia="cs-CZ"/>
        </w:rPr>
        <w:t>příkon trouby: 5,9 kW</w:t>
      </w:r>
    </w:p>
    <w:p w:rsidR="00FD5A71" w:rsidRPr="00FD5A71" w:rsidRDefault="00FD5A71" w:rsidP="00FD5A71">
      <w:pPr>
        <w:numPr>
          <w:ilvl w:val="0"/>
          <w:numId w:val="1"/>
        </w:numPr>
        <w:spacing w:before="100" w:beforeAutospacing="1" w:after="100" w:afterAutospacing="1" w:line="312" w:lineRule="atLeast"/>
        <w:ind w:left="60"/>
        <w:rPr>
          <w:rFonts w:ascii="Times New Roman" w:eastAsia="Times New Roman" w:hAnsi="Times New Roman" w:cs="Times New Roman"/>
          <w:color w:val="202020"/>
          <w:spacing w:val="4"/>
          <w:sz w:val="24"/>
          <w:szCs w:val="24"/>
          <w:lang w:eastAsia="cs-CZ"/>
        </w:rPr>
      </w:pPr>
      <w:r w:rsidRPr="00FD5A71">
        <w:rPr>
          <w:rFonts w:ascii="Times New Roman" w:eastAsia="Times New Roman" w:hAnsi="Times New Roman" w:cs="Times New Roman"/>
          <w:color w:val="202020"/>
          <w:spacing w:val="4"/>
          <w:sz w:val="24"/>
          <w:szCs w:val="24"/>
          <w:lang w:eastAsia="cs-CZ"/>
        </w:rPr>
        <w:t>celkový příkon: 29,9 kW</w:t>
      </w:r>
    </w:p>
    <w:p w:rsidR="00FD5A71" w:rsidRPr="00FD5A71" w:rsidRDefault="00FD5A71" w:rsidP="00FD5A71">
      <w:pPr>
        <w:numPr>
          <w:ilvl w:val="0"/>
          <w:numId w:val="1"/>
        </w:numPr>
        <w:spacing w:before="100" w:beforeAutospacing="1" w:after="100" w:afterAutospacing="1" w:line="312" w:lineRule="atLeast"/>
        <w:ind w:left="60"/>
        <w:rPr>
          <w:rFonts w:ascii="Times New Roman" w:eastAsia="Times New Roman" w:hAnsi="Times New Roman" w:cs="Times New Roman"/>
          <w:color w:val="202020"/>
          <w:spacing w:val="4"/>
          <w:sz w:val="24"/>
          <w:szCs w:val="24"/>
          <w:lang w:eastAsia="cs-CZ"/>
        </w:rPr>
      </w:pPr>
      <w:r w:rsidRPr="00FD5A71">
        <w:rPr>
          <w:rFonts w:ascii="Times New Roman" w:eastAsia="Times New Roman" w:hAnsi="Times New Roman" w:cs="Times New Roman"/>
          <w:color w:val="202020"/>
          <w:spacing w:val="4"/>
          <w:sz w:val="24"/>
          <w:szCs w:val="24"/>
          <w:lang w:eastAsia="cs-CZ"/>
        </w:rPr>
        <w:t>napětí: 400V, 50 Hz  </w:t>
      </w:r>
    </w:p>
    <w:p w:rsidR="00FD5A71" w:rsidRPr="00FD5A71" w:rsidRDefault="00FD5A71" w:rsidP="00FD5A71">
      <w:pPr>
        <w:numPr>
          <w:ilvl w:val="0"/>
          <w:numId w:val="1"/>
        </w:numPr>
        <w:spacing w:before="100" w:beforeAutospacing="1" w:after="100" w:afterAutospacing="1" w:line="312" w:lineRule="atLeast"/>
        <w:ind w:left="60"/>
        <w:rPr>
          <w:rFonts w:ascii="Times New Roman" w:eastAsia="Times New Roman" w:hAnsi="Times New Roman" w:cs="Times New Roman"/>
          <w:color w:val="202020"/>
          <w:spacing w:val="4"/>
          <w:sz w:val="24"/>
          <w:szCs w:val="24"/>
          <w:lang w:eastAsia="cs-CZ"/>
        </w:rPr>
      </w:pPr>
      <w:r w:rsidRPr="00FD5A71">
        <w:rPr>
          <w:rFonts w:ascii="Times New Roman" w:eastAsia="Times New Roman" w:hAnsi="Times New Roman" w:cs="Times New Roman"/>
          <w:color w:val="202020"/>
          <w:spacing w:val="4"/>
          <w:sz w:val="24"/>
          <w:szCs w:val="24"/>
          <w:lang w:eastAsia="cs-CZ"/>
        </w:rPr>
        <w:t>hmotnost: 209 kg</w:t>
      </w:r>
    </w:p>
    <w:p w:rsidR="00FD5A71" w:rsidRDefault="00FD5A71"/>
    <w:sectPr w:rsidR="00FD5A71" w:rsidSect="007D3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F164D"/>
    <w:multiLevelType w:val="multilevel"/>
    <w:tmpl w:val="F5DA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5A71"/>
    <w:rsid w:val="007D3CA2"/>
    <w:rsid w:val="008F68DD"/>
    <w:rsid w:val="00914F70"/>
    <w:rsid w:val="00FD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3CA2"/>
  </w:style>
  <w:style w:type="paragraph" w:styleId="Nadpis3">
    <w:name w:val="heading 3"/>
    <w:basedOn w:val="Normln"/>
    <w:link w:val="Nadpis3Char"/>
    <w:uiPriority w:val="9"/>
    <w:qFormat/>
    <w:rsid w:val="00FD5A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5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5A71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FD5A7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10139">
                      <w:marLeft w:val="0"/>
                      <w:marRight w:val="0"/>
                      <w:marTop w:val="19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4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18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37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40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91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2461">
                                                  <w:marLeft w:val="6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411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49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416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560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javascript:popUp('/wss_images_html/_thumbs/=-501_sporaky_kogast-900_esk-t69-1-o-elektricky-sporak.jpg',501,65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405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Jolana</dc:creator>
  <cp:lastModifiedBy>Jolana</cp:lastModifiedBy>
  <cp:revision>2</cp:revision>
  <dcterms:created xsi:type="dcterms:W3CDTF">2011-10-20T11:38:00Z</dcterms:created>
  <dcterms:modified xsi:type="dcterms:W3CDTF">2011-10-20T11:52:00Z</dcterms:modified>
</cp:coreProperties>
</file>