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DF59D5" w:rsidTr="00296A55">
        <w:tc>
          <w:tcPr>
            <w:tcW w:w="3227" w:type="dxa"/>
            <w:shd w:val="clear" w:color="auto" w:fill="FABF8F"/>
          </w:tcPr>
          <w:p w:rsidR="00427B93" w:rsidRPr="00DF59D5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DF59D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DF59D5" w:rsidRDefault="00702C5B" w:rsidP="00C437E4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C5F20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46/12/56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7C5594" w:rsidRPr="00DF59D5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7C5594" w:rsidRPr="007C5594" w:rsidRDefault="00477C6A" w:rsidP="001279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C14912" w:rsidRPr="0012798E" w:rsidRDefault="00784523" w:rsidP="001279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98E">
              <w:rPr>
                <w:rFonts w:ascii="Arial" w:hAnsi="Arial" w:cs="Arial"/>
                <w:sz w:val="22"/>
                <w:szCs w:val="22"/>
              </w:rPr>
              <w:t xml:space="preserve">Stáže ve firmách – vzdělávání praxí 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427B93" w:rsidRPr="005F3E15" w:rsidRDefault="00702C5B" w:rsidP="00702C5B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5F3E1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Nákup inzerce v tisku a online médiích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127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Předmět zakázky </w:t>
            </w:r>
            <w:r w:rsidR="0012798E" w:rsidRPr="0012798E">
              <w:rPr>
                <w:rFonts w:ascii="Arial" w:hAnsi="Arial" w:cs="Arial"/>
                <w:sz w:val="22"/>
                <w:szCs w:val="22"/>
              </w:rPr>
              <w:t>(</w:t>
            </w:r>
            <w:r w:rsidRPr="00DF59D5">
              <w:rPr>
                <w:rFonts w:ascii="Arial" w:hAnsi="Arial" w:cs="Arial"/>
                <w:sz w:val="22"/>
                <w:szCs w:val="22"/>
              </w:rPr>
              <w:t>služba/dodávka/stavební práce)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DF59D5" w:rsidRDefault="005F3E15" w:rsidP="00AA2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DF59D5" w:rsidRDefault="00CC5F20" w:rsidP="004A6DE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7C5594">
              <w:rPr>
                <w:rFonts w:ascii="Arial" w:hAnsi="Arial" w:cs="Arial"/>
                <w:sz w:val="22"/>
                <w:szCs w:val="22"/>
              </w:rPr>
              <w:t>.</w:t>
            </w:r>
            <w:r w:rsidR="001E3623">
              <w:rPr>
                <w:rFonts w:ascii="Arial" w:hAnsi="Arial" w:cs="Arial"/>
                <w:sz w:val="22"/>
                <w:szCs w:val="22"/>
              </w:rPr>
              <w:t>12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702C5B">
              <w:rPr>
                <w:rFonts w:ascii="Arial" w:hAnsi="Arial" w:cs="Arial"/>
                <w:sz w:val="22"/>
                <w:szCs w:val="22"/>
              </w:rPr>
              <w:t>201</w:t>
            </w:r>
            <w:r w:rsidR="001E362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DF59D5" w:rsidRDefault="00477C6A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DF59D5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DF59D5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F59D5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Ing. Pavel Kryštof, </w:t>
            </w:r>
            <w:r w:rsidR="004A6DEF">
              <w:rPr>
                <w:rFonts w:ascii="Arial" w:hAnsi="Arial" w:cs="Arial"/>
                <w:sz w:val="22"/>
                <w:szCs w:val="22"/>
              </w:rPr>
              <w:t>ředitel</w:t>
            </w:r>
          </w:p>
          <w:p w:rsidR="0078452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DF59D5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DF59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702C5B" w:rsidRDefault="00702C5B" w:rsidP="00702C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Martina </w:t>
            </w:r>
            <w:r w:rsidRPr="00702C5B">
              <w:rPr>
                <w:rFonts w:ascii="Arial" w:hAnsi="Arial" w:cs="Arial"/>
                <w:b/>
                <w:bCs/>
                <w:sz w:val="22"/>
                <w:szCs w:val="22"/>
              </w:rPr>
              <w:t>Arnoldová</w:t>
            </w:r>
            <w:r w:rsidRPr="00702C5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02C5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vedoucí oddělení publicity projektů</w:t>
            </w:r>
            <w:r w:rsidRPr="00702C5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sz w:val="22"/>
                <w:szCs w:val="22"/>
              </w:rPr>
              <w:t>tel: +420 277 277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F59D5">
              <w:rPr>
                <w:rFonts w:ascii="Arial" w:hAnsi="Arial" w:cs="Arial"/>
                <w:sz w:val="22"/>
                <w:szCs w:val="22"/>
              </w:rPr>
              <w:t>070</w:t>
            </w:r>
          </w:p>
          <w:p w:rsidR="00427B93" w:rsidRPr="00DF59D5" w:rsidRDefault="00702C5B" w:rsidP="00702C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Pr="00DF59D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mail: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1" w:history="1">
              <w:r w:rsidRPr="00B81994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martina.arnoldova@fdv.mpsv.cz</w:t>
              </w:r>
            </w:hyperlink>
          </w:p>
        </w:tc>
      </w:tr>
      <w:tr w:rsidR="00100670" w:rsidRPr="00DF59D5" w:rsidTr="00840B19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4A6DEF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1F4E9C"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DC1C06">
              <w:rPr>
                <w:rFonts w:ascii="Arial" w:hAnsi="Arial" w:cs="Arial"/>
                <w:sz w:val="22"/>
                <w:szCs w:val="22"/>
              </w:rPr>
              <w:t>12</w:t>
            </w:r>
            <w:r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 xml:space="preserve">2012 do </w:t>
            </w:r>
            <w:r w:rsidR="001E3623">
              <w:rPr>
                <w:rFonts w:ascii="Arial" w:hAnsi="Arial" w:cs="Arial"/>
                <w:sz w:val="22"/>
                <w:szCs w:val="22"/>
              </w:rPr>
              <w:t>6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205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623">
              <w:rPr>
                <w:rFonts w:ascii="Arial" w:hAnsi="Arial" w:cs="Arial"/>
                <w:sz w:val="22"/>
                <w:szCs w:val="22"/>
              </w:rPr>
              <w:t>2</w:t>
            </w:r>
            <w:r w:rsidR="004D4BB6">
              <w:rPr>
                <w:rFonts w:ascii="Arial" w:hAnsi="Arial" w:cs="Arial"/>
                <w:sz w:val="22"/>
                <w:szCs w:val="22"/>
              </w:rPr>
              <w:t>. 2013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, do 1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1E3623" w:rsidRPr="001E3623" w:rsidRDefault="001E3623" w:rsidP="001E3623">
            <w:pPr>
              <w:keepNext/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bookmarkStart w:id="1" w:name="_Ref331515344"/>
            <w:r w:rsidRPr="001E3623">
              <w:rPr>
                <w:rFonts w:ascii="Arial" w:hAnsi="Arial" w:cs="Arial"/>
                <w:noProof/>
                <w:sz w:val="22"/>
                <w:szCs w:val="22"/>
              </w:rPr>
              <w:t xml:space="preserve">Předmětem veřejné zakázky je výběr dodavatele pro zpracování </w:t>
            </w:r>
            <w:r w:rsidRPr="001E3623">
              <w:rPr>
                <w:rFonts w:ascii="Arial" w:hAnsi="Arial" w:cs="Arial"/>
                <w:b/>
                <w:noProof/>
                <w:sz w:val="22"/>
                <w:szCs w:val="22"/>
              </w:rPr>
              <w:t>návrhu a realizaci informační a propagační kampaně projektu „Stáže ve firmách – vzdělávání praxí</w:t>
            </w:r>
            <w:r w:rsidRPr="001E3623">
              <w:rPr>
                <w:rFonts w:ascii="Arial" w:hAnsi="Arial" w:cs="Arial"/>
                <w:noProof/>
                <w:sz w:val="22"/>
                <w:szCs w:val="22"/>
              </w:rPr>
              <w:t>“ (dále také jen „projekt“), kdy tato kampaň si klade za cíl informovat občany České republiky o dalším vzdělávání formou výkonu stáží ve firmách, popularizovat další vzdělávání jako jeden z možných nástrojů pro konkurenceschopnost na trhu práce a motivovat jednotlivce k účasti v projektu.</w:t>
            </w:r>
            <w:bookmarkEnd w:id="1"/>
          </w:p>
          <w:p w:rsidR="001E3623" w:rsidRPr="001E3623" w:rsidRDefault="001E3623" w:rsidP="001E3623">
            <w:pPr>
              <w:keepNext/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E3623">
              <w:rPr>
                <w:rFonts w:ascii="Arial" w:hAnsi="Arial" w:cs="Arial"/>
                <w:noProof/>
                <w:sz w:val="22"/>
                <w:szCs w:val="22"/>
              </w:rPr>
              <w:t>Součástí předmětu plnění je vypracování návrhu podrobného časového plánu a realizace mediální kampaně zahrnující zejména následující činnosti:</w:t>
            </w:r>
          </w:p>
          <w:p w:rsidR="001E3623" w:rsidRPr="001E3623" w:rsidRDefault="001E3623" w:rsidP="001E3623">
            <w:pPr>
              <w:keepNext/>
              <w:numPr>
                <w:ilvl w:val="0"/>
                <w:numId w:val="14"/>
              </w:numPr>
              <w:spacing w:after="40"/>
              <w:ind w:left="1135" w:hanging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E3623">
              <w:rPr>
                <w:rFonts w:ascii="Arial" w:hAnsi="Arial" w:cs="Arial"/>
                <w:noProof/>
                <w:sz w:val="22"/>
                <w:szCs w:val="22"/>
              </w:rPr>
              <w:t>návrh nejefektivnějšího mediálního mixu pro celé období i vůči všem identifikovaným skupinám a cílům. Alokace peněz mezi jednotlivá média, s důrazem na maximální využití synergie a dosažení efektivity mediálního mixu, návrhy detailních plánů mediálních aktivit pro každý typ média na celé období kampaně;</w:t>
            </w:r>
          </w:p>
          <w:p w:rsidR="001E3623" w:rsidRPr="001E3623" w:rsidRDefault="001E3623" w:rsidP="001E3623">
            <w:pPr>
              <w:keepNext/>
              <w:numPr>
                <w:ilvl w:val="0"/>
                <w:numId w:val="14"/>
              </w:numPr>
              <w:spacing w:after="40"/>
              <w:ind w:left="1135" w:hanging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E3623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nákup mediálního prostoru pro zajištění informační a komunikační kampaně projektu, a to včetně tzv. 5 výstupů;</w:t>
            </w:r>
          </w:p>
          <w:p w:rsidR="001E3623" w:rsidRPr="001E3623" w:rsidRDefault="001E3623" w:rsidP="001E3623">
            <w:pPr>
              <w:keepNext/>
              <w:numPr>
                <w:ilvl w:val="0"/>
                <w:numId w:val="14"/>
              </w:numPr>
              <w:spacing w:after="40"/>
              <w:ind w:left="1135" w:hanging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E3623">
              <w:rPr>
                <w:rFonts w:ascii="Arial" w:hAnsi="Arial" w:cs="Arial"/>
                <w:noProof/>
                <w:sz w:val="22"/>
                <w:szCs w:val="22"/>
              </w:rPr>
              <w:t>návrh vyhodnocení kampaně;</w:t>
            </w:r>
          </w:p>
          <w:p w:rsidR="001E3623" w:rsidRPr="001E3623" w:rsidRDefault="001E3623" w:rsidP="001E3623">
            <w:pPr>
              <w:keepNext/>
              <w:numPr>
                <w:ilvl w:val="0"/>
                <w:numId w:val="14"/>
              </w:numPr>
              <w:spacing w:after="120"/>
              <w:ind w:left="1134" w:hanging="28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E3623">
              <w:rPr>
                <w:rFonts w:ascii="Arial" w:hAnsi="Arial" w:cs="Arial"/>
                <w:noProof/>
                <w:sz w:val="22"/>
                <w:szCs w:val="22"/>
              </w:rPr>
              <w:t>zpracování a výrobu tiskových podkladů a internetových bannerů dle požadavků Zadavatele.</w:t>
            </w:r>
          </w:p>
          <w:p w:rsidR="001E3623" w:rsidRPr="001E3623" w:rsidRDefault="001E3623" w:rsidP="001E3623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E3623">
              <w:rPr>
                <w:rFonts w:ascii="Arial" w:hAnsi="Arial" w:cs="Arial"/>
                <w:noProof/>
                <w:sz w:val="22"/>
                <w:szCs w:val="22"/>
              </w:rPr>
              <w:t>S vybraným uchazečem bude pro účely plnění této veřejné zakázky uzavřena smlouva o dílo (dále také jen „smlouva o dílo“).</w:t>
            </w:r>
          </w:p>
          <w:p w:rsidR="00CC7247" w:rsidRPr="00DF59D5" w:rsidRDefault="0090179F" w:rsidP="001E3623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Bližší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specifika</w:t>
            </w:r>
            <w:r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iz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3FA">
              <w:rPr>
                <w:rFonts w:ascii="Arial" w:hAnsi="Arial" w:cs="Arial"/>
                <w:sz w:val="22"/>
                <w:szCs w:val="22"/>
              </w:rPr>
              <w:t>z</w:t>
            </w:r>
            <w:r w:rsidR="00DF59D5" w:rsidRPr="00DF59D5">
              <w:rPr>
                <w:rFonts w:ascii="Arial" w:hAnsi="Arial" w:cs="Arial"/>
                <w:bCs/>
                <w:sz w:val="22"/>
                <w:szCs w:val="22"/>
              </w:rPr>
              <w:t>adávací dokumentac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5740A" w:rsidRPr="00DF59D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1E3623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62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Předpokládaná hodnota zakázky </w:t>
            </w:r>
            <w:r w:rsidR="00611A73" w:rsidRPr="001E3623">
              <w:rPr>
                <w:rFonts w:ascii="Arial" w:hAnsi="Arial" w:cs="Arial"/>
                <w:b/>
                <w:sz w:val="22"/>
                <w:szCs w:val="22"/>
              </w:rPr>
              <w:t>v Kč:</w:t>
            </w:r>
          </w:p>
        </w:tc>
        <w:tc>
          <w:tcPr>
            <w:tcW w:w="5985" w:type="dxa"/>
            <w:vAlign w:val="center"/>
          </w:tcPr>
          <w:p w:rsidR="0090179F" w:rsidRPr="001E3623" w:rsidRDefault="001E3623" w:rsidP="000623FA">
            <w:pPr>
              <w:rPr>
                <w:rFonts w:ascii="Arial" w:hAnsi="Arial" w:cs="Arial"/>
                <w:sz w:val="22"/>
                <w:szCs w:val="22"/>
              </w:rPr>
            </w:pPr>
            <w:r w:rsidRPr="001E3623">
              <w:rPr>
                <w:rFonts w:ascii="Arial" w:hAnsi="Arial" w:cs="Arial"/>
                <w:bCs/>
                <w:noProof/>
                <w:sz w:val="22"/>
                <w:szCs w:val="22"/>
              </w:rPr>
              <w:t>6.260.000</w:t>
            </w:r>
            <w:r w:rsidR="00C8054D" w:rsidRPr="001E3623">
              <w:rPr>
                <w:rFonts w:ascii="Arial" w:hAnsi="Arial" w:cs="Arial"/>
                <w:sz w:val="22"/>
                <w:szCs w:val="22"/>
              </w:rPr>
              <w:t>,-</w:t>
            </w:r>
            <w:r w:rsidR="00E01397" w:rsidRPr="001E3623">
              <w:rPr>
                <w:rFonts w:ascii="Arial" w:hAnsi="Arial" w:cs="Arial"/>
                <w:sz w:val="22"/>
                <w:szCs w:val="22"/>
              </w:rPr>
              <w:t xml:space="preserve"> Kč </w:t>
            </w:r>
            <w:r w:rsidR="00347149" w:rsidRPr="001E3623">
              <w:rPr>
                <w:rFonts w:ascii="Arial" w:hAnsi="Arial" w:cs="Arial"/>
                <w:sz w:val="22"/>
                <w:szCs w:val="22"/>
              </w:rPr>
              <w:t>bez DPH</w:t>
            </w:r>
            <w:r w:rsidR="000623FA" w:rsidRPr="001E36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7162" w:rsidRPr="00DF59D5" w:rsidTr="002812C5">
        <w:tc>
          <w:tcPr>
            <w:tcW w:w="3227" w:type="dxa"/>
            <w:shd w:val="clear" w:color="auto" w:fill="FABF8F"/>
          </w:tcPr>
          <w:p w:rsidR="007F7162" w:rsidRPr="00DF59D5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</w:tcPr>
          <w:p w:rsidR="007F7162" w:rsidRPr="00DF59D5" w:rsidRDefault="005F3E15" w:rsidP="004A6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dlimitní v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>eřejná zakázka zadávaná v </w:t>
            </w:r>
            <w:r>
              <w:rPr>
                <w:rFonts w:ascii="Arial" w:hAnsi="Arial" w:cs="Arial"/>
                <w:sz w:val="22"/>
                <w:szCs w:val="22"/>
              </w:rPr>
              <w:t>otevřené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m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 xml:space="preserve"> řízení dle zákona č. 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6DEF">
              <w:rPr>
                <w:rFonts w:ascii="Arial" w:hAnsi="Arial" w:cs="Arial"/>
                <w:sz w:val="22"/>
                <w:szCs w:val="22"/>
              </w:rPr>
              <w:t>ve znění pozdějších předpisů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(dále jen „zákon“)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DF59D5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57401" w:rsidRPr="00757401" w:rsidRDefault="00757401" w:rsidP="00757401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Místem plnění veřejné zakázk</w:t>
            </w:r>
            <w:r w:rsidR="004A6DEF">
              <w:rPr>
                <w:rFonts w:ascii="Arial" w:hAnsi="Arial" w:cs="Arial"/>
                <w:sz w:val="22"/>
                <w:szCs w:val="22"/>
                <w:lang w:eastAsia="en-US"/>
              </w:rPr>
              <w:t>y je Hlavní město Praha, sídlo z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adavatele na adrese Na </w:t>
            </w:r>
            <w:proofErr w:type="spellStart"/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Maninách</w:t>
            </w:r>
            <w:proofErr w:type="spellEnd"/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20, 170 00 Praha 7, sídlo vybraného uchazeče, případně jiné místo v rámci České republiky mimo území Hl. města Prahy stanovené </w:t>
            </w:r>
            <w:r w:rsidR="004A6DEF">
              <w:rPr>
                <w:rFonts w:ascii="Arial" w:hAnsi="Arial" w:cs="Arial"/>
                <w:sz w:val="22"/>
                <w:szCs w:val="22"/>
                <w:lang w:eastAsia="en-US"/>
              </w:rPr>
              <w:t>z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adavatelem.</w:t>
            </w:r>
          </w:p>
          <w:p w:rsidR="00672ED9" w:rsidRPr="00DF59D5" w:rsidRDefault="00757401" w:rsidP="00757401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Předpokládaný termín zahájení plnění veřejné zakázky je den následující po dni podpisu smlouvy s vybraným uchazečem, přičemž předpokládané datum uzavření smlouvy je bez zbytečného odkladu po ukončení tohoto zadávacího řízení.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9E2BEF" w:rsidRPr="006636F3" w:rsidRDefault="0012798E" w:rsidP="0012798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podatelna / recepce z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>adavatele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adres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</w:t>
            </w:r>
            <w:proofErr w:type="spellStart"/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>Maninách</w:t>
            </w:r>
            <w:proofErr w:type="spellEnd"/>
            <w:r w:rsidR="006636F3" w:rsidRPr="006636F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20, 170 00 Praha 7.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Hodnotí</w:t>
            </w:r>
            <w:r w:rsidR="00DF12E5" w:rsidRPr="00DF59D5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401" w:rsidRPr="00757401" w:rsidRDefault="00757401" w:rsidP="00757401">
            <w:pPr>
              <w:keepNext/>
              <w:spacing w:after="20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Základním hodnotícím kritériem pro zadání této veřejné zakázky je </w:t>
            </w: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ekonomická výhodnost nabídky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757401" w:rsidRPr="00757401" w:rsidRDefault="00757401" w:rsidP="00757401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Zadavatel stanovil tato dílčí kritéria hodnocení s následující vahou:</w:t>
            </w:r>
          </w:p>
          <w:p w:rsidR="00757401" w:rsidRPr="00757401" w:rsidRDefault="00757401" w:rsidP="00757401">
            <w:pPr>
              <w:keepNext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Celková nabídková cena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DPH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  <w:proofErr w:type="gramEnd"/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60%</w:t>
            </w:r>
          </w:p>
          <w:p w:rsidR="00757401" w:rsidRPr="00757401" w:rsidRDefault="00757401" w:rsidP="00757401">
            <w:pPr>
              <w:keepNext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Kvalita kampaně</w:t>
            </w: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……………</w:t>
            </w: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30%</w:t>
            </w:r>
          </w:p>
          <w:p w:rsidR="00757401" w:rsidRPr="00757401" w:rsidRDefault="00757401" w:rsidP="00757401">
            <w:pPr>
              <w:keepNext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Návrh vyhodnocení </w:t>
            </w:r>
            <w:proofErr w:type="gramStart"/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kampaně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…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……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574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10%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57401" w:rsidRPr="00757401" w:rsidRDefault="00757401" w:rsidP="00757401">
            <w:pPr>
              <w:keepNext/>
              <w:spacing w:after="200"/>
              <w:ind w:left="720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</w:p>
          <w:p w:rsidR="000623FA" w:rsidRPr="000623FA" w:rsidRDefault="000623FA" w:rsidP="0012798E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Blíže viz zadávací dokumentace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CC7247" w:rsidRPr="00DF59D5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DF59D5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1E7C39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757401" w:rsidRPr="00DF59D5" w:rsidRDefault="00757401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7401" w:rsidRPr="00757401" w:rsidRDefault="00757401" w:rsidP="00757401">
            <w:pPr>
              <w:keepNext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splnění základních kvalifikačních předpokladů </w:t>
            </w:r>
            <w:r w:rsidRPr="00757401">
              <w:rPr>
                <w:rFonts w:ascii="Arial" w:hAnsi="Arial" w:cs="Arial"/>
                <w:sz w:val="22"/>
                <w:szCs w:val="22"/>
              </w:rPr>
              <w:t>dle § 53 odst. 1 zákona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757401" w:rsidRPr="00757401" w:rsidRDefault="00757401" w:rsidP="00757401">
            <w:pPr>
              <w:keepNext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splnění profesních kvalifikačních předpokladů </w:t>
            </w:r>
            <w:r w:rsidRPr="00757401">
              <w:rPr>
                <w:rFonts w:ascii="Arial" w:hAnsi="Arial" w:cs="Arial"/>
                <w:sz w:val="22"/>
                <w:szCs w:val="22"/>
              </w:rPr>
              <w:t>dle § 54 zákona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757401" w:rsidRPr="00757401" w:rsidRDefault="00757401" w:rsidP="00757401">
            <w:pPr>
              <w:keepNext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</w:rPr>
              <w:t>předložení čestného prohlášení o ekonomické a finanční způsobilosti dodavatele splnit veřejnou zakázku dle § 50 odst. 1 písm. c) zákona</w:t>
            </w:r>
          </w:p>
          <w:p w:rsidR="00757401" w:rsidRPr="00757401" w:rsidRDefault="00757401" w:rsidP="00757401">
            <w:pPr>
              <w:keepNext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splnění technických kvalifikačních předpokladů </w:t>
            </w:r>
            <w:r w:rsidRPr="00757401">
              <w:rPr>
                <w:rFonts w:ascii="Arial" w:hAnsi="Arial" w:cs="Arial"/>
                <w:sz w:val="22"/>
                <w:szCs w:val="22"/>
              </w:rPr>
              <w:t>dle § 56 zákona</w:t>
            </w:r>
            <w:r w:rsidRPr="0075740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477C6A" w:rsidRPr="0090179F" w:rsidRDefault="00757401" w:rsidP="00757401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Blíže viz zadávací dokumentace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Požadavek na uvedení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lastRenderedPageBreak/>
              <w:t>kontaktní osoby uchazeče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DF59D5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lastRenderedPageBreak/>
              <w:t>U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kontaktní osobu ve věci 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lastRenderedPageBreak/>
              <w:t>zakázky, její telefon a e-mailovou adresu.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lastRenderedPageBreak/>
              <w:t>Požadavek na písemnou formu nabídky</w:t>
            </w:r>
            <w:r w:rsidR="007F7162" w:rsidRPr="00DF59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DF59D5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DF59D5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abídk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6A4B4D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DF59D5" w:rsidTr="00AA2B72">
        <w:tc>
          <w:tcPr>
            <w:tcW w:w="3227" w:type="dxa"/>
            <w:shd w:val="clear" w:color="auto" w:fill="FABF8F"/>
          </w:tcPr>
          <w:p w:rsidR="00DC4EE4" w:rsidRPr="00DF59D5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DF59D5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DF59D5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DF59D5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DF59D5" w:rsidRDefault="001E7C39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DF59D5" w:rsidTr="002812C5">
        <w:tc>
          <w:tcPr>
            <w:tcW w:w="3227" w:type="dxa"/>
            <w:shd w:val="clear" w:color="auto" w:fill="FABF8F"/>
          </w:tcPr>
          <w:p w:rsidR="00920F30" w:rsidRPr="00DF59D5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205D92" w:rsidRPr="00DF59D5" w:rsidRDefault="001E7C39" w:rsidP="0020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je k dispozici na profilu zadavatele: </w:t>
            </w:r>
            <w:hyperlink r:id="rId12" w:history="1">
              <w:r w:rsidR="00205D92" w:rsidRPr="00771E5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http://fdv.mpsv.cz/index.php/verejne-zakazky</w:t>
              </w:r>
            </w:hyperlink>
          </w:p>
        </w:tc>
      </w:tr>
      <w:tr w:rsidR="00920F30" w:rsidRPr="00DF59D5" w:rsidTr="004E49B7">
        <w:tc>
          <w:tcPr>
            <w:tcW w:w="9212" w:type="dxa"/>
            <w:gridSpan w:val="2"/>
            <w:shd w:val="clear" w:color="auto" w:fill="FABF8F"/>
          </w:tcPr>
          <w:p w:rsidR="00920F30" w:rsidRPr="00DF59D5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DF59D5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DF59D5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DF12E5" w:rsidRDefault="00DF12E5" w:rsidP="0012798E">
      <w:pPr>
        <w:pStyle w:val="Zkladntext"/>
        <w:tabs>
          <w:tab w:val="clear" w:pos="720"/>
          <w:tab w:val="left" w:pos="426"/>
        </w:tabs>
        <w:spacing w:before="120" w:after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3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20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7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lastRenderedPageBreak/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C85BFD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C85BFD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C85BFD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C85BFD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C85BFD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3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4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</w:p>
    <w:sectPr w:rsidR="00427B93" w:rsidRPr="00477C6A" w:rsidSect="0012798E">
      <w:headerReference w:type="default" r:id="rId45"/>
      <w:footerReference w:type="default" r:id="rId4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FD" w:rsidRDefault="00C85BFD" w:rsidP="002812C5">
      <w:r>
        <w:separator/>
      </w:r>
    </w:p>
  </w:endnote>
  <w:endnote w:type="continuationSeparator" w:id="0">
    <w:p w:rsidR="00C85BFD" w:rsidRDefault="00C85BFD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2D02AD">
    <w:pPr>
      <w:pStyle w:val="Zpat"/>
      <w:tabs>
        <w:tab w:val="left" w:pos="2835"/>
      </w:tabs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2D02AD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1F4E9C">
      <w:rPr>
        <w:b/>
        <w:noProof/>
        <w:sz w:val="20"/>
        <w:szCs w:val="20"/>
      </w:rPr>
      <w:t>1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1F4E9C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FD" w:rsidRDefault="00C85BFD" w:rsidP="002812C5">
      <w:r>
        <w:separator/>
      </w:r>
    </w:p>
  </w:footnote>
  <w:footnote w:type="continuationSeparator" w:id="0">
    <w:p w:rsidR="00C85BFD" w:rsidRDefault="00C85BFD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10674" w:rsidP="0031067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115DC" wp14:editId="34F051CB">
          <wp:simplePos x="0" y="0"/>
          <wp:positionH relativeFrom="column">
            <wp:posOffset>1108710</wp:posOffset>
          </wp:positionH>
          <wp:positionV relativeFrom="paragraph">
            <wp:posOffset>-200025</wp:posOffset>
          </wp:positionV>
          <wp:extent cx="3542030" cy="71247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26C"/>
    <w:multiLevelType w:val="hybridMultilevel"/>
    <w:tmpl w:val="7622979C"/>
    <w:lvl w:ilvl="0" w:tplc="AED81B88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56F70F2"/>
    <w:multiLevelType w:val="hybridMultilevel"/>
    <w:tmpl w:val="42F86F9E"/>
    <w:lvl w:ilvl="0" w:tplc="68DAEF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F54596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53401CD"/>
    <w:multiLevelType w:val="hybridMultilevel"/>
    <w:tmpl w:val="5628BB96"/>
    <w:lvl w:ilvl="0" w:tplc="3EF0000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B053D"/>
    <w:multiLevelType w:val="hybridMultilevel"/>
    <w:tmpl w:val="50AE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73D8"/>
    <w:multiLevelType w:val="hybridMultilevel"/>
    <w:tmpl w:val="02083F08"/>
    <w:lvl w:ilvl="0" w:tplc="ED7683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2B13FC"/>
    <w:multiLevelType w:val="hybridMultilevel"/>
    <w:tmpl w:val="E1F63FFE"/>
    <w:lvl w:ilvl="0" w:tplc="80AA5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4E062CB"/>
    <w:multiLevelType w:val="hybridMultilevel"/>
    <w:tmpl w:val="9F18C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261"/>
    <w:multiLevelType w:val="hybridMultilevel"/>
    <w:tmpl w:val="65A25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F22F3"/>
    <w:multiLevelType w:val="hybridMultilevel"/>
    <w:tmpl w:val="DB2A7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B2B"/>
    <w:multiLevelType w:val="multilevel"/>
    <w:tmpl w:val="7D76B72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718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  <w:b w:val="0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5">
    <w:nsid w:val="7FE83757"/>
    <w:multiLevelType w:val="hybridMultilevel"/>
    <w:tmpl w:val="4D063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6D0"/>
    <w:rsid w:val="0001377D"/>
    <w:rsid w:val="00034B17"/>
    <w:rsid w:val="0005740A"/>
    <w:rsid w:val="000623FA"/>
    <w:rsid w:val="000A67D2"/>
    <w:rsid w:val="000B2491"/>
    <w:rsid w:val="000B6326"/>
    <w:rsid w:val="000D54BA"/>
    <w:rsid w:val="000D67BF"/>
    <w:rsid w:val="000F589F"/>
    <w:rsid w:val="00100670"/>
    <w:rsid w:val="00103FCD"/>
    <w:rsid w:val="00111AA1"/>
    <w:rsid w:val="00117211"/>
    <w:rsid w:val="00120C13"/>
    <w:rsid w:val="0012798E"/>
    <w:rsid w:val="00131E7A"/>
    <w:rsid w:val="001537B9"/>
    <w:rsid w:val="00162F98"/>
    <w:rsid w:val="001672C3"/>
    <w:rsid w:val="001900D4"/>
    <w:rsid w:val="00195CBC"/>
    <w:rsid w:val="001B32B0"/>
    <w:rsid w:val="001B7DDE"/>
    <w:rsid w:val="001E3623"/>
    <w:rsid w:val="001E7C39"/>
    <w:rsid w:val="001F4E9C"/>
    <w:rsid w:val="001F5A59"/>
    <w:rsid w:val="002019B8"/>
    <w:rsid w:val="00205D92"/>
    <w:rsid w:val="00206227"/>
    <w:rsid w:val="0021757D"/>
    <w:rsid w:val="002812C5"/>
    <w:rsid w:val="0028534E"/>
    <w:rsid w:val="0028537B"/>
    <w:rsid w:val="00296A55"/>
    <w:rsid w:val="002B4926"/>
    <w:rsid w:val="002B658D"/>
    <w:rsid w:val="002D02AD"/>
    <w:rsid w:val="002D5467"/>
    <w:rsid w:val="002F2CB4"/>
    <w:rsid w:val="002F6A70"/>
    <w:rsid w:val="00310674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63B7"/>
    <w:rsid w:val="004479DD"/>
    <w:rsid w:val="00477C6A"/>
    <w:rsid w:val="004A39FC"/>
    <w:rsid w:val="004A6DEF"/>
    <w:rsid w:val="004A7FEB"/>
    <w:rsid w:val="004B097B"/>
    <w:rsid w:val="004C58F0"/>
    <w:rsid w:val="004C5D3F"/>
    <w:rsid w:val="004D2751"/>
    <w:rsid w:val="004D4BB6"/>
    <w:rsid w:val="004D5DEA"/>
    <w:rsid w:val="004E49B7"/>
    <w:rsid w:val="004E7B62"/>
    <w:rsid w:val="004F31E7"/>
    <w:rsid w:val="004F61D7"/>
    <w:rsid w:val="00516A2D"/>
    <w:rsid w:val="00523F02"/>
    <w:rsid w:val="00532DF7"/>
    <w:rsid w:val="00533DD7"/>
    <w:rsid w:val="00540FED"/>
    <w:rsid w:val="00556014"/>
    <w:rsid w:val="00585DDB"/>
    <w:rsid w:val="005A4ED8"/>
    <w:rsid w:val="005B13C1"/>
    <w:rsid w:val="005C5771"/>
    <w:rsid w:val="005D4A11"/>
    <w:rsid w:val="005E1F17"/>
    <w:rsid w:val="005F3E15"/>
    <w:rsid w:val="00611A73"/>
    <w:rsid w:val="006246AF"/>
    <w:rsid w:val="00646355"/>
    <w:rsid w:val="006636F3"/>
    <w:rsid w:val="00672ED9"/>
    <w:rsid w:val="00690E80"/>
    <w:rsid w:val="00692975"/>
    <w:rsid w:val="006938EE"/>
    <w:rsid w:val="00697B98"/>
    <w:rsid w:val="006A4B4D"/>
    <w:rsid w:val="006A7955"/>
    <w:rsid w:val="006F4E52"/>
    <w:rsid w:val="00702C5B"/>
    <w:rsid w:val="007212A4"/>
    <w:rsid w:val="007362B0"/>
    <w:rsid w:val="00757401"/>
    <w:rsid w:val="00767FF5"/>
    <w:rsid w:val="007705C0"/>
    <w:rsid w:val="00782549"/>
    <w:rsid w:val="00783852"/>
    <w:rsid w:val="00784523"/>
    <w:rsid w:val="007A37EA"/>
    <w:rsid w:val="007C4283"/>
    <w:rsid w:val="007C5594"/>
    <w:rsid w:val="007E2221"/>
    <w:rsid w:val="007F45E2"/>
    <w:rsid w:val="007F7162"/>
    <w:rsid w:val="0080140D"/>
    <w:rsid w:val="008174A0"/>
    <w:rsid w:val="008404B3"/>
    <w:rsid w:val="00840B19"/>
    <w:rsid w:val="008A43A8"/>
    <w:rsid w:val="008B15FE"/>
    <w:rsid w:val="008C13DD"/>
    <w:rsid w:val="008C3215"/>
    <w:rsid w:val="008D38B0"/>
    <w:rsid w:val="008D5E3F"/>
    <w:rsid w:val="008D757B"/>
    <w:rsid w:val="008E5599"/>
    <w:rsid w:val="008F0558"/>
    <w:rsid w:val="0090179F"/>
    <w:rsid w:val="00901E34"/>
    <w:rsid w:val="0091031E"/>
    <w:rsid w:val="009121FC"/>
    <w:rsid w:val="00920F30"/>
    <w:rsid w:val="00930211"/>
    <w:rsid w:val="00934881"/>
    <w:rsid w:val="00937E25"/>
    <w:rsid w:val="009415FA"/>
    <w:rsid w:val="00944DB6"/>
    <w:rsid w:val="009917FB"/>
    <w:rsid w:val="00992257"/>
    <w:rsid w:val="00995D8A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6198C"/>
    <w:rsid w:val="00A723E4"/>
    <w:rsid w:val="00A77B94"/>
    <w:rsid w:val="00A85CCB"/>
    <w:rsid w:val="00A96B96"/>
    <w:rsid w:val="00AA2B72"/>
    <w:rsid w:val="00AA311A"/>
    <w:rsid w:val="00AB16BD"/>
    <w:rsid w:val="00AD5780"/>
    <w:rsid w:val="00AF4A09"/>
    <w:rsid w:val="00B302B4"/>
    <w:rsid w:val="00B8015B"/>
    <w:rsid w:val="00B86A9A"/>
    <w:rsid w:val="00B872B9"/>
    <w:rsid w:val="00B93668"/>
    <w:rsid w:val="00BA3971"/>
    <w:rsid w:val="00BC1EF1"/>
    <w:rsid w:val="00BC6FEC"/>
    <w:rsid w:val="00BD3226"/>
    <w:rsid w:val="00BF07CC"/>
    <w:rsid w:val="00BF0C89"/>
    <w:rsid w:val="00C06E96"/>
    <w:rsid w:val="00C14912"/>
    <w:rsid w:val="00C155FF"/>
    <w:rsid w:val="00C15F36"/>
    <w:rsid w:val="00C437E4"/>
    <w:rsid w:val="00C44F89"/>
    <w:rsid w:val="00C461E0"/>
    <w:rsid w:val="00C51C87"/>
    <w:rsid w:val="00C6600F"/>
    <w:rsid w:val="00C8054D"/>
    <w:rsid w:val="00C82BB8"/>
    <w:rsid w:val="00C85BFD"/>
    <w:rsid w:val="00CA6DFE"/>
    <w:rsid w:val="00CC081F"/>
    <w:rsid w:val="00CC5F20"/>
    <w:rsid w:val="00CC7247"/>
    <w:rsid w:val="00D00FAD"/>
    <w:rsid w:val="00D4002B"/>
    <w:rsid w:val="00D556B4"/>
    <w:rsid w:val="00D62C4D"/>
    <w:rsid w:val="00DA74C3"/>
    <w:rsid w:val="00DC1C06"/>
    <w:rsid w:val="00DC4EE4"/>
    <w:rsid w:val="00DD716C"/>
    <w:rsid w:val="00DE02DB"/>
    <w:rsid w:val="00DE1472"/>
    <w:rsid w:val="00DF0F0B"/>
    <w:rsid w:val="00DF12E5"/>
    <w:rsid w:val="00DF59D5"/>
    <w:rsid w:val="00E01397"/>
    <w:rsid w:val="00E033EF"/>
    <w:rsid w:val="00E37E7F"/>
    <w:rsid w:val="00E47A9E"/>
    <w:rsid w:val="00E6648E"/>
    <w:rsid w:val="00E7180D"/>
    <w:rsid w:val="00E74BAC"/>
    <w:rsid w:val="00EA6FC6"/>
    <w:rsid w:val="00EB6891"/>
    <w:rsid w:val="00F01884"/>
    <w:rsid w:val="00F037EA"/>
    <w:rsid w:val="00F17E30"/>
    <w:rsid w:val="00F30980"/>
    <w:rsid w:val="00F31866"/>
    <w:rsid w:val="00F40BBD"/>
    <w:rsid w:val="00F47F6F"/>
    <w:rsid w:val="00F5506C"/>
    <w:rsid w:val="00F74FF9"/>
    <w:rsid w:val="00F84FCC"/>
    <w:rsid w:val="00FA16F0"/>
    <w:rsid w:val="00FB135E"/>
    <w:rsid w:val="00FB6EBB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ra@msmt.cz" TargetMode="External"/><Relationship Id="rId18" Type="http://schemas.openxmlformats.org/officeDocument/2006/relationships/hyperlink" Target="http://www.kr-karlovarsky.cz/kraj_cz/EU/OPvzdel/" TargetMode="External"/><Relationship Id="rId26" Type="http://schemas.openxmlformats.org/officeDocument/2006/relationships/hyperlink" Target="mailto:opvk@kraj-lbc.cz" TargetMode="External"/><Relationship Id="rId39" Type="http://schemas.openxmlformats.org/officeDocument/2006/relationships/hyperlink" Target="http://opvk.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ysocina-finance.cz/" TargetMode="External"/><Relationship Id="rId34" Type="http://schemas.openxmlformats.org/officeDocument/2006/relationships/hyperlink" Target="http://www.plzensky-kraj.cz" TargetMode="External"/><Relationship Id="rId42" Type="http://schemas.openxmlformats.org/officeDocument/2006/relationships/hyperlink" Target="mailto:opvk@kr-zlinsky.cz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dv.mpsv.cz/index.php/verejne-zakazky" TargetMode="External"/><Relationship Id="rId17" Type="http://schemas.openxmlformats.org/officeDocument/2006/relationships/hyperlink" Target="mailto:horavova.barbora@kr-jihomoravsky.cz" TargetMode="External"/><Relationship Id="rId25" Type="http://schemas.openxmlformats.org/officeDocument/2006/relationships/hyperlink" Target="http://www.kraj-lbc.cz/" TargetMode="External"/><Relationship Id="rId33" Type="http://schemas.openxmlformats.org/officeDocument/2006/relationships/hyperlink" Target="mailto:eva.izakova@pardubickykraj.cz" TargetMode="External"/><Relationship Id="rId38" Type="http://schemas.openxmlformats.org/officeDocument/2006/relationships/hyperlink" Target="mailto:opvk@kr-s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-jihomoravsky.cz" TargetMode="External"/><Relationship Id="rId20" Type="http://schemas.openxmlformats.org/officeDocument/2006/relationships/hyperlink" Target="mailto:jitka.kavkova@kr-karlovarsky.cz." TargetMode="External"/><Relationship Id="rId29" Type="http://schemas.openxmlformats.org/officeDocument/2006/relationships/hyperlink" Target="http://www.kr-olomoucky.cz/opvk" TargetMode="External"/><Relationship Id="rId41" Type="http://schemas.openxmlformats.org/officeDocument/2006/relationships/hyperlink" Target="http://www.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arnoldova@fdv.mpsv.cz" TargetMode="External"/><Relationship Id="rId24" Type="http://schemas.openxmlformats.org/officeDocument/2006/relationships/hyperlink" Target="mailto:phnatova@kr-kralovehradecky.cz" TargetMode="External"/><Relationship Id="rId32" Type="http://schemas.openxmlformats.org/officeDocument/2006/relationships/hyperlink" Target="mailto:lucie.angelova@pardubickykraj.cz" TargetMode="External"/><Relationship Id="rId37" Type="http://schemas.openxmlformats.org/officeDocument/2006/relationships/hyperlink" Target="http://fondyeu.kr-stredocesky.cz/" TargetMode="External"/><Relationship Id="rId40" Type="http://schemas.openxmlformats.org/officeDocument/2006/relationships/hyperlink" Target="mailto:opvk@kr-ustecky.c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pvk@kraj-jihocesky.cz" TargetMode="External"/><Relationship Id="rId23" Type="http://schemas.openxmlformats.org/officeDocument/2006/relationships/hyperlink" Target="http://www.kr-kralovehradecky.cz" TargetMode="External"/><Relationship Id="rId28" Type="http://schemas.openxmlformats.org/officeDocument/2006/relationships/hyperlink" Target="mailto:opvk@kr-moravskoslezsky.cz" TargetMode="External"/><Relationship Id="rId36" Type="http://schemas.openxmlformats.org/officeDocument/2006/relationships/hyperlink" Target="mailto:barbora.horackova@plzensky-kraj.czm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linda.zabrahova@kr-karlovarsky.cz" TargetMode="External"/><Relationship Id="rId31" Type="http://schemas.openxmlformats.org/officeDocument/2006/relationships/hyperlink" Target="http://www.pardubickykraj.cz" TargetMode="External"/><Relationship Id="rId44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opvk.kraj-jihocesky.cz/" TargetMode="External"/><Relationship Id="rId22" Type="http://schemas.openxmlformats.org/officeDocument/2006/relationships/hyperlink" Target="mailto:zakazky.opvk@kr-vysocina.cz" TargetMode="External"/><Relationship Id="rId27" Type="http://schemas.openxmlformats.org/officeDocument/2006/relationships/hyperlink" Target="http://www.nuts2moravskoslezsko.cz" TargetMode="External"/><Relationship Id="rId30" Type="http://schemas.openxmlformats.org/officeDocument/2006/relationships/hyperlink" Target="mailto:m.hruby@kr-olomoucky.cz" TargetMode="External"/><Relationship Id="rId35" Type="http://schemas.openxmlformats.org/officeDocument/2006/relationships/hyperlink" Target="mailto:danuse.pechova@plzensky-kraj.cz" TargetMode="External"/><Relationship Id="rId43" Type="http://schemas.openxmlformats.org/officeDocument/2006/relationships/hyperlink" Target="http://www.msmt.cz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67D6-64C8-49D1-9708-82D84AB1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9069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user</cp:lastModifiedBy>
  <cp:revision>3</cp:revision>
  <cp:lastPrinted>2012-11-05T15:18:00Z</cp:lastPrinted>
  <dcterms:created xsi:type="dcterms:W3CDTF">2012-12-19T15:36:00Z</dcterms:created>
  <dcterms:modified xsi:type="dcterms:W3CDTF">2012-12-19T15:37:00Z</dcterms:modified>
</cp:coreProperties>
</file>