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0FD" w:rsidRDefault="00A810FD" w:rsidP="00427B93">
      <w:pPr>
        <w:jc w:val="center"/>
        <w:rPr>
          <w:b/>
          <w:sz w:val="32"/>
          <w:szCs w:val="32"/>
        </w:rPr>
      </w:pPr>
    </w:p>
    <w:p w:rsidR="00427B93" w:rsidRDefault="00D86500" w:rsidP="00427B9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Dotaz k výběrovému řízení</w:t>
      </w:r>
    </w:p>
    <w:p w:rsidR="00A810FD" w:rsidRDefault="00A810FD" w:rsidP="00427B93">
      <w:pPr>
        <w:jc w:val="center"/>
        <w:rPr>
          <w:b/>
          <w:sz w:val="32"/>
          <w:szCs w:val="32"/>
        </w:rPr>
      </w:pPr>
    </w:p>
    <w:p w:rsidR="00D86500" w:rsidRPr="00D86500" w:rsidRDefault="00D86500" w:rsidP="00427B93">
      <w:pPr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7"/>
        <w:gridCol w:w="5985"/>
      </w:tblGrid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Název programu:</w:t>
            </w:r>
          </w:p>
        </w:tc>
        <w:tc>
          <w:tcPr>
            <w:tcW w:w="5985" w:type="dxa"/>
          </w:tcPr>
          <w:p w:rsidR="00427B93" w:rsidRPr="00427B93" w:rsidRDefault="00427B93" w:rsidP="00427B93">
            <w:r w:rsidRPr="00427B93">
              <w:t>Operační program Vzdělávání pro konkurenceschopnost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Registrační číslo projektu</w:t>
            </w:r>
          </w:p>
        </w:tc>
        <w:tc>
          <w:tcPr>
            <w:tcW w:w="5985" w:type="dxa"/>
          </w:tcPr>
          <w:p w:rsidR="00427B93" w:rsidRPr="002812C5" w:rsidRDefault="00B12D22" w:rsidP="00346EE1">
            <w:pPr>
              <w:jc w:val="both"/>
              <w:rPr>
                <w:b/>
              </w:rPr>
            </w:pPr>
            <w:r w:rsidRPr="00C50454">
              <w:rPr>
                <w:b/>
              </w:rPr>
              <w:t>CZ.1.07/1.5.00/34.0412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Název projektu:</w:t>
            </w:r>
          </w:p>
        </w:tc>
        <w:tc>
          <w:tcPr>
            <w:tcW w:w="5985" w:type="dxa"/>
          </w:tcPr>
          <w:p w:rsidR="00427B93" w:rsidRPr="00427B93" w:rsidRDefault="00B12D22" w:rsidP="00533DD7">
            <w:pPr>
              <w:jc w:val="both"/>
            </w:pPr>
            <w:r w:rsidRPr="00C50454">
              <w:rPr>
                <w:b/>
              </w:rPr>
              <w:t>Prohloubení znalostí studentů ISŠ v oblasti ICT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Název zakázky:</w:t>
            </w:r>
          </w:p>
        </w:tc>
        <w:tc>
          <w:tcPr>
            <w:tcW w:w="5985" w:type="dxa"/>
          </w:tcPr>
          <w:p w:rsidR="00427B93" w:rsidRPr="00427B93" w:rsidRDefault="00B12D22" w:rsidP="002812C5">
            <w:pPr>
              <w:jc w:val="both"/>
            </w:pPr>
            <w:r>
              <w:t>Nákup technického vybavení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Datum vyhlášení zakázky:</w:t>
            </w:r>
          </w:p>
        </w:tc>
        <w:tc>
          <w:tcPr>
            <w:tcW w:w="5985" w:type="dxa"/>
          </w:tcPr>
          <w:p w:rsidR="00427B93" w:rsidRPr="00427B93" w:rsidRDefault="00B12D22" w:rsidP="002812C5">
            <w:pPr>
              <w:jc w:val="both"/>
            </w:pPr>
            <w:r>
              <w:t>22.2.2013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Název/ obchodní firma zadavatele:</w:t>
            </w:r>
          </w:p>
        </w:tc>
        <w:tc>
          <w:tcPr>
            <w:tcW w:w="5985" w:type="dxa"/>
          </w:tcPr>
          <w:p w:rsidR="00427B93" w:rsidRPr="00427B93" w:rsidRDefault="00346EE1" w:rsidP="002812C5">
            <w:pPr>
              <w:jc w:val="both"/>
            </w:pPr>
            <w:r>
              <w:t>Integrovaná střední škola</w:t>
            </w:r>
            <w:r w:rsidR="00002193">
              <w:t>,</w:t>
            </w:r>
            <w:r>
              <w:t xml:space="preserve"> Hodonín</w:t>
            </w:r>
            <w:r w:rsidR="00002193">
              <w:t>, Lipová alej 21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Sídlo zadavatele:</w:t>
            </w:r>
          </w:p>
        </w:tc>
        <w:tc>
          <w:tcPr>
            <w:tcW w:w="5985" w:type="dxa"/>
          </w:tcPr>
          <w:p w:rsidR="00427B93" w:rsidRPr="00427B93" w:rsidRDefault="00002193" w:rsidP="002812C5">
            <w:pPr>
              <w:jc w:val="both"/>
            </w:pPr>
            <w:r>
              <w:t>Lipová a</w:t>
            </w:r>
            <w:r w:rsidR="00346EE1">
              <w:t>lej 21, Hodonín, 695 0</w:t>
            </w:r>
            <w:r>
              <w:t>3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r w:rsidRPr="008C13DD">
              <w:rPr>
                <w:b/>
              </w:rPr>
              <w:t>Osoba oprávněná jednat jménem zadavatele</w:t>
            </w:r>
            <w:r w:rsidRPr="008C13DD">
              <w:t>, vč. kontaktních údajů (telefon a emailová adresa)</w:t>
            </w:r>
          </w:p>
        </w:tc>
        <w:tc>
          <w:tcPr>
            <w:tcW w:w="5985" w:type="dxa"/>
          </w:tcPr>
          <w:p w:rsidR="00427B93" w:rsidRDefault="00346EE1" w:rsidP="002812C5">
            <w:pPr>
              <w:jc w:val="both"/>
            </w:pPr>
            <w:r>
              <w:t xml:space="preserve">Mgr. </w:t>
            </w:r>
            <w:r w:rsidR="00B12D22">
              <w:t>Eva Schmidová</w:t>
            </w:r>
          </w:p>
          <w:p w:rsidR="00346EE1" w:rsidRDefault="00346EE1" w:rsidP="002812C5">
            <w:pPr>
              <w:jc w:val="both"/>
            </w:pPr>
            <w:r>
              <w:t>518 390 025</w:t>
            </w:r>
          </w:p>
          <w:p w:rsidR="00346EE1" w:rsidRPr="00427B93" w:rsidRDefault="00346EE1" w:rsidP="002812C5">
            <w:pPr>
              <w:jc w:val="both"/>
            </w:pPr>
            <w:r>
              <w:t>reditel@issho.cz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IČ zadavatele:</w:t>
            </w:r>
          </w:p>
        </w:tc>
        <w:tc>
          <w:tcPr>
            <w:tcW w:w="5985" w:type="dxa"/>
          </w:tcPr>
          <w:p w:rsidR="00427B93" w:rsidRPr="00427B93" w:rsidRDefault="00346EE1" w:rsidP="002812C5">
            <w:pPr>
              <w:jc w:val="both"/>
            </w:pPr>
            <w:r>
              <w:t>00 83 82 25</w:t>
            </w:r>
          </w:p>
        </w:tc>
      </w:tr>
    </w:tbl>
    <w:p w:rsidR="00427B93" w:rsidRDefault="00427B93"/>
    <w:p w:rsidR="00D82F98" w:rsidRPr="00D86500" w:rsidRDefault="00D86500">
      <w:pPr>
        <w:rPr>
          <w:b/>
        </w:rPr>
      </w:pPr>
      <w:r>
        <w:rPr>
          <w:b/>
        </w:rPr>
        <w:t>Přijatý dotaz</w:t>
      </w:r>
    </w:p>
    <w:p w:rsidR="00D86500" w:rsidRDefault="00D86500"/>
    <w:p w:rsidR="00B12D22" w:rsidRPr="00B12D22" w:rsidRDefault="00B12D22" w:rsidP="00B12D22">
      <w:pPr>
        <w:numPr>
          <w:ilvl w:val="0"/>
          <w:numId w:val="5"/>
        </w:numPr>
        <w:rPr>
          <w:lang w:eastAsia="en-US"/>
        </w:rPr>
      </w:pPr>
      <w:r w:rsidRPr="00B12D22">
        <w:rPr>
          <w:lang w:eastAsia="en-US"/>
        </w:rPr>
        <w:t>jedním z hodnotících kriterií je „</w:t>
      </w:r>
      <w:r w:rsidRPr="00B12D22">
        <w:rPr>
          <w:b/>
          <w:bCs/>
          <w:lang w:eastAsia="en-US"/>
        </w:rPr>
        <w:t>Nejnižší doba nezbytná pro opravu technického vybavení“</w:t>
      </w:r>
    </w:p>
    <w:p w:rsidR="00B12D22" w:rsidRPr="00B12D22" w:rsidRDefault="00B12D22" w:rsidP="00B12D22">
      <w:pPr>
        <w:ind w:left="720"/>
        <w:rPr>
          <w:lang w:eastAsia="en-US"/>
        </w:rPr>
      </w:pPr>
      <w:r w:rsidRPr="00B12D22">
        <w:rPr>
          <w:lang w:eastAsia="en-US"/>
        </w:rPr>
        <w:t>dotaz: Rád bych se zeptal, u kterých položek bude toto kriterium hodnoceno, případně s jakou váhou pro jednotlivé položky.</w:t>
      </w:r>
    </w:p>
    <w:p w:rsidR="00B12D22" w:rsidRPr="00B12D22" w:rsidRDefault="00B12D22" w:rsidP="00B12D22">
      <w:pPr>
        <w:ind w:left="720"/>
        <w:rPr>
          <w:lang w:eastAsia="en-US"/>
        </w:rPr>
      </w:pPr>
      <w:r w:rsidRPr="00B12D22">
        <w:rPr>
          <w:lang w:eastAsia="en-US"/>
        </w:rPr>
        <w:t>Podle mého názoru je nereálné garantovat na takto rozdílné položky jednotnou servisní odezvu tak, aby to bylo pro zadavatele výhodné.</w:t>
      </w:r>
    </w:p>
    <w:p w:rsidR="00B12D22" w:rsidRPr="00B12D22" w:rsidRDefault="00B12D22" w:rsidP="00B12D22">
      <w:pPr>
        <w:numPr>
          <w:ilvl w:val="0"/>
          <w:numId w:val="5"/>
        </w:numPr>
        <w:rPr>
          <w:lang w:eastAsia="en-US"/>
        </w:rPr>
      </w:pPr>
      <w:r w:rsidRPr="00B12D22">
        <w:rPr>
          <w:lang w:eastAsia="en-US"/>
        </w:rPr>
        <w:t>u položky č. 6 - Set pro interaktivní tabuli není zřejmé:</w:t>
      </w:r>
    </w:p>
    <w:p w:rsidR="00B12D22" w:rsidRPr="00B12D22" w:rsidRDefault="00B12D22" w:rsidP="00B12D22">
      <w:pPr>
        <w:numPr>
          <w:ilvl w:val="0"/>
          <w:numId w:val="6"/>
        </w:numPr>
        <w:rPr>
          <w:lang w:eastAsia="en-US"/>
        </w:rPr>
      </w:pPr>
      <w:r w:rsidRPr="00B12D22">
        <w:rPr>
          <w:lang w:eastAsia="en-US"/>
        </w:rPr>
        <w:t>Jaká maximální projekční vzdálenost je myšlena pod pojmem „ultrakrátká“ – někteří výrobci označují tímto názvem i projektory s projekční vzdáleností cca 1m</w:t>
      </w:r>
    </w:p>
    <w:p w:rsidR="00B12D22" w:rsidRPr="00B12D22" w:rsidRDefault="00B12D22" w:rsidP="00B12D22">
      <w:pPr>
        <w:numPr>
          <w:ilvl w:val="0"/>
          <w:numId w:val="6"/>
        </w:numPr>
        <w:rPr>
          <w:lang w:eastAsia="en-US"/>
        </w:rPr>
      </w:pPr>
      <w:r w:rsidRPr="00B12D22">
        <w:rPr>
          <w:lang w:eastAsia="en-US"/>
        </w:rPr>
        <w:t>Jedná se v zadání o interaktivní projektor? Ze zadání není zřejmé, co tvoří interaktivní prvek setu.</w:t>
      </w:r>
    </w:p>
    <w:p w:rsidR="00B12D22" w:rsidRPr="00B12D22" w:rsidRDefault="00B12D22" w:rsidP="00B12D22">
      <w:pPr>
        <w:numPr>
          <w:ilvl w:val="0"/>
          <w:numId w:val="6"/>
        </w:numPr>
        <w:rPr>
          <w:lang w:eastAsia="en-US"/>
        </w:rPr>
      </w:pPr>
      <w:r w:rsidRPr="00B12D22">
        <w:rPr>
          <w:lang w:eastAsia="en-US"/>
        </w:rPr>
        <w:t>Jaké jsou minimální požadované rozměry projekční tabule?</w:t>
      </w:r>
    </w:p>
    <w:p w:rsidR="00D86500" w:rsidRDefault="00D86500"/>
    <w:p w:rsidR="00D86500" w:rsidRPr="00D86500" w:rsidRDefault="00D86500">
      <w:pPr>
        <w:rPr>
          <w:b/>
        </w:rPr>
      </w:pPr>
      <w:r w:rsidRPr="00D86500">
        <w:rPr>
          <w:b/>
        </w:rPr>
        <w:t>Odpověď na dotaz</w:t>
      </w:r>
    </w:p>
    <w:p w:rsidR="00827F02" w:rsidRDefault="00827F02"/>
    <w:p w:rsidR="00D86500" w:rsidRDefault="00B12D22" w:rsidP="00D11636">
      <w:pPr>
        <w:ind w:left="709" w:hanging="709"/>
        <w:jc w:val="both"/>
      </w:pPr>
      <w:r>
        <w:t>Ad 1</w:t>
      </w:r>
      <w:r w:rsidRPr="00D11636">
        <w:t>) Pro zařízení v záruce se jedná o aktivitu dodavatele při hlášení poruchy zadavatelem (telefon, mail - dosažitelnost kontaktu) a způ</w:t>
      </w:r>
      <w:r w:rsidR="00D11636">
        <w:t xml:space="preserve">sob převzetí porouchaného zboží – tedy časová prodleva mezi nahlášením poruchy a </w:t>
      </w:r>
      <w:r w:rsidR="00532E78">
        <w:t>předáním zboží do servisu</w:t>
      </w:r>
      <w:r w:rsidR="00D11636">
        <w:t>.</w:t>
      </w:r>
    </w:p>
    <w:p w:rsidR="00D11636" w:rsidRDefault="00D11636" w:rsidP="00D11636">
      <w:pPr>
        <w:ind w:left="709" w:hanging="709"/>
        <w:jc w:val="both"/>
      </w:pPr>
    </w:p>
    <w:p w:rsidR="00A810FD" w:rsidRDefault="00A810FD">
      <w:r>
        <w:br w:type="page"/>
      </w:r>
    </w:p>
    <w:p w:rsidR="00D11636" w:rsidRDefault="00D11636" w:rsidP="00D11636">
      <w:pPr>
        <w:ind w:left="709" w:hanging="709"/>
        <w:jc w:val="both"/>
      </w:pPr>
      <w:r>
        <w:lastRenderedPageBreak/>
        <w:t xml:space="preserve">Ad 2a) </w:t>
      </w:r>
      <w:r w:rsidR="00114D76">
        <w:t>Maximální projekční vzdálenost je 70 cm</w:t>
      </w:r>
    </w:p>
    <w:p w:rsidR="00A810FD" w:rsidRDefault="00A810FD" w:rsidP="00D11636">
      <w:pPr>
        <w:ind w:left="709" w:hanging="709"/>
        <w:jc w:val="both"/>
      </w:pPr>
    </w:p>
    <w:p w:rsidR="00114D76" w:rsidRDefault="00114D76" w:rsidP="00A810FD">
      <w:pPr>
        <w:ind w:left="851" w:hanging="851"/>
        <w:jc w:val="both"/>
      </w:pPr>
      <w:r>
        <w:t>Ad 2b) Není stanoveno. Na položku se poohlíží jako na celek, který umožní interaktivní prezentace. Je možné složení interaktivní tabule + projektor, nebo interaktivní projektor + keramická tabule</w:t>
      </w:r>
      <w:r w:rsidR="00A810FD">
        <w:t xml:space="preserve">. Ovládání interaktivního setu pomocí pera nebo dotykem prstů. </w:t>
      </w:r>
    </w:p>
    <w:p w:rsidR="00A810FD" w:rsidRDefault="00A810FD" w:rsidP="00D11636">
      <w:pPr>
        <w:ind w:left="709" w:hanging="709"/>
        <w:jc w:val="both"/>
      </w:pPr>
    </w:p>
    <w:p w:rsidR="00114D76" w:rsidRDefault="00114D76" w:rsidP="00D11636">
      <w:pPr>
        <w:ind w:left="709" w:hanging="709"/>
        <w:jc w:val="both"/>
      </w:pPr>
      <w:r>
        <w:t xml:space="preserve">Ad 2c) Minimální </w:t>
      </w:r>
      <w:r w:rsidR="004F5843">
        <w:t>úhlopříčka tabule je 200 cm</w:t>
      </w:r>
    </w:p>
    <w:p w:rsidR="00827F02" w:rsidRDefault="00827F02"/>
    <w:p w:rsidR="004D2EAC" w:rsidRDefault="004D2EAC"/>
    <w:p w:rsidR="00A810FD" w:rsidRDefault="00A810FD"/>
    <w:p w:rsidR="00A810FD" w:rsidRDefault="00A810FD"/>
    <w:p w:rsidR="00A810FD" w:rsidRDefault="00A810FD"/>
    <w:p w:rsidR="00A810FD" w:rsidRDefault="00A810FD"/>
    <w:p w:rsidR="00A810FD" w:rsidRDefault="00A810FD"/>
    <w:p w:rsidR="00A810FD" w:rsidRDefault="00A810FD"/>
    <w:p w:rsidR="00D82F98" w:rsidRDefault="00D86500">
      <w:r>
        <w:t xml:space="preserve">V Hodoníně dne </w:t>
      </w:r>
      <w:r w:rsidR="00B12D22">
        <w:t>25</w:t>
      </w:r>
      <w:r w:rsidR="00D82F98">
        <w:t xml:space="preserve">. </w:t>
      </w:r>
      <w:r w:rsidR="00B12D22">
        <w:t>2</w:t>
      </w:r>
      <w:r w:rsidR="00D82F98">
        <w:t>. 201</w:t>
      </w:r>
      <w:r w:rsidR="00B12D22">
        <w:t>3</w:t>
      </w:r>
    </w:p>
    <w:p w:rsidR="00827F02" w:rsidRDefault="00827F02"/>
    <w:p w:rsidR="00827F02" w:rsidRDefault="00827F02"/>
    <w:p w:rsidR="00A810FD" w:rsidRDefault="00A810FD"/>
    <w:p w:rsidR="00A810FD" w:rsidRDefault="00A810FD"/>
    <w:p w:rsidR="00A810FD" w:rsidRDefault="00A810FD"/>
    <w:p w:rsidR="00A810FD" w:rsidRDefault="00A810FD"/>
    <w:p w:rsidR="00D82F98" w:rsidRPr="00DF12E5" w:rsidRDefault="00D82F98">
      <w:r>
        <w:t xml:space="preserve">Mgr. </w:t>
      </w:r>
      <w:r w:rsidR="00A810FD">
        <w:t>Eva Schmidová</w:t>
      </w:r>
    </w:p>
    <w:sectPr w:rsidR="00D82F98" w:rsidRPr="00DF12E5" w:rsidSect="00DA74C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7657" w:rsidRDefault="00297657" w:rsidP="002812C5">
      <w:r>
        <w:separator/>
      </w:r>
    </w:p>
  </w:endnote>
  <w:endnote w:type="continuationSeparator" w:id="0">
    <w:p w:rsidR="00297657" w:rsidRDefault="00297657" w:rsidP="002812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EAC" w:rsidRDefault="004D2EAC" w:rsidP="007F7162">
    <w:pPr>
      <w:pStyle w:val="Zpat"/>
      <w:jc w:val="center"/>
      <w:rPr>
        <w:sz w:val="20"/>
        <w:szCs w:val="20"/>
      </w:rPr>
    </w:pPr>
  </w:p>
  <w:p w:rsidR="004D2EAC" w:rsidRDefault="004D2EAC" w:rsidP="007F7162">
    <w:pPr>
      <w:pStyle w:val="Zpat"/>
      <w:jc w:val="center"/>
      <w:rPr>
        <w:sz w:val="20"/>
        <w:szCs w:val="20"/>
      </w:rPr>
    </w:pPr>
  </w:p>
  <w:p w:rsidR="004D2EAC" w:rsidRDefault="004D2EAC" w:rsidP="00424965">
    <w:pPr>
      <w:pStyle w:val="Zpat"/>
    </w:pPr>
  </w:p>
  <w:p w:rsidR="004D2EAC" w:rsidRPr="007F7162" w:rsidRDefault="004D2EAC" w:rsidP="007F7162">
    <w:pPr>
      <w:pStyle w:val="Zpat"/>
      <w:rPr>
        <w:sz w:val="20"/>
        <w:szCs w:val="20"/>
      </w:rPr>
    </w:pPr>
    <w:r w:rsidRPr="007F7162">
      <w:rPr>
        <w:sz w:val="20"/>
        <w:szCs w:val="20"/>
      </w:rPr>
      <w:t xml:space="preserve">Platné od </w:t>
    </w:r>
    <w:r>
      <w:rPr>
        <w:sz w:val="20"/>
        <w:szCs w:val="20"/>
      </w:rPr>
      <w:t>23.11.2011</w:t>
    </w:r>
    <w:r w:rsidRPr="007F7162">
      <w:rPr>
        <w:sz w:val="20"/>
        <w:szCs w:val="20"/>
      </w:rPr>
      <w:tab/>
    </w:r>
    <w:r>
      <w:rPr>
        <w:sz w:val="20"/>
        <w:szCs w:val="20"/>
      </w:rPr>
      <w:tab/>
    </w:r>
    <w:r w:rsidRPr="007F7162">
      <w:rPr>
        <w:sz w:val="20"/>
        <w:szCs w:val="20"/>
      </w:rPr>
      <w:t xml:space="preserve">Stránka </w:t>
    </w:r>
    <w:r w:rsidR="00783468" w:rsidRPr="007F7162">
      <w:rPr>
        <w:b/>
        <w:sz w:val="20"/>
        <w:szCs w:val="20"/>
      </w:rPr>
      <w:fldChar w:fldCharType="begin"/>
    </w:r>
    <w:r w:rsidRPr="007F7162">
      <w:rPr>
        <w:b/>
        <w:sz w:val="20"/>
        <w:szCs w:val="20"/>
      </w:rPr>
      <w:instrText>PAGE</w:instrText>
    </w:r>
    <w:r w:rsidR="00783468" w:rsidRPr="007F7162">
      <w:rPr>
        <w:b/>
        <w:sz w:val="20"/>
        <w:szCs w:val="20"/>
      </w:rPr>
      <w:fldChar w:fldCharType="separate"/>
    </w:r>
    <w:r w:rsidR="004F5843">
      <w:rPr>
        <w:b/>
        <w:noProof/>
        <w:sz w:val="20"/>
        <w:szCs w:val="20"/>
      </w:rPr>
      <w:t>2</w:t>
    </w:r>
    <w:r w:rsidR="00783468" w:rsidRPr="007F7162">
      <w:rPr>
        <w:b/>
        <w:sz w:val="20"/>
        <w:szCs w:val="20"/>
      </w:rPr>
      <w:fldChar w:fldCharType="end"/>
    </w:r>
    <w:r w:rsidRPr="007F7162">
      <w:rPr>
        <w:sz w:val="20"/>
        <w:szCs w:val="20"/>
      </w:rPr>
      <w:t xml:space="preserve"> z </w:t>
    </w:r>
    <w:r w:rsidR="00783468" w:rsidRPr="007F7162">
      <w:rPr>
        <w:b/>
        <w:sz w:val="20"/>
        <w:szCs w:val="20"/>
      </w:rPr>
      <w:fldChar w:fldCharType="begin"/>
    </w:r>
    <w:r w:rsidRPr="007F7162">
      <w:rPr>
        <w:b/>
        <w:sz w:val="20"/>
        <w:szCs w:val="20"/>
      </w:rPr>
      <w:instrText>NUMPAGES</w:instrText>
    </w:r>
    <w:r w:rsidR="00783468" w:rsidRPr="007F7162">
      <w:rPr>
        <w:b/>
        <w:sz w:val="20"/>
        <w:szCs w:val="20"/>
      </w:rPr>
      <w:fldChar w:fldCharType="separate"/>
    </w:r>
    <w:r w:rsidR="004F5843">
      <w:rPr>
        <w:b/>
        <w:noProof/>
        <w:sz w:val="20"/>
        <w:szCs w:val="20"/>
      </w:rPr>
      <w:t>2</w:t>
    </w:r>
    <w:r w:rsidR="00783468" w:rsidRPr="007F7162">
      <w:rPr>
        <w:b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7657" w:rsidRDefault="00297657" w:rsidP="002812C5">
      <w:r>
        <w:separator/>
      </w:r>
    </w:p>
  </w:footnote>
  <w:footnote w:type="continuationSeparator" w:id="0">
    <w:p w:rsidR="00297657" w:rsidRDefault="00297657" w:rsidP="002812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EAC" w:rsidRDefault="004D2EAC">
    <w:pPr>
      <w:pStyle w:val="Zhlav"/>
    </w:pPr>
    <w:r>
      <w:rPr>
        <w:noProof/>
      </w:rPr>
      <w:drawing>
        <wp:anchor distT="0" distB="0" distL="0" distR="0" simplePos="0" relativeHeight="251657728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-327660</wp:posOffset>
          </wp:positionV>
          <wp:extent cx="6144895" cy="1501140"/>
          <wp:effectExtent l="19050" t="0" r="8255" b="0"/>
          <wp:wrapSquare wrapText="largest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4895" cy="150114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22A3E"/>
    <w:multiLevelType w:val="hybridMultilevel"/>
    <w:tmpl w:val="A37691B8"/>
    <w:lvl w:ilvl="0" w:tplc="8A3CB7B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">
    <w:nsid w:val="1ADE5AB9"/>
    <w:multiLevelType w:val="hybridMultilevel"/>
    <w:tmpl w:val="6EF047B2"/>
    <w:lvl w:ilvl="0" w:tplc="B5AE6EF6">
      <w:start w:val="1"/>
      <w:numFmt w:val="bullet"/>
      <w:lvlText w:val="∙"/>
      <w:lvlJc w:val="left"/>
      <w:pPr>
        <w:tabs>
          <w:tab w:val="num" w:pos="1137"/>
        </w:tabs>
        <w:ind w:left="1137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2">
    <w:nsid w:val="2A194747"/>
    <w:multiLevelType w:val="hybridMultilevel"/>
    <w:tmpl w:val="D9CE31D2"/>
    <w:lvl w:ilvl="0" w:tplc="7BDE62DA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2203F9C"/>
    <w:multiLevelType w:val="hybridMultilevel"/>
    <w:tmpl w:val="FB4426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E25F70"/>
    <w:multiLevelType w:val="hybridMultilevel"/>
    <w:tmpl w:val="E44E13B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945DE1"/>
    <w:multiLevelType w:val="hybridMultilevel"/>
    <w:tmpl w:val="93C807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0"/>
  <w:defaultTabStop w:val="708"/>
  <w:hyphenationZone w:val="425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427B93"/>
    <w:rsid w:val="00002193"/>
    <w:rsid w:val="0001377D"/>
    <w:rsid w:val="00063F85"/>
    <w:rsid w:val="000A67D2"/>
    <w:rsid w:val="000A7393"/>
    <w:rsid w:val="000B6326"/>
    <w:rsid w:val="000D67BF"/>
    <w:rsid w:val="00100670"/>
    <w:rsid w:val="00103FCD"/>
    <w:rsid w:val="00114D76"/>
    <w:rsid w:val="00117FB8"/>
    <w:rsid w:val="00120C13"/>
    <w:rsid w:val="00131E7A"/>
    <w:rsid w:val="00137553"/>
    <w:rsid w:val="001537B9"/>
    <w:rsid w:val="00162F98"/>
    <w:rsid w:val="001672C3"/>
    <w:rsid w:val="001900D4"/>
    <w:rsid w:val="00195CBC"/>
    <w:rsid w:val="002019B8"/>
    <w:rsid w:val="00206227"/>
    <w:rsid w:val="00233610"/>
    <w:rsid w:val="00262C7E"/>
    <w:rsid w:val="002812C5"/>
    <w:rsid w:val="0028537B"/>
    <w:rsid w:val="00297657"/>
    <w:rsid w:val="002B4926"/>
    <w:rsid w:val="002F2CB4"/>
    <w:rsid w:val="00310668"/>
    <w:rsid w:val="003246E6"/>
    <w:rsid w:val="00346EE1"/>
    <w:rsid w:val="00347149"/>
    <w:rsid w:val="0035412E"/>
    <w:rsid w:val="003566AC"/>
    <w:rsid w:val="003807E4"/>
    <w:rsid w:val="003832D7"/>
    <w:rsid w:val="003938C4"/>
    <w:rsid w:val="003B754A"/>
    <w:rsid w:val="003D454E"/>
    <w:rsid w:val="003E3506"/>
    <w:rsid w:val="00424965"/>
    <w:rsid w:val="00427B93"/>
    <w:rsid w:val="00435C48"/>
    <w:rsid w:val="004A39FC"/>
    <w:rsid w:val="004A7FEB"/>
    <w:rsid w:val="004B097B"/>
    <w:rsid w:val="004D2751"/>
    <w:rsid w:val="004D2EAC"/>
    <w:rsid w:val="004E49B7"/>
    <w:rsid w:val="004F31E7"/>
    <w:rsid w:val="004F5843"/>
    <w:rsid w:val="004F61D7"/>
    <w:rsid w:val="00513083"/>
    <w:rsid w:val="00516A2D"/>
    <w:rsid w:val="00525F26"/>
    <w:rsid w:val="00532E78"/>
    <w:rsid w:val="00533DD7"/>
    <w:rsid w:val="005367C8"/>
    <w:rsid w:val="00540FED"/>
    <w:rsid w:val="00556014"/>
    <w:rsid w:val="00583537"/>
    <w:rsid w:val="00585DDB"/>
    <w:rsid w:val="005C5771"/>
    <w:rsid w:val="005F61DD"/>
    <w:rsid w:val="00611A73"/>
    <w:rsid w:val="00624EA0"/>
    <w:rsid w:val="00646355"/>
    <w:rsid w:val="00690E80"/>
    <w:rsid w:val="006938EE"/>
    <w:rsid w:val="006A4B4D"/>
    <w:rsid w:val="006F4E52"/>
    <w:rsid w:val="007212A4"/>
    <w:rsid w:val="00767FF5"/>
    <w:rsid w:val="00782549"/>
    <w:rsid w:val="00783468"/>
    <w:rsid w:val="00783852"/>
    <w:rsid w:val="007A37EA"/>
    <w:rsid w:val="007C4283"/>
    <w:rsid w:val="007E2221"/>
    <w:rsid w:val="007F45E2"/>
    <w:rsid w:val="007F7162"/>
    <w:rsid w:val="0080140D"/>
    <w:rsid w:val="00814049"/>
    <w:rsid w:val="008174A0"/>
    <w:rsid w:val="00827F02"/>
    <w:rsid w:val="00860F21"/>
    <w:rsid w:val="008668E0"/>
    <w:rsid w:val="008A43A8"/>
    <w:rsid w:val="008C13DD"/>
    <w:rsid w:val="008D5E3F"/>
    <w:rsid w:val="008D757B"/>
    <w:rsid w:val="008E5599"/>
    <w:rsid w:val="008F0558"/>
    <w:rsid w:val="00901E34"/>
    <w:rsid w:val="00903F18"/>
    <w:rsid w:val="0091031E"/>
    <w:rsid w:val="00920F30"/>
    <w:rsid w:val="00930211"/>
    <w:rsid w:val="00934D5E"/>
    <w:rsid w:val="009415FA"/>
    <w:rsid w:val="00944DB6"/>
    <w:rsid w:val="00957DE5"/>
    <w:rsid w:val="00985D61"/>
    <w:rsid w:val="00992257"/>
    <w:rsid w:val="009A082D"/>
    <w:rsid w:val="009B19C7"/>
    <w:rsid w:val="009C7B20"/>
    <w:rsid w:val="009D5FD0"/>
    <w:rsid w:val="009E0CFB"/>
    <w:rsid w:val="009F63B0"/>
    <w:rsid w:val="00A31C32"/>
    <w:rsid w:val="00A42C7D"/>
    <w:rsid w:val="00A44F84"/>
    <w:rsid w:val="00A51049"/>
    <w:rsid w:val="00A723E4"/>
    <w:rsid w:val="00A810FD"/>
    <w:rsid w:val="00A85CCB"/>
    <w:rsid w:val="00AB16BD"/>
    <w:rsid w:val="00AB2EB3"/>
    <w:rsid w:val="00B12D22"/>
    <w:rsid w:val="00B8015B"/>
    <w:rsid w:val="00B872B9"/>
    <w:rsid w:val="00BC1EF1"/>
    <w:rsid w:val="00BC6FEC"/>
    <w:rsid w:val="00BF6E3B"/>
    <w:rsid w:val="00C06E96"/>
    <w:rsid w:val="00C11DCC"/>
    <w:rsid w:val="00C44F89"/>
    <w:rsid w:val="00C461E0"/>
    <w:rsid w:val="00C51C87"/>
    <w:rsid w:val="00C6600F"/>
    <w:rsid w:val="00C66547"/>
    <w:rsid w:val="00C82BB8"/>
    <w:rsid w:val="00CA1A3E"/>
    <w:rsid w:val="00CA4EFC"/>
    <w:rsid w:val="00CA6DFE"/>
    <w:rsid w:val="00CC7247"/>
    <w:rsid w:val="00D00FAD"/>
    <w:rsid w:val="00D11636"/>
    <w:rsid w:val="00D173E9"/>
    <w:rsid w:val="00D32F0C"/>
    <w:rsid w:val="00D4002B"/>
    <w:rsid w:val="00D556B4"/>
    <w:rsid w:val="00D82F98"/>
    <w:rsid w:val="00D86500"/>
    <w:rsid w:val="00DA74C3"/>
    <w:rsid w:val="00DC4EE4"/>
    <w:rsid w:val="00DE02DB"/>
    <w:rsid w:val="00DE1472"/>
    <w:rsid w:val="00DF0F0B"/>
    <w:rsid w:val="00DF12E5"/>
    <w:rsid w:val="00E033EF"/>
    <w:rsid w:val="00E07B9A"/>
    <w:rsid w:val="00E43C63"/>
    <w:rsid w:val="00E47A9E"/>
    <w:rsid w:val="00E6648E"/>
    <w:rsid w:val="00E74BAC"/>
    <w:rsid w:val="00EB3237"/>
    <w:rsid w:val="00EB6891"/>
    <w:rsid w:val="00EC4515"/>
    <w:rsid w:val="00EE5FC7"/>
    <w:rsid w:val="00F01884"/>
    <w:rsid w:val="00F0224F"/>
    <w:rsid w:val="00F17E30"/>
    <w:rsid w:val="00F30980"/>
    <w:rsid w:val="00F40BBD"/>
    <w:rsid w:val="00F47F6F"/>
    <w:rsid w:val="00FA16F0"/>
    <w:rsid w:val="00FB135E"/>
    <w:rsid w:val="00FC3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7B93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Normln"/>
    <w:link w:val="Nadpis1Char"/>
    <w:qFormat/>
    <w:rsid w:val="00427B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427B9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427B93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7B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7B93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27B93"/>
    <w:rPr>
      <w:rFonts w:ascii="Cambria" w:eastAsia="Times New Roman" w:hAnsi="Cambria" w:cs="Times New Roman"/>
      <w:b/>
      <w:bCs/>
      <w:color w:val="4F81BD"/>
      <w:sz w:val="26"/>
      <w:szCs w:val="2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27B93"/>
    <w:rPr>
      <w:color w:val="0000FF"/>
      <w:u w:val="single"/>
    </w:rPr>
  </w:style>
  <w:style w:type="table" w:styleId="Mkatabulky">
    <w:name w:val="Table Grid"/>
    <w:basedOn w:val="Normlntabulka"/>
    <w:uiPriority w:val="59"/>
    <w:rsid w:val="00427B9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DF12E5"/>
    <w:pPr>
      <w:ind w:left="720"/>
      <w:contextualSpacing/>
    </w:pPr>
  </w:style>
  <w:style w:type="paragraph" w:styleId="Zkladntext">
    <w:name w:val="Body Text"/>
    <w:aliases w:val="Standard paragraph"/>
    <w:basedOn w:val="Normln"/>
    <w:link w:val="ZkladntextChar"/>
    <w:rsid w:val="00DF12E5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hAnsi="Arial" w:cs="Arial"/>
      <w:sz w:val="22"/>
      <w:szCs w:val="22"/>
      <w:lang w:val="en-US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rsid w:val="00DF12E5"/>
    <w:rPr>
      <w:rFonts w:ascii="Arial" w:eastAsia="Times New Roman" w:hAnsi="Arial" w:cs="Arial"/>
      <w:lang w:val="en-US"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2812C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812C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812C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812C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9D5FD0"/>
    <w:rPr>
      <w:i/>
      <w:iCs/>
    </w:rPr>
  </w:style>
  <w:style w:type="paragraph" w:styleId="Textpoznpodarou">
    <w:name w:val="footnote text"/>
    <w:aliases w:val="Text poznámky pod čiarou 007,Footnote,Schriftart: 9 pt,Schriftart: 10 pt,Schriftart: 8 pt,pozn. pod čarou,Podrozdział,Podrozdzia3"/>
    <w:basedOn w:val="Normln"/>
    <w:link w:val="TextpoznpodarouChar"/>
    <w:uiPriority w:val="99"/>
    <w:rsid w:val="00C6600F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C6600F"/>
    <w:rPr>
      <w:vertAlign w:val="superscript"/>
    </w:rPr>
  </w:style>
  <w:style w:type="character" w:styleId="Nzevknihy">
    <w:name w:val="Book Title"/>
    <w:basedOn w:val="Standardnpsmoodstavce"/>
    <w:uiPriority w:val="33"/>
    <w:qFormat/>
    <w:rsid w:val="0035412E"/>
    <w:rPr>
      <w:b/>
      <w:bCs/>
      <w:smallCaps/>
      <w:spacing w:val="5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7F7162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7F7162"/>
    <w:rPr>
      <w:rFonts w:ascii="Times New Roman" w:eastAsia="Times New Roman" w:hAnsi="Times New Roman"/>
    </w:rPr>
  </w:style>
  <w:style w:type="character" w:styleId="Odkaznavysvtlivky">
    <w:name w:val="endnote reference"/>
    <w:basedOn w:val="Standardnpsmoodstavce"/>
    <w:uiPriority w:val="99"/>
    <w:semiHidden/>
    <w:unhideWhenUsed/>
    <w:rsid w:val="007F7162"/>
    <w:rPr>
      <w:vertAlign w:val="superscript"/>
    </w:rPr>
  </w:style>
  <w:style w:type="character" w:customStyle="1" w:styleId="TextpoznpodarouChar">
    <w:name w:val="Text pozn. pod čarou Char"/>
    <w:aliases w:val="Text poznámky pod čiarou 007 Char,Footnote Char,Schriftart: 9 pt Char,Schriftart: 10 pt Char,Schriftart: 8 pt Char,pozn. pod čarou Char,Podrozdział Char,Podrozdzia3 Char"/>
    <w:basedOn w:val="Standardnpsmoodstavce"/>
    <w:link w:val="Textpoznpodarou"/>
    <w:uiPriority w:val="99"/>
    <w:rsid w:val="00920F30"/>
    <w:rPr>
      <w:rFonts w:ascii="Times New Roman" w:eastAsia="Times New Roman" w:hAnsi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585DD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85DD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85DDB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85DD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85DDB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4D2751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55EDC-0138-4566-8630-5E6A52DA5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291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2010</CharactersWithSpaces>
  <SharedDoc>false</SharedDoc>
  <HLinks>
    <vt:vector size="198" baseType="variant">
      <vt:variant>
        <vt:i4>8323124</vt:i4>
      </vt:variant>
      <vt:variant>
        <vt:i4>96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  <vt:variant>
        <vt:i4>8323124</vt:i4>
      </vt:variant>
      <vt:variant>
        <vt:i4>93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  <vt:variant>
        <vt:i4>3342416</vt:i4>
      </vt:variant>
      <vt:variant>
        <vt:i4>90</vt:i4>
      </vt:variant>
      <vt:variant>
        <vt:i4>0</vt:i4>
      </vt:variant>
      <vt:variant>
        <vt:i4>5</vt:i4>
      </vt:variant>
      <vt:variant>
        <vt:lpwstr>mailto:opvk@kr-zlinsky.cz</vt:lpwstr>
      </vt:variant>
      <vt:variant>
        <vt:lpwstr/>
      </vt:variant>
      <vt:variant>
        <vt:i4>5242968</vt:i4>
      </vt:variant>
      <vt:variant>
        <vt:i4>87</vt:i4>
      </vt:variant>
      <vt:variant>
        <vt:i4>0</vt:i4>
      </vt:variant>
      <vt:variant>
        <vt:i4>5</vt:i4>
      </vt:variant>
      <vt:variant>
        <vt:lpwstr>http://www.kr-zlinsky.cz/</vt:lpwstr>
      </vt:variant>
      <vt:variant>
        <vt:lpwstr/>
      </vt:variant>
      <vt:variant>
        <vt:i4>3211332</vt:i4>
      </vt:variant>
      <vt:variant>
        <vt:i4>84</vt:i4>
      </vt:variant>
      <vt:variant>
        <vt:i4>0</vt:i4>
      </vt:variant>
      <vt:variant>
        <vt:i4>5</vt:i4>
      </vt:variant>
      <vt:variant>
        <vt:lpwstr>mailto:opvk@kr-ustecky.cz</vt:lpwstr>
      </vt:variant>
      <vt:variant>
        <vt:lpwstr/>
      </vt:variant>
      <vt:variant>
        <vt:i4>3735677</vt:i4>
      </vt:variant>
      <vt:variant>
        <vt:i4>81</vt:i4>
      </vt:variant>
      <vt:variant>
        <vt:i4>0</vt:i4>
      </vt:variant>
      <vt:variant>
        <vt:i4>5</vt:i4>
      </vt:variant>
      <vt:variant>
        <vt:lpwstr>http://opvk.kr-ustecky.cz/</vt:lpwstr>
      </vt:variant>
      <vt:variant>
        <vt:lpwstr/>
      </vt:variant>
      <vt:variant>
        <vt:i4>5832761</vt:i4>
      </vt:variant>
      <vt:variant>
        <vt:i4>78</vt:i4>
      </vt:variant>
      <vt:variant>
        <vt:i4>0</vt:i4>
      </vt:variant>
      <vt:variant>
        <vt:i4>5</vt:i4>
      </vt:variant>
      <vt:variant>
        <vt:lpwstr>mailto:opvk@kr-s.cz</vt:lpwstr>
      </vt:variant>
      <vt:variant>
        <vt:lpwstr/>
      </vt:variant>
      <vt:variant>
        <vt:i4>5046356</vt:i4>
      </vt:variant>
      <vt:variant>
        <vt:i4>75</vt:i4>
      </vt:variant>
      <vt:variant>
        <vt:i4>0</vt:i4>
      </vt:variant>
      <vt:variant>
        <vt:i4>5</vt:i4>
      </vt:variant>
      <vt:variant>
        <vt:lpwstr>http://fondyeu.kr-stredocesky.cz/</vt:lpwstr>
      </vt:variant>
      <vt:variant>
        <vt:lpwstr/>
      </vt:variant>
      <vt:variant>
        <vt:i4>4128795</vt:i4>
      </vt:variant>
      <vt:variant>
        <vt:i4>72</vt:i4>
      </vt:variant>
      <vt:variant>
        <vt:i4>0</vt:i4>
      </vt:variant>
      <vt:variant>
        <vt:i4>5</vt:i4>
      </vt:variant>
      <vt:variant>
        <vt:lpwstr>mailto:barbora.horackova@plzensky-kraj.czm</vt:lpwstr>
      </vt:variant>
      <vt:variant>
        <vt:lpwstr/>
      </vt:variant>
      <vt:variant>
        <vt:i4>5439615</vt:i4>
      </vt:variant>
      <vt:variant>
        <vt:i4>69</vt:i4>
      </vt:variant>
      <vt:variant>
        <vt:i4>0</vt:i4>
      </vt:variant>
      <vt:variant>
        <vt:i4>5</vt:i4>
      </vt:variant>
      <vt:variant>
        <vt:lpwstr>mailto:danuse.pechova@plzensky-kraj.cz</vt:lpwstr>
      </vt:variant>
      <vt:variant>
        <vt:lpwstr/>
      </vt:variant>
      <vt:variant>
        <vt:i4>6094861</vt:i4>
      </vt:variant>
      <vt:variant>
        <vt:i4>66</vt:i4>
      </vt:variant>
      <vt:variant>
        <vt:i4>0</vt:i4>
      </vt:variant>
      <vt:variant>
        <vt:i4>5</vt:i4>
      </vt:variant>
      <vt:variant>
        <vt:lpwstr>http://www.plzensky-kraj.cz/</vt:lpwstr>
      </vt:variant>
      <vt:variant>
        <vt:lpwstr/>
      </vt:variant>
      <vt:variant>
        <vt:i4>4915251</vt:i4>
      </vt:variant>
      <vt:variant>
        <vt:i4>63</vt:i4>
      </vt:variant>
      <vt:variant>
        <vt:i4>0</vt:i4>
      </vt:variant>
      <vt:variant>
        <vt:i4>5</vt:i4>
      </vt:variant>
      <vt:variant>
        <vt:lpwstr>mailto:eva.izakova@pardubickykraj.cz</vt:lpwstr>
      </vt:variant>
      <vt:variant>
        <vt:lpwstr/>
      </vt:variant>
      <vt:variant>
        <vt:i4>5373996</vt:i4>
      </vt:variant>
      <vt:variant>
        <vt:i4>60</vt:i4>
      </vt:variant>
      <vt:variant>
        <vt:i4>0</vt:i4>
      </vt:variant>
      <vt:variant>
        <vt:i4>5</vt:i4>
      </vt:variant>
      <vt:variant>
        <vt:lpwstr>mailto:lucie.angelova@pardubickykraj.cz</vt:lpwstr>
      </vt:variant>
      <vt:variant>
        <vt:lpwstr/>
      </vt:variant>
      <vt:variant>
        <vt:i4>86</vt:i4>
      </vt:variant>
      <vt:variant>
        <vt:i4>57</vt:i4>
      </vt:variant>
      <vt:variant>
        <vt:i4>0</vt:i4>
      </vt:variant>
      <vt:variant>
        <vt:i4>5</vt:i4>
      </vt:variant>
      <vt:variant>
        <vt:lpwstr>http://www.pardubickykraj.cz/</vt:lpwstr>
      </vt:variant>
      <vt:variant>
        <vt:lpwstr/>
      </vt:variant>
      <vt:variant>
        <vt:i4>6684752</vt:i4>
      </vt:variant>
      <vt:variant>
        <vt:i4>54</vt:i4>
      </vt:variant>
      <vt:variant>
        <vt:i4>0</vt:i4>
      </vt:variant>
      <vt:variant>
        <vt:i4>5</vt:i4>
      </vt:variant>
      <vt:variant>
        <vt:lpwstr>mailto:m.hruby@kr-olomoucky.cz</vt:lpwstr>
      </vt:variant>
      <vt:variant>
        <vt:lpwstr/>
      </vt:variant>
      <vt:variant>
        <vt:i4>4128875</vt:i4>
      </vt:variant>
      <vt:variant>
        <vt:i4>51</vt:i4>
      </vt:variant>
      <vt:variant>
        <vt:i4>0</vt:i4>
      </vt:variant>
      <vt:variant>
        <vt:i4>5</vt:i4>
      </vt:variant>
      <vt:variant>
        <vt:lpwstr>http://www.kr-olomoucky.cz/opvk</vt:lpwstr>
      </vt:variant>
      <vt:variant>
        <vt:lpwstr/>
      </vt:variant>
      <vt:variant>
        <vt:i4>3407958</vt:i4>
      </vt:variant>
      <vt:variant>
        <vt:i4>48</vt:i4>
      </vt:variant>
      <vt:variant>
        <vt:i4>0</vt:i4>
      </vt:variant>
      <vt:variant>
        <vt:i4>5</vt:i4>
      </vt:variant>
      <vt:variant>
        <vt:lpwstr>mailto:opvk@kr-moravskoslezsky.cz</vt:lpwstr>
      </vt:variant>
      <vt:variant>
        <vt:lpwstr/>
      </vt:variant>
      <vt:variant>
        <vt:i4>3670077</vt:i4>
      </vt:variant>
      <vt:variant>
        <vt:i4>45</vt:i4>
      </vt:variant>
      <vt:variant>
        <vt:i4>0</vt:i4>
      </vt:variant>
      <vt:variant>
        <vt:i4>5</vt:i4>
      </vt:variant>
      <vt:variant>
        <vt:lpwstr>http://www.nuts2moravskoslezsko.cz/</vt:lpwstr>
      </vt:variant>
      <vt:variant>
        <vt:lpwstr/>
      </vt:variant>
      <vt:variant>
        <vt:i4>5177402</vt:i4>
      </vt:variant>
      <vt:variant>
        <vt:i4>42</vt:i4>
      </vt:variant>
      <vt:variant>
        <vt:i4>0</vt:i4>
      </vt:variant>
      <vt:variant>
        <vt:i4>5</vt:i4>
      </vt:variant>
      <vt:variant>
        <vt:lpwstr>mailto:opvk@kraj-lbc.cz</vt:lpwstr>
      </vt:variant>
      <vt:variant>
        <vt:lpwstr/>
      </vt:variant>
      <vt:variant>
        <vt:i4>3801124</vt:i4>
      </vt:variant>
      <vt:variant>
        <vt:i4>39</vt:i4>
      </vt:variant>
      <vt:variant>
        <vt:i4>0</vt:i4>
      </vt:variant>
      <vt:variant>
        <vt:i4>5</vt:i4>
      </vt:variant>
      <vt:variant>
        <vt:lpwstr>http://www.kraj-lbc.cz/</vt:lpwstr>
      </vt:variant>
      <vt:variant>
        <vt:lpwstr/>
      </vt:variant>
      <vt:variant>
        <vt:i4>2293834</vt:i4>
      </vt:variant>
      <vt:variant>
        <vt:i4>36</vt:i4>
      </vt:variant>
      <vt:variant>
        <vt:i4>0</vt:i4>
      </vt:variant>
      <vt:variant>
        <vt:i4>5</vt:i4>
      </vt:variant>
      <vt:variant>
        <vt:lpwstr>mailto:phnatova@kr-kralovehradecky.cz</vt:lpwstr>
      </vt:variant>
      <vt:variant>
        <vt:lpwstr/>
      </vt:variant>
      <vt:variant>
        <vt:i4>5636173</vt:i4>
      </vt:variant>
      <vt:variant>
        <vt:i4>33</vt:i4>
      </vt:variant>
      <vt:variant>
        <vt:i4>0</vt:i4>
      </vt:variant>
      <vt:variant>
        <vt:i4>5</vt:i4>
      </vt:variant>
      <vt:variant>
        <vt:lpwstr>http://www.kr-kralovehradecky.cz/</vt:lpwstr>
      </vt:variant>
      <vt:variant>
        <vt:lpwstr/>
      </vt:variant>
      <vt:variant>
        <vt:i4>458799</vt:i4>
      </vt:variant>
      <vt:variant>
        <vt:i4>30</vt:i4>
      </vt:variant>
      <vt:variant>
        <vt:i4>0</vt:i4>
      </vt:variant>
      <vt:variant>
        <vt:i4>5</vt:i4>
      </vt:variant>
      <vt:variant>
        <vt:lpwstr>mailto:zakazky.opvk@kr-vysocina.cz</vt:lpwstr>
      </vt:variant>
      <vt:variant>
        <vt:lpwstr/>
      </vt:variant>
      <vt:variant>
        <vt:i4>3211310</vt:i4>
      </vt:variant>
      <vt:variant>
        <vt:i4>27</vt:i4>
      </vt:variant>
      <vt:variant>
        <vt:i4>0</vt:i4>
      </vt:variant>
      <vt:variant>
        <vt:i4>5</vt:i4>
      </vt:variant>
      <vt:variant>
        <vt:lpwstr>http://www.vysocina-finance.cz/</vt:lpwstr>
      </vt:variant>
      <vt:variant>
        <vt:lpwstr/>
      </vt:variant>
      <vt:variant>
        <vt:i4>8257622</vt:i4>
      </vt:variant>
      <vt:variant>
        <vt:i4>24</vt:i4>
      </vt:variant>
      <vt:variant>
        <vt:i4>0</vt:i4>
      </vt:variant>
      <vt:variant>
        <vt:i4>5</vt:i4>
      </vt:variant>
      <vt:variant>
        <vt:lpwstr>mailto:jitka.kavkova@kr-karlovarsky.cz.</vt:lpwstr>
      </vt:variant>
      <vt:variant>
        <vt:lpwstr/>
      </vt:variant>
      <vt:variant>
        <vt:i4>393256</vt:i4>
      </vt:variant>
      <vt:variant>
        <vt:i4>21</vt:i4>
      </vt:variant>
      <vt:variant>
        <vt:i4>0</vt:i4>
      </vt:variant>
      <vt:variant>
        <vt:i4>5</vt:i4>
      </vt:variant>
      <vt:variant>
        <vt:lpwstr>mailto:linda.zabrahova@kr-karlovarsky.cz</vt:lpwstr>
      </vt:variant>
      <vt:variant>
        <vt:lpwstr/>
      </vt:variant>
      <vt:variant>
        <vt:i4>8257603</vt:i4>
      </vt:variant>
      <vt:variant>
        <vt:i4>18</vt:i4>
      </vt:variant>
      <vt:variant>
        <vt:i4>0</vt:i4>
      </vt:variant>
      <vt:variant>
        <vt:i4>5</vt:i4>
      </vt:variant>
      <vt:variant>
        <vt:lpwstr>http://www.kr-karlovarsky.cz/kraj_cz/EU/OPvzdel/</vt:lpwstr>
      </vt:variant>
      <vt:variant>
        <vt:lpwstr/>
      </vt:variant>
      <vt:variant>
        <vt:i4>4259955</vt:i4>
      </vt:variant>
      <vt:variant>
        <vt:i4>15</vt:i4>
      </vt:variant>
      <vt:variant>
        <vt:i4>0</vt:i4>
      </vt:variant>
      <vt:variant>
        <vt:i4>5</vt:i4>
      </vt:variant>
      <vt:variant>
        <vt:lpwstr>mailto:horavova.barbora@kr-jihomoravsky.cz</vt:lpwstr>
      </vt:variant>
      <vt:variant>
        <vt:lpwstr/>
      </vt:variant>
      <vt:variant>
        <vt:i4>2293878</vt:i4>
      </vt:variant>
      <vt:variant>
        <vt:i4>12</vt:i4>
      </vt:variant>
      <vt:variant>
        <vt:i4>0</vt:i4>
      </vt:variant>
      <vt:variant>
        <vt:i4>5</vt:i4>
      </vt:variant>
      <vt:variant>
        <vt:lpwstr>http://www.kr-jihomoravsky.cz/</vt:lpwstr>
      </vt:variant>
      <vt:variant>
        <vt:lpwstr/>
      </vt:variant>
      <vt:variant>
        <vt:i4>2818128</vt:i4>
      </vt:variant>
      <vt:variant>
        <vt:i4>9</vt:i4>
      </vt:variant>
      <vt:variant>
        <vt:i4>0</vt:i4>
      </vt:variant>
      <vt:variant>
        <vt:i4>5</vt:i4>
      </vt:variant>
      <vt:variant>
        <vt:lpwstr>mailto:opvk@kraj-jihocesky.cz</vt:lpwstr>
      </vt:variant>
      <vt:variant>
        <vt:lpwstr/>
      </vt:variant>
      <vt:variant>
        <vt:i4>2293865</vt:i4>
      </vt:variant>
      <vt:variant>
        <vt:i4>6</vt:i4>
      </vt:variant>
      <vt:variant>
        <vt:i4>0</vt:i4>
      </vt:variant>
      <vt:variant>
        <vt:i4>5</vt:i4>
      </vt:variant>
      <vt:variant>
        <vt:lpwstr>http://opvk.kraj-jihocesky.cz/</vt:lpwstr>
      </vt:variant>
      <vt:variant>
        <vt:lpwstr/>
      </vt:variant>
      <vt:variant>
        <vt:i4>5701728</vt:i4>
      </vt:variant>
      <vt:variant>
        <vt:i4>3</vt:i4>
      </vt:variant>
      <vt:variant>
        <vt:i4>0</vt:i4>
      </vt:variant>
      <vt:variant>
        <vt:i4>5</vt:i4>
      </vt:variant>
      <vt:variant>
        <vt:lpwstr>mailto:cera@msmt.cz</vt:lpwstr>
      </vt:variant>
      <vt:variant>
        <vt:lpwstr/>
      </vt:variant>
      <vt:variant>
        <vt:i4>8323124</vt:i4>
      </vt:variant>
      <vt:variant>
        <vt:i4>0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klimovae</dc:creator>
  <cp:lastModifiedBy>mjurik</cp:lastModifiedBy>
  <cp:revision>5</cp:revision>
  <cp:lastPrinted>2012-03-15T08:30:00Z</cp:lastPrinted>
  <dcterms:created xsi:type="dcterms:W3CDTF">2013-02-25T10:01:00Z</dcterms:created>
  <dcterms:modified xsi:type="dcterms:W3CDTF">2013-02-25T12:15:00Z</dcterms:modified>
</cp:coreProperties>
</file>