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D6D" w:rsidRPr="009923ED" w:rsidRDefault="00596D6D" w:rsidP="00B802E2">
      <w:pPr>
        <w:rPr>
          <w:rFonts w:ascii="Times New Roman" w:hAnsi="Times New Roman"/>
        </w:rPr>
      </w:pPr>
    </w:p>
    <w:p w:rsidR="00596D6D" w:rsidRPr="009923ED" w:rsidRDefault="00596D6D" w:rsidP="00B802E2">
      <w:pPr>
        <w:rPr>
          <w:rFonts w:ascii="Times New Roman" w:hAnsi="Times New Roman"/>
        </w:rPr>
      </w:pPr>
    </w:p>
    <w:p w:rsidR="004B7D8E" w:rsidRDefault="004B7D8E" w:rsidP="00582852"/>
    <w:p w:rsidR="004B7D8E" w:rsidRDefault="004B7D8E" w:rsidP="004B7D8E">
      <w:pPr>
        <w:rPr>
          <w:rFonts w:ascii="Calibri" w:hAnsi="Calibri" w:cs="Calibri"/>
          <w:b/>
          <w:color w:val="31849B"/>
          <w:sz w:val="72"/>
          <w:szCs w:val="72"/>
        </w:rPr>
      </w:pPr>
      <w:r>
        <w:rPr>
          <w:rFonts w:ascii="Calibri" w:hAnsi="Calibri" w:cs="Calibri"/>
          <w:b/>
          <w:noProof/>
          <w:color w:val="31849B"/>
          <w:sz w:val="72"/>
          <w:szCs w:val="72"/>
        </w:rPr>
        <w:drawing>
          <wp:anchor distT="0" distB="0" distL="114300" distR="114300" simplePos="0" relativeHeight="251658240" behindDoc="0" locked="0" layoutInCell="1" allowOverlap="1">
            <wp:simplePos x="0" y="0"/>
            <wp:positionH relativeFrom="column">
              <wp:posOffset>1893516</wp:posOffset>
            </wp:positionH>
            <wp:positionV relativeFrom="paragraph">
              <wp:posOffset>370823</wp:posOffset>
            </wp:positionV>
            <wp:extent cx="1985010" cy="941705"/>
            <wp:effectExtent l="0" t="0" r="0" b="0"/>
            <wp:wrapNone/>
            <wp:docPr id="1" name="Obrázek 1" descr="msmt_logo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mt_logo_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5010" cy="941705"/>
                    </a:xfrm>
                    <a:prstGeom prst="rect">
                      <a:avLst/>
                    </a:prstGeom>
                    <a:noFill/>
                    <a:ln>
                      <a:noFill/>
                    </a:ln>
                  </pic:spPr>
                </pic:pic>
              </a:graphicData>
            </a:graphic>
          </wp:anchor>
        </w:drawing>
      </w:r>
      <w:r w:rsidRPr="00993A45">
        <w:rPr>
          <w:rFonts w:ascii="Calibri" w:hAnsi="Calibri" w:cs="Calibri"/>
          <w:b/>
          <w:color w:val="31849B"/>
          <w:sz w:val="72"/>
          <w:szCs w:val="72"/>
        </w:rPr>
        <w:t xml:space="preserve"> </w:t>
      </w:r>
    </w:p>
    <w:p w:rsidR="004B7D8E" w:rsidRDefault="004B7D8E" w:rsidP="004B7D8E">
      <w:pPr>
        <w:rPr>
          <w:rFonts w:ascii="Calibri" w:hAnsi="Calibri" w:cs="Calibri"/>
          <w:b/>
          <w:color w:val="31849B"/>
          <w:sz w:val="72"/>
          <w:szCs w:val="72"/>
        </w:rPr>
      </w:pPr>
    </w:p>
    <w:p w:rsidR="004B7D8E" w:rsidRDefault="004B7D8E" w:rsidP="004B7D8E">
      <w:pPr>
        <w:jc w:val="center"/>
        <w:rPr>
          <w:rFonts w:ascii="Calibri" w:hAnsi="Calibri" w:cs="Calibri"/>
          <w:b/>
          <w:color w:val="31849B"/>
          <w:sz w:val="72"/>
          <w:szCs w:val="72"/>
        </w:rPr>
      </w:pPr>
    </w:p>
    <w:p w:rsidR="004B7D8E" w:rsidRDefault="004B7D8E" w:rsidP="004B7D8E">
      <w:pPr>
        <w:jc w:val="center"/>
        <w:rPr>
          <w:rFonts w:ascii="Calibri" w:hAnsi="Calibri" w:cs="Calibri"/>
          <w:b/>
          <w:color w:val="31849B"/>
          <w:sz w:val="72"/>
          <w:szCs w:val="72"/>
        </w:rPr>
      </w:pPr>
    </w:p>
    <w:p w:rsidR="004B7D8E" w:rsidRDefault="004B7D8E" w:rsidP="004B7D8E">
      <w:pPr>
        <w:jc w:val="center"/>
        <w:rPr>
          <w:rFonts w:ascii="Calibri" w:hAnsi="Calibri" w:cs="Calibri"/>
          <w:b/>
          <w:color w:val="31849B"/>
          <w:sz w:val="72"/>
          <w:szCs w:val="72"/>
        </w:rPr>
      </w:pPr>
    </w:p>
    <w:p w:rsidR="004B7D8E" w:rsidRDefault="004B7D8E" w:rsidP="004B7D8E">
      <w:pPr>
        <w:jc w:val="center"/>
        <w:rPr>
          <w:rFonts w:ascii="Calibri" w:hAnsi="Calibri" w:cs="Calibri"/>
          <w:b/>
          <w:color w:val="31849B"/>
          <w:sz w:val="72"/>
          <w:szCs w:val="72"/>
        </w:rPr>
      </w:pPr>
      <w:r w:rsidRPr="0091205A">
        <w:rPr>
          <w:rFonts w:ascii="Calibri" w:hAnsi="Calibri" w:cs="Calibri"/>
          <w:b/>
          <w:color w:val="31849B"/>
          <w:sz w:val="72"/>
          <w:szCs w:val="72"/>
        </w:rPr>
        <w:t xml:space="preserve">Programy státní podpory práce s dětmi a mládeží pro nestátní neziskové organizace na </w:t>
      </w:r>
      <w:r w:rsidR="00A67E7C">
        <w:rPr>
          <w:rFonts w:ascii="Calibri" w:hAnsi="Calibri" w:cs="Calibri"/>
          <w:b/>
          <w:color w:val="31849B"/>
          <w:sz w:val="72"/>
          <w:szCs w:val="72"/>
        </w:rPr>
        <w:t>léta 2017 - 2020</w:t>
      </w:r>
      <w:r w:rsidRPr="0091205A">
        <w:rPr>
          <w:rFonts w:ascii="Calibri" w:hAnsi="Calibri" w:cs="Calibri"/>
          <w:b/>
          <w:color w:val="31849B"/>
          <w:sz w:val="72"/>
          <w:szCs w:val="72"/>
        </w:rPr>
        <w:t xml:space="preserve"> </w:t>
      </w:r>
    </w:p>
    <w:p w:rsidR="007F4BE1" w:rsidRDefault="007F4BE1" w:rsidP="004B7D8E">
      <w:pPr>
        <w:jc w:val="center"/>
        <w:rPr>
          <w:rFonts w:ascii="Calibri" w:hAnsi="Calibri" w:cs="Calibri"/>
          <w:b/>
          <w:color w:val="31849B"/>
          <w:sz w:val="32"/>
          <w:szCs w:val="32"/>
        </w:rPr>
      </w:pPr>
    </w:p>
    <w:p w:rsidR="007F4BE1" w:rsidRDefault="007F4BE1" w:rsidP="004B7D8E">
      <w:pPr>
        <w:jc w:val="center"/>
        <w:rPr>
          <w:rFonts w:ascii="Calibri" w:hAnsi="Calibri" w:cs="Calibri"/>
          <w:b/>
          <w:caps/>
          <w:color w:val="31849B"/>
          <w:sz w:val="32"/>
          <w:szCs w:val="32"/>
        </w:rPr>
      </w:pPr>
      <w:r w:rsidRPr="00F17943">
        <w:rPr>
          <w:rFonts w:ascii="Calibri" w:hAnsi="Calibri" w:cs="Calibri"/>
          <w:b/>
          <w:caps/>
          <w:color w:val="31849B"/>
          <w:sz w:val="32"/>
          <w:szCs w:val="32"/>
        </w:rPr>
        <w:t>neinvestiční programy</w:t>
      </w:r>
      <w:bookmarkStart w:id="0" w:name="_GoBack"/>
      <w:bookmarkEnd w:id="0"/>
    </w:p>
    <w:p w:rsidR="005149B8" w:rsidRPr="00F17943" w:rsidRDefault="005149B8" w:rsidP="004B7D8E">
      <w:pPr>
        <w:jc w:val="center"/>
        <w:rPr>
          <w:rFonts w:ascii="Calibri" w:hAnsi="Calibri" w:cs="Calibri"/>
          <w:b/>
          <w:caps/>
          <w:color w:val="31849B"/>
          <w:sz w:val="32"/>
          <w:szCs w:val="32"/>
        </w:rPr>
      </w:pPr>
      <w:r>
        <w:rPr>
          <w:rFonts w:ascii="Calibri" w:hAnsi="Calibri" w:cs="Calibri"/>
          <w:b/>
          <w:caps/>
          <w:color w:val="31849B"/>
          <w:sz w:val="32"/>
          <w:szCs w:val="32"/>
        </w:rPr>
        <w:t>(novelizace platná od</w:t>
      </w:r>
      <w:r w:rsidR="00D61CCC">
        <w:rPr>
          <w:rFonts w:ascii="Calibri" w:hAnsi="Calibri" w:cs="Calibri"/>
          <w:b/>
          <w:caps/>
          <w:color w:val="31849B"/>
          <w:sz w:val="32"/>
          <w:szCs w:val="32"/>
        </w:rPr>
        <w:t xml:space="preserve"> 1. 9. </w:t>
      </w:r>
      <w:r>
        <w:rPr>
          <w:rFonts w:ascii="Calibri" w:hAnsi="Calibri" w:cs="Calibri"/>
          <w:b/>
          <w:caps/>
          <w:color w:val="31849B"/>
          <w:sz w:val="32"/>
          <w:szCs w:val="32"/>
        </w:rPr>
        <w:t>2017)</w:t>
      </w:r>
    </w:p>
    <w:p w:rsidR="004B7D8E" w:rsidRPr="0091205A" w:rsidRDefault="004B7D8E" w:rsidP="004B7D8E">
      <w:pPr>
        <w:jc w:val="both"/>
        <w:rPr>
          <w:rFonts w:ascii="Calibri" w:hAnsi="Calibri" w:cs="Calibri"/>
          <w:b/>
          <w:sz w:val="28"/>
          <w:szCs w:val="28"/>
          <w:u w:val="single"/>
        </w:rPr>
      </w:pPr>
      <w:r w:rsidRPr="0091205A">
        <w:rPr>
          <w:rFonts w:ascii="Calibri" w:hAnsi="Calibri" w:cs="Calibri"/>
          <w:b/>
          <w:sz w:val="28"/>
          <w:szCs w:val="28"/>
          <w:u w:val="single"/>
        </w:rPr>
        <w:br w:type="page"/>
      </w:r>
      <w:bookmarkStart w:id="1" w:name="_Toc390076780"/>
      <w:bookmarkStart w:id="2" w:name="_Toc422920399"/>
    </w:p>
    <w:sdt>
      <w:sdtPr>
        <w:rPr>
          <w:rFonts w:ascii="Times New Roman" w:eastAsia="Times New Roman" w:hAnsi="Times New Roman" w:cs="Times New Roman"/>
          <w:b w:val="0"/>
          <w:bCs w:val="0"/>
          <w:color w:val="auto"/>
          <w:sz w:val="24"/>
          <w:szCs w:val="24"/>
        </w:rPr>
        <w:id w:val="-1581827624"/>
        <w:docPartObj>
          <w:docPartGallery w:val="Table of Contents"/>
          <w:docPartUnique/>
        </w:docPartObj>
      </w:sdtPr>
      <w:sdtEndPr>
        <w:rPr>
          <w:rFonts w:eastAsiaTheme="minorEastAsia"/>
          <w:sz w:val="22"/>
          <w:szCs w:val="22"/>
        </w:rPr>
      </w:sdtEndPr>
      <w:sdtContent>
        <w:p w:rsidR="00EF42AE" w:rsidRPr="001A2761" w:rsidRDefault="00EF42AE">
          <w:pPr>
            <w:pStyle w:val="Nadpisobsahu"/>
            <w:rPr>
              <w:rFonts w:ascii="Times New Roman" w:hAnsi="Times New Roman" w:cs="Times New Roman"/>
              <w:color w:val="auto"/>
            </w:rPr>
          </w:pPr>
          <w:r w:rsidRPr="001A2761">
            <w:rPr>
              <w:rFonts w:ascii="Times New Roman" w:hAnsi="Times New Roman" w:cs="Times New Roman"/>
              <w:color w:val="auto"/>
            </w:rPr>
            <w:t>Obsah</w:t>
          </w:r>
        </w:p>
        <w:p w:rsidR="001A2761" w:rsidRPr="001A2761" w:rsidRDefault="009A4952">
          <w:pPr>
            <w:pStyle w:val="Obsah1"/>
            <w:tabs>
              <w:tab w:val="left" w:pos="440"/>
              <w:tab w:val="right" w:leader="dot" w:pos="9062"/>
            </w:tabs>
            <w:rPr>
              <w:rFonts w:ascii="Times New Roman" w:hAnsi="Times New Roman" w:cs="Times New Roman"/>
              <w:noProof/>
              <w:sz w:val="24"/>
              <w:szCs w:val="24"/>
            </w:rPr>
          </w:pPr>
          <w:r w:rsidRPr="009A4952">
            <w:rPr>
              <w:rFonts w:ascii="Times New Roman" w:hAnsi="Times New Roman" w:cs="Times New Roman"/>
              <w:sz w:val="24"/>
              <w:szCs w:val="24"/>
            </w:rPr>
            <w:fldChar w:fldCharType="begin"/>
          </w:r>
          <w:r w:rsidR="00EF42AE" w:rsidRPr="001A2761">
            <w:rPr>
              <w:rFonts w:ascii="Times New Roman" w:hAnsi="Times New Roman" w:cs="Times New Roman"/>
              <w:sz w:val="24"/>
              <w:szCs w:val="24"/>
            </w:rPr>
            <w:instrText xml:space="preserve"> TOC \o "1-3" \h \z \u </w:instrText>
          </w:r>
          <w:r w:rsidRPr="009A4952">
            <w:rPr>
              <w:rFonts w:ascii="Times New Roman" w:hAnsi="Times New Roman" w:cs="Times New Roman"/>
              <w:sz w:val="24"/>
              <w:szCs w:val="24"/>
            </w:rPr>
            <w:fldChar w:fldCharType="separate"/>
          </w:r>
          <w:hyperlink w:anchor="_Toc490729990" w:history="1">
            <w:r w:rsidR="001A2761" w:rsidRPr="001A2761">
              <w:rPr>
                <w:rStyle w:val="Hypertextovodkaz"/>
                <w:rFonts w:ascii="Times New Roman" w:hAnsi="Times New Roman" w:cs="Times New Roman"/>
                <w:noProof/>
                <w:color w:val="auto"/>
                <w:sz w:val="24"/>
                <w:szCs w:val="24"/>
              </w:rPr>
              <w:t>I.</w:t>
            </w:r>
            <w:r w:rsidR="001A2761" w:rsidRPr="001A2761">
              <w:rPr>
                <w:rFonts w:ascii="Times New Roman" w:hAnsi="Times New Roman" w:cs="Times New Roman"/>
                <w:noProof/>
                <w:sz w:val="24"/>
                <w:szCs w:val="24"/>
              </w:rPr>
              <w:tab/>
            </w:r>
            <w:r w:rsidR="001A2761" w:rsidRPr="001A2761">
              <w:rPr>
                <w:rStyle w:val="Hypertextovodkaz"/>
                <w:rFonts w:ascii="Times New Roman" w:hAnsi="Times New Roman" w:cs="Times New Roman"/>
                <w:noProof/>
                <w:color w:val="auto"/>
                <w:sz w:val="24"/>
                <w:szCs w:val="24"/>
              </w:rPr>
              <w:t>Základní poslání Programů</w:t>
            </w:r>
            <w:r w:rsidR="001A2761" w:rsidRPr="001A2761">
              <w:rPr>
                <w:rFonts w:ascii="Times New Roman" w:hAnsi="Times New Roman" w:cs="Times New Roman"/>
                <w:noProof/>
                <w:webHidden/>
                <w:sz w:val="24"/>
                <w:szCs w:val="24"/>
              </w:rPr>
              <w:tab/>
            </w:r>
            <w:r w:rsidRPr="001A2761">
              <w:rPr>
                <w:rFonts w:ascii="Times New Roman" w:hAnsi="Times New Roman" w:cs="Times New Roman"/>
                <w:noProof/>
                <w:webHidden/>
                <w:sz w:val="24"/>
                <w:szCs w:val="24"/>
              </w:rPr>
              <w:fldChar w:fldCharType="begin"/>
            </w:r>
            <w:r w:rsidR="001A2761" w:rsidRPr="001A2761">
              <w:rPr>
                <w:rFonts w:ascii="Times New Roman" w:hAnsi="Times New Roman" w:cs="Times New Roman"/>
                <w:noProof/>
                <w:webHidden/>
                <w:sz w:val="24"/>
                <w:szCs w:val="24"/>
              </w:rPr>
              <w:instrText xml:space="preserve"> PAGEREF _Toc490729990 \h </w:instrText>
            </w:r>
            <w:r w:rsidRPr="001A2761">
              <w:rPr>
                <w:rFonts w:ascii="Times New Roman" w:hAnsi="Times New Roman" w:cs="Times New Roman"/>
                <w:noProof/>
                <w:webHidden/>
                <w:sz w:val="24"/>
                <w:szCs w:val="24"/>
              </w:rPr>
            </w:r>
            <w:r w:rsidRPr="001A2761">
              <w:rPr>
                <w:rFonts w:ascii="Times New Roman" w:hAnsi="Times New Roman" w:cs="Times New Roman"/>
                <w:noProof/>
                <w:webHidden/>
                <w:sz w:val="24"/>
                <w:szCs w:val="24"/>
              </w:rPr>
              <w:fldChar w:fldCharType="separate"/>
            </w:r>
            <w:r w:rsidR="009C1CD9">
              <w:rPr>
                <w:rFonts w:ascii="Times New Roman" w:hAnsi="Times New Roman" w:cs="Times New Roman"/>
                <w:noProof/>
                <w:webHidden/>
                <w:sz w:val="24"/>
                <w:szCs w:val="24"/>
              </w:rPr>
              <w:t>3</w:t>
            </w:r>
            <w:r w:rsidRPr="001A2761">
              <w:rPr>
                <w:rFonts w:ascii="Times New Roman" w:hAnsi="Times New Roman" w:cs="Times New Roman"/>
                <w:noProof/>
                <w:webHidden/>
                <w:sz w:val="24"/>
                <w:szCs w:val="24"/>
              </w:rPr>
              <w:fldChar w:fldCharType="end"/>
            </w:r>
          </w:hyperlink>
        </w:p>
        <w:p w:rsidR="001A2761" w:rsidRPr="001A2761" w:rsidRDefault="009A4952">
          <w:pPr>
            <w:pStyle w:val="Obsah2"/>
            <w:tabs>
              <w:tab w:val="left" w:pos="880"/>
              <w:tab w:val="right" w:leader="dot" w:pos="9062"/>
            </w:tabs>
            <w:rPr>
              <w:rFonts w:ascii="Times New Roman" w:eastAsiaTheme="minorEastAsia" w:hAnsi="Times New Roman"/>
              <w:noProof/>
              <w:color w:val="auto"/>
            </w:rPr>
          </w:pPr>
          <w:hyperlink w:anchor="_Toc490729991" w:history="1">
            <w:r w:rsidR="001A2761" w:rsidRPr="001A2761">
              <w:rPr>
                <w:rStyle w:val="Hypertextovodkaz"/>
                <w:rFonts w:ascii="Times New Roman" w:hAnsi="Times New Roman"/>
                <w:noProof/>
                <w:color w:val="auto"/>
              </w:rPr>
              <w:t>1.</w:t>
            </w:r>
            <w:r w:rsidR="001A2761" w:rsidRPr="001A2761">
              <w:rPr>
                <w:rFonts w:ascii="Times New Roman" w:eastAsiaTheme="minorEastAsia" w:hAnsi="Times New Roman"/>
                <w:noProof/>
                <w:color w:val="auto"/>
              </w:rPr>
              <w:tab/>
            </w:r>
            <w:r w:rsidR="001A2761" w:rsidRPr="001A2761">
              <w:rPr>
                <w:rStyle w:val="Hypertextovodkaz"/>
                <w:rFonts w:ascii="Times New Roman" w:hAnsi="Times New Roman"/>
                <w:noProof/>
                <w:color w:val="auto"/>
              </w:rPr>
              <w:t>Cíle Programů</w:t>
            </w:r>
            <w:r w:rsidR="001A2761" w:rsidRPr="001A2761">
              <w:rPr>
                <w:rFonts w:ascii="Times New Roman" w:hAnsi="Times New Roman"/>
                <w:noProof/>
                <w:webHidden/>
                <w:color w:val="auto"/>
              </w:rPr>
              <w:tab/>
            </w:r>
            <w:r w:rsidRPr="001A2761">
              <w:rPr>
                <w:rFonts w:ascii="Times New Roman" w:hAnsi="Times New Roman"/>
                <w:noProof/>
                <w:webHidden/>
                <w:color w:val="auto"/>
              </w:rPr>
              <w:fldChar w:fldCharType="begin"/>
            </w:r>
            <w:r w:rsidR="001A2761" w:rsidRPr="001A2761">
              <w:rPr>
                <w:rFonts w:ascii="Times New Roman" w:hAnsi="Times New Roman"/>
                <w:noProof/>
                <w:webHidden/>
                <w:color w:val="auto"/>
              </w:rPr>
              <w:instrText xml:space="preserve"> PAGEREF _Toc490729991 \h </w:instrText>
            </w:r>
            <w:r w:rsidRPr="001A2761">
              <w:rPr>
                <w:rFonts w:ascii="Times New Roman" w:hAnsi="Times New Roman"/>
                <w:noProof/>
                <w:webHidden/>
                <w:color w:val="auto"/>
              </w:rPr>
            </w:r>
            <w:r w:rsidRPr="001A2761">
              <w:rPr>
                <w:rFonts w:ascii="Times New Roman" w:hAnsi="Times New Roman"/>
                <w:noProof/>
                <w:webHidden/>
                <w:color w:val="auto"/>
              </w:rPr>
              <w:fldChar w:fldCharType="separate"/>
            </w:r>
            <w:r w:rsidR="009C1CD9">
              <w:rPr>
                <w:rFonts w:ascii="Times New Roman" w:hAnsi="Times New Roman"/>
                <w:noProof/>
                <w:webHidden/>
                <w:color w:val="auto"/>
              </w:rPr>
              <w:t>4</w:t>
            </w:r>
            <w:r w:rsidRPr="001A2761">
              <w:rPr>
                <w:rFonts w:ascii="Times New Roman" w:hAnsi="Times New Roman"/>
                <w:noProof/>
                <w:webHidden/>
                <w:color w:val="auto"/>
              </w:rPr>
              <w:fldChar w:fldCharType="end"/>
            </w:r>
          </w:hyperlink>
        </w:p>
        <w:p w:rsidR="001A2761" w:rsidRPr="001A2761" w:rsidRDefault="009A4952">
          <w:pPr>
            <w:pStyle w:val="Obsah2"/>
            <w:tabs>
              <w:tab w:val="left" w:pos="880"/>
              <w:tab w:val="right" w:leader="dot" w:pos="9062"/>
            </w:tabs>
            <w:rPr>
              <w:rFonts w:ascii="Times New Roman" w:eastAsiaTheme="minorEastAsia" w:hAnsi="Times New Roman"/>
              <w:noProof/>
              <w:color w:val="auto"/>
            </w:rPr>
          </w:pPr>
          <w:hyperlink w:anchor="_Toc490729992" w:history="1">
            <w:r w:rsidR="001A2761" w:rsidRPr="001A2761">
              <w:rPr>
                <w:rStyle w:val="Hypertextovodkaz"/>
                <w:rFonts w:ascii="Times New Roman" w:hAnsi="Times New Roman"/>
                <w:noProof/>
                <w:color w:val="auto"/>
              </w:rPr>
              <w:t>2.</w:t>
            </w:r>
            <w:r w:rsidR="001A2761" w:rsidRPr="001A2761">
              <w:rPr>
                <w:rFonts w:ascii="Times New Roman" w:eastAsiaTheme="minorEastAsia" w:hAnsi="Times New Roman"/>
                <w:noProof/>
                <w:color w:val="auto"/>
              </w:rPr>
              <w:tab/>
            </w:r>
            <w:r w:rsidR="001A2761" w:rsidRPr="001A2761">
              <w:rPr>
                <w:rStyle w:val="Hypertextovodkaz"/>
                <w:rFonts w:ascii="Times New Roman" w:hAnsi="Times New Roman"/>
                <w:noProof/>
                <w:color w:val="auto"/>
              </w:rPr>
              <w:t>Priority Programů pro rok 2017</w:t>
            </w:r>
            <w:r w:rsidR="001A2761" w:rsidRPr="001A2761">
              <w:rPr>
                <w:rFonts w:ascii="Times New Roman" w:hAnsi="Times New Roman"/>
                <w:noProof/>
                <w:webHidden/>
                <w:color w:val="auto"/>
              </w:rPr>
              <w:tab/>
            </w:r>
            <w:r w:rsidRPr="001A2761">
              <w:rPr>
                <w:rFonts w:ascii="Times New Roman" w:hAnsi="Times New Roman"/>
                <w:noProof/>
                <w:webHidden/>
                <w:color w:val="auto"/>
              </w:rPr>
              <w:fldChar w:fldCharType="begin"/>
            </w:r>
            <w:r w:rsidR="001A2761" w:rsidRPr="001A2761">
              <w:rPr>
                <w:rFonts w:ascii="Times New Roman" w:hAnsi="Times New Roman"/>
                <w:noProof/>
                <w:webHidden/>
                <w:color w:val="auto"/>
              </w:rPr>
              <w:instrText xml:space="preserve"> PAGEREF _Toc490729992 \h </w:instrText>
            </w:r>
            <w:r w:rsidRPr="001A2761">
              <w:rPr>
                <w:rFonts w:ascii="Times New Roman" w:hAnsi="Times New Roman"/>
                <w:noProof/>
                <w:webHidden/>
                <w:color w:val="auto"/>
              </w:rPr>
            </w:r>
            <w:r w:rsidRPr="001A2761">
              <w:rPr>
                <w:rFonts w:ascii="Times New Roman" w:hAnsi="Times New Roman"/>
                <w:noProof/>
                <w:webHidden/>
                <w:color w:val="auto"/>
              </w:rPr>
              <w:fldChar w:fldCharType="separate"/>
            </w:r>
            <w:r w:rsidR="009C1CD9">
              <w:rPr>
                <w:rFonts w:ascii="Times New Roman" w:hAnsi="Times New Roman"/>
                <w:noProof/>
                <w:webHidden/>
                <w:color w:val="auto"/>
              </w:rPr>
              <w:t>4</w:t>
            </w:r>
            <w:r w:rsidRPr="001A2761">
              <w:rPr>
                <w:rFonts w:ascii="Times New Roman" w:hAnsi="Times New Roman"/>
                <w:noProof/>
                <w:webHidden/>
                <w:color w:val="auto"/>
              </w:rPr>
              <w:fldChar w:fldCharType="end"/>
            </w:r>
          </w:hyperlink>
        </w:p>
        <w:p w:rsidR="001A2761" w:rsidRPr="001A2761" w:rsidRDefault="009A4952">
          <w:pPr>
            <w:pStyle w:val="Obsah1"/>
            <w:tabs>
              <w:tab w:val="left" w:pos="440"/>
              <w:tab w:val="right" w:leader="dot" w:pos="9062"/>
            </w:tabs>
            <w:rPr>
              <w:rFonts w:ascii="Times New Roman" w:hAnsi="Times New Roman" w:cs="Times New Roman"/>
              <w:noProof/>
              <w:sz w:val="24"/>
              <w:szCs w:val="24"/>
            </w:rPr>
          </w:pPr>
          <w:hyperlink w:anchor="_Toc490729993" w:history="1">
            <w:r w:rsidR="001A2761" w:rsidRPr="001A2761">
              <w:rPr>
                <w:rStyle w:val="Hypertextovodkaz"/>
                <w:rFonts w:ascii="Times New Roman" w:hAnsi="Times New Roman" w:cs="Times New Roman"/>
                <w:noProof/>
                <w:color w:val="auto"/>
                <w:sz w:val="24"/>
                <w:szCs w:val="24"/>
              </w:rPr>
              <w:t>II.</w:t>
            </w:r>
            <w:r w:rsidR="001A2761" w:rsidRPr="001A2761">
              <w:rPr>
                <w:rFonts w:ascii="Times New Roman" w:hAnsi="Times New Roman" w:cs="Times New Roman"/>
                <w:noProof/>
                <w:sz w:val="24"/>
                <w:szCs w:val="24"/>
              </w:rPr>
              <w:tab/>
            </w:r>
            <w:r w:rsidR="001A2761" w:rsidRPr="001A2761">
              <w:rPr>
                <w:rStyle w:val="Hypertextovodkaz"/>
                <w:rFonts w:ascii="Times New Roman" w:hAnsi="Times New Roman" w:cs="Times New Roman"/>
                <w:noProof/>
                <w:color w:val="auto"/>
                <w:sz w:val="24"/>
                <w:szCs w:val="24"/>
              </w:rPr>
              <w:t>Struktura Programů</w:t>
            </w:r>
            <w:r w:rsidR="001A2761" w:rsidRPr="001A2761">
              <w:rPr>
                <w:rFonts w:ascii="Times New Roman" w:hAnsi="Times New Roman" w:cs="Times New Roman"/>
                <w:noProof/>
                <w:webHidden/>
                <w:sz w:val="24"/>
                <w:szCs w:val="24"/>
              </w:rPr>
              <w:tab/>
            </w:r>
            <w:r w:rsidRPr="001A2761">
              <w:rPr>
                <w:rFonts w:ascii="Times New Roman" w:hAnsi="Times New Roman" w:cs="Times New Roman"/>
                <w:noProof/>
                <w:webHidden/>
                <w:sz w:val="24"/>
                <w:szCs w:val="24"/>
              </w:rPr>
              <w:fldChar w:fldCharType="begin"/>
            </w:r>
            <w:r w:rsidR="001A2761" w:rsidRPr="001A2761">
              <w:rPr>
                <w:rFonts w:ascii="Times New Roman" w:hAnsi="Times New Roman" w:cs="Times New Roman"/>
                <w:noProof/>
                <w:webHidden/>
                <w:sz w:val="24"/>
                <w:szCs w:val="24"/>
              </w:rPr>
              <w:instrText xml:space="preserve"> PAGEREF _Toc490729993 \h </w:instrText>
            </w:r>
            <w:r w:rsidRPr="001A2761">
              <w:rPr>
                <w:rFonts w:ascii="Times New Roman" w:hAnsi="Times New Roman" w:cs="Times New Roman"/>
                <w:noProof/>
                <w:webHidden/>
                <w:sz w:val="24"/>
                <w:szCs w:val="24"/>
              </w:rPr>
            </w:r>
            <w:r w:rsidRPr="001A2761">
              <w:rPr>
                <w:rFonts w:ascii="Times New Roman" w:hAnsi="Times New Roman" w:cs="Times New Roman"/>
                <w:noProof/>
                <w:webHidden/>
                <w:sz w:val="24"/>
                <w:szCs w:val="24"/>
              </w:rPr>
              <w:fldChar w:fldCharType="separate"/>
            </w:r>
            <w:r w:rsidR="009C1CD9">
              <w:rPr>
                <w:rFonts w:ascii="Times New Roman" w:hAnsi="Times New Roman" w:cs="Times New Roman"/>
                <w:noProof/>
                <w:webHidden/>
                <w:sz w:val="24"/>
                <w:szCs w:val="24"/>
              </w:rPr>
              <w:t>4</w:t>
            </w:r>
            <w:r w:rsidRPr="001A2761">
              <w:rPr>
                <w:rFonts w:ascii="Times New Roman" w:hAnsi="Times New Roman" w:cs="Times New Roman"/>
                <w:noProof/>
                <w:webHidden/>
                <w:sz w:val="24"/>
                <w:szCs w:val="24"/>
              </w:rPr>
              <w:fldChar w:fldCharType="end"/>
            </w:r>
          </w:hyperlink>
        </w:p>
        <w:p w:rsidR="001A2761" w:rsidRPr="001A2761" w:rsidRDefault="009A4952">
          <w:pPr>
            <w:pStyle w:val="Obsah2"/>
            <w:tabs>
              <w:tab w:val="left" w:pos="880"/>
              <w:tab w:val="right" w:leader="dot" w:pos="9062"/>
            </w:tabs>
            <w:rPr>
              <w:rFonts w:ascii="Times New Roman" w:eastAsiaTheme="minorEastAsia" w:hAnsi="Times New Roman"/>
              <w:noProof/>
              <w:color w:val="auto"/>
            </w:rPr>
          </w:pPr>
          <w:hyperlink w:anchor="_Toc490729994" w:history="1">
            <w:r w:rsidR="001A2761" w:rsidRPr="001A2761">
              <w:rPr>
                <w:rStyle w:val="Hypertextovodkaz"/>
                <w:rFonts w:ascii="Times New Roman" w:hAnsi="Times New Roman"/>
                <w:noProof/>
                <w:color w:val="auto"/>
              </w:rPr>
              <w:t>1.</w:t>
            </w:r>
            <w:r w:rsidR="001A2761" w:rsidRPr="001A2761">
              <w:rPr>
                <w:rFonts w:ascii="Times New Roman" w:eastAsiaTheme="minorEastAsia" w:hAnsi="Times New Roman"/>
                <w:noProof/>
                <w:color w:val="auto"/>
              </w:rPr>
              <w:tab/>
            </w:r>
            <w:r w:rsidR="001A2761" w:rsidRPr="001A2761">
              <w:rPr>
                <w:rStyle w:val="Hypertextovodkaz"/>
                <w:rFonts w:ascii="Times New Roman" w:hAnsi="Times New Roman"/>
                <w:noProof/>
                <w:color w:val="auto"/>
              </w:rPr>
              <w:t>Program pro „NNO uznané MŠMT pro práci s dětmi a mládeží“</w:t>
            </w:r>
            <w:r w:rsidR="001A2761" w:rsidRPr="001A2761">
              <w:rPr>
                <w:rFonts w:ascii="Times New Roman" w:hAnsi="Times New Roman"/>
                <w:noProof/>
                <w:webHidden/>
                <w:color w:val="auto"/>
              </w:rPr>
              <w:tab/>
            </w:r>
            <w:r w:rsidRPr="001A2761">
              <w:rPr>
                <w:rFonts w:ascii="Times New Roman" w:hAnsi="Times New Roman"/>
                <w:noProof/>
                <w:webHidden/>
                <w:color w:val="auto"/>
              </w:rPr>
              <w:fldChar w:fldCharType="begin"/>
            </w:r>
            <w:r w:rsidR="001A2761" w:rsidRPr="001A2761">
              <w:rPr>
                <w:rFonts w:ascii="Times New Roman" w:hAnsi="Times New Roman"/>
                <w:noProof/>
                <w:webHidden/>
                <w:color w:val="auto"/>
              </w:rPr>
              <w:instrText xml:space="preserve"> PAGEREF _Toc490729994 \h </w:instrText>
            </w:r>
            <w:r w:rsidRPr="001A2761">
              <w:rPr>
                <w:rFonts w:ascii="Times New Roman" w:hAnsi="Times New Roman"/>
                <w:noProof/>
                <w:webHidden/>
                <w:color w:val="auto"/>
              </w:rPr>
            </w:r>
            <w:r w:rsidRPr="001A2761">
              <w:rPr>
                <w:rFonts w:ascii="Times New Roman" w:hAnsi="Times New Roman"/>
                <w:noProof/>
                <w:webHidden/>
                <w:color w:val="auto"/>
              </w:rPr>
              <w:fldChar w:fldCharType="separate"/>
            </w:r>
            <w:r w:rsidR="009C1CD9">
              <w:rPr>
                <w:rFonts w:ascii="Times New Roman" w:hAnsi="Times New Roman"/>
                <w:noProof/>
                <w:webHidden/>
                <w:color w:val="auto"/>
              </w:rPr>
              <w:t>4</w:t>
            </w:r>
            <w:r w:rsidRPr="001A2761">
              <w:rPr>
                <w:rFonts w:ascii="Times New Roman" w:hAnsi="Times New Roman"/>
                <w:noProof/>
                <w:webHidden/>
                <w:color w:val="auto"/>
              </w:rPr>
              <w:fldChar w:fldCharType="end"/>
            </w:r>
          </w:hyperlink>
        </w:p>
        <w:p w:rsidR="001A2761" w:rsidRPr="001A2761" w:rsidRDefault="009A4952">
          <w:pPr>
            <w:pStyle w:val="Obsah2"/>
            <w:tabs>
              <w:tab w:val="left" w:pos="880"/>
              <w:tab w:val="right" w:leader="dot" w:pos="9062"/>
            </w:tabs>
            <w:rPr>
              <w:rFonts w:ascii="Times New Roman" w:eastAsiaTheme="minorEastAsia" w:hAnsi="Times New Roman"/>
              <w:noProof/>
              <w:color w:val="auto"/>
            </w:rPr>
          </w:pPr>
          <w:hyperlink w:anchor="_Toc490729995" w:history="1">
            <w:r w:rsidR="001A2761" w:rsidRPr="001A2761">
              <w:rPr>
                <w:rStyle w:val="Hypertextovodkaz"/>
                <w:rFonts w:ascii="Times New Roman" w:hAnsi="Times New Roman"/>
                <w:noProof/>
                <w:color w:val="auto"/>
              </w:rPr>
              <w:t>2.</w:t>
            </w:r>
            <w:r w:rsidR="001A2761" w:rsidRPr="001A2761">
              <w:rPr>
                <w:rFonts w:ascii="Times New Roman" w:eastAsiaTheme="minorEastAsia" w:hAnsi="Times New Roman"/>
                <w:noProof/>
                <w:color w:val="auto"/>
              </w:rPr>
              <w:tab/>
            </w:r>
            <w:r w:rsidR="001A2761" w:rsidRPr="001A2761">
              <w:rPr>
                <w:rStyle w:val="Hypertextovodkaz"/>
                <w:rFonts w:ascii="Times New Roman" w:hAnsi="Times New Roman"/>
                <w:noProof/>
                <w:color w:val="auto"/>
              </w:rPr>
              <w:t>Program pro střešní organizace</w:t>
            </w:r>
            <w:r w:rsidR="001A2761" w:rsidRPr="001A2761">
              <w:rPr>
                <w:rFonts w:ascii="Times New Roman" w:hAnsi="Times New Roman"/>
                <w:noProof/>
                <w:webHidden/>
                <w:color w:val="auto"/>
              </w:rPr>
              <w:tab/>
            </w:r>
            <w:r w:rsidRPr="001A2761">
              <w:rPr>
                <w:rFonts w:ascii="Times New Roman" w:hAnsi="Times New Roman"/>
                <w:noProof/>
                <w:webHidden/>
                <w:color w:val="auto"/>
              </w:rPr>
              <w:fldChar w:fldCharType="begin"/>
            </w:r>
            <w:r w:rsidR="001A2761" w:rsidRPr="001A2761">
              <w:rPr>
                <w:rFonts w:ascii="Times New Roman" w:hAnsi="Times New Roman"/>
                <w:noProof/>
                <w:webHidden/>
                <w:color w:val="auto"/>
              </w:rPr>
              <w:instrText xml:space="preserve"> PAGEREF _Toc490729995 \h </w:instrText>
            </w:r>
            <w:r w:rsidRPr="001A2761">
              <w:rPr>
                <w:rFonts w:ascii="Times New Roman" w:hAnsi="Times New Roman"/>
                <w:noProof/>
                <w:webHidden/>
                <w:color w:val="auto"/>
              </w:rPr>
            </w:r>
            <w:r w:rsidRPr="001A2761">
              <w:rPr>
                <w:rFonts w:ascii="Times New Roman" w:hAnsi="Times New Roman"/>
                <w:noProof/>
                <w:webHidden/>
                <w:color w:val="auto"/>
              </w:rPr>
              <w:fldChar w:fldCharType="separate"/>
            </w:r>
            <w:r w:rsidR="009C1CD9">
              <w:rPr>
                <w:rFonts w:ascii="Times New Roman" w:hAnsi="Times New Roman"/>
                <w:noProof/>
                <w:webHidden/>
                <w:color w:val="auto"/>
              </w:rPr>
              <w:t>5</w:t>
            </w:r>
            <w:r w:rsidRPr="001A2761">
              <w:rPr>
                <w:rFonts w:ascii="Times New Roman" w:hAnsi="Times New Roman"/>
                <w:noProof/>
                <w:webHidden/>
                <w:color w:val="auto"/>
              </w:rPr>
              <w:fldChar w:fldCharType="end"/>
            </w:r>
          </w:hyperlink>
        </w:p>
        <w:p w:rsidR="001A2761" w:rsidRPr="001A2761" w:rsidRDefault="009A4952">
          <w:pPr>
            <w:pStyle w:val="Obsah2"/>
            <w:tabs>
              <w:tab w:val="left" w:pos="880"/>
              <w:tab w:val="right" w:leader="dot" w:pos="9062"/>
            </w:tabs>
            <w:rPr>
              <w:rFonts w:ascii="Times New Roman" w:eastAsiaTheme="minorEastAsia" w:hAnsi="Times New Roman"/>
              <w:noProof/>
              <w:color w:val="auto"/>
            </w:rPr>
          </w:pPr>
          <w:hyperlink w:anchor="_Toc490729996" w:history="1">
            <w:r w:rsidR="001A2761" w:rsidRPr="001A2761">
              <w:rPr>
                <w:rStyle w:val="Hypertextovodkaz"/>
                <w:rFonts w:ascii="Times New Roman" w:hAnsi="Times New Roman"/>
                <w:noProof/>
                <w:color w:val="auto"/>
              </w:rPr>
              <w:t>3.</w:t>
            </w:r>
            <w:r w:rsidR="001A2761" w:rsidRPr="001A2761">
              <w:rPr>
                <w:rFonts w:ascii="Times New Roman" w:eastAsiaTheme="minorEastAsia" w:hAnsi="Times New Roman"/>
                <w:noProof/>
                <w:color w:val="auto"/>
              </w:rPr>
              <w:tab/>
            </w:r>
            <w:r w:rsidR="001A2761" w:rsidRPr="001A2761">
              <w:rPr>
                <w:rStyle w:val="Hypertextovodkaz"/>
                <w:rFonts w:ascii="Times New Roman" w:hAnsi="Times New Roman"/>
                <w:noProof/>
                <w:color w:val="auto"/>
              </w:rPr>
              <w:t>Program pro NNO s pobočnými spolky</w:t>
            </w:r>
            <w:r w:rsidR="001A2761" w:rsidRPr="001A2761">
              <w:rPr>
                <w:rFonts w:ascii="Times New Roman" w:hAnsi="Times New Roman"/>
                <w:noProof/>
                <w:webHidden/>
                <w:color w:val="auto"/>
              </w:rPr>
              <w:tab/>
            </w:r>
            <w:r w:rsidRPr="001A2761">
              <w:rPr>
                <w:rFonts w:ascii="Times New Roman" w:hAnsi="Times New Roman"/>
                <w:noProof/>
                <w:webHidden/>
                <w:color w:val="auto"/>
              </w:rPr>
              <w:fldChar w:fldCharType="begin"/>
            </w:r>
            <w:r w:rsidR="001A2761" w:rsidRPr="001A2761">
              <w:rPr>
                <w:rFonts w:ascii="Times New Roman" w:hAnsi="Times New Roman"/>
                <w:noProof/>
                <w:webHidden/>
                <w:color w:val="auto"/>
              </w:rPr>
              <w:instrText xml:space="preserve"> PAGEREF _Toc490729996 \h </w:instrText>
            </w:r>
            <w:r w:rsidRPr="001A2761">
              <w:rPr>
                <w:rFonts w:ascii="Times New Roman" w:hAnsi="Times New Roman"/>
                <w:noProof/>
                <w:webHidden/>
                <w:color w:val="auto"/>
              </w:rPr>
            </w:r>
            <w:r w:rsidRPr="001A2761">
              <w:rPr>
                <w:rFonts w:ascii="Times New Roman" w:hAnsi="Times New Roman"/>
                <w:noProof/>
                <w:webHidden/>
                <w:color w:val="auto"/>
              </w:rPr>
              <w:fldChar w:fldCharType="separate"/>
            </w:r>
            <w:r w:rsidR="009C1CD9">
              <w:rPr>
                <w:rFonts w:ascii="Times New Roman" w:hAnsi="Times New Roman"/>
                <w:noProof/>
                <w:webHidden/>
                <w:color w:val="auto"/>
              </w:rPr>
              <w:t>5</w:t>
            </w:r>
            <w:r w:rsidRPr="001A2761">
              <w:rPr>
                <w:rFonts w:ascii="Times New Roman" w:hAnsi="Times New Roman"/>
                <w:noProof/>
                <w:webHidden/>
                <w:color w:val="auto"/>
              </w:rPr>
              <w:fldChar w:fldCharType="end"/>
            </w:r>
          </w:hyperlink>
        </w:p>
        <w:p w:rsidR="001A2761" w:rsidRPr="001A2761" w:rsidRDefault="009A4952">
          <w:pPr>
            <w:pStyle w:val="Obsah2"/>
            <w:tabs>
              <w:tab w:val="left" w:pos="880"/>
              <w:tab w:val="right" w:leader="dot" w:pos="9062"/>
            </w:tabs>
            <w:rPr>
              <w:rFonts w:ascii="Times New Roman" w:eastAsiaTheme="minorEastAsia" w:hAnsi="Times New Roman"/>
              <w:noProof/>
              <w:color w:val="auto"/>
            </w:rPr>
          </w:pPr>
          <w:hyperlink w:anchor="_Toc490729997" w:history="1">
            <w:r w:rsidR="001A2761" w:rsidRPr="001A2761">
              <w:rPr>
                <w:rStyle w:val="Hypertextovodkaz"/>
                <w:rFonts w:ascii="Times New Roman" w:hAnsi="Times New Roman"/>
                <w:noProof/>
                <w:color w:val="auto"/>
              </w:rPr>
              <w:t>4.</w:t>
            </w:r>
            <w:r w:rsidR="001A2761" w:rsidRPr="001A2761">
              <w:rPr>
                <w:rFonts w:ascii="Times New Roman" w:eastAsiaTheme="minorEastAsia" w:hAnsi="Times New Roman"/>
                <w:noProof/>
                <w:color w:val="auto"/>
              </w:rPr>
              <w:tab/>
            </w:r>
            <w:r w:rsidR="001A2761" w:rsidRPr="001A2761">
              <w:rPr>
                <w:rStyle w:val="Hypertextovodkaz"/>
                <w:rFonts w:ascii="Times New Roman" w:hAnsi="Times New Roman"/>
                <w:noProof/>
                <w:color w:val="auto"/>
              </w:rPr>
              <w:t>Program pro NNO bez pobočných spolků</w:t>
            </w:r>
            <w:r w:rsidR="001A2761" w:rsidRPr="001A2761">
              <w:rPr>
                <w:rFonts w:ascii="Times New Roman" w:hAnsi="Times New Roman"/>
                <w:noProof/>
                <w:webHidden/>
                <w:color w:val="auto"/>
              </w:rPr>
              <w:tab/>
            </w:r>
            <w:r w:rsidRPr="001A2761">
              <w:rPr>
                <w:rFonts w:ascii="Times New Roman" w:hAnsi="Times New Roman"/>
                <w:noProof/>
                <w:webHidden/>
                <w:color w:val="auto"/>
              </w:rPr>
              <w:fldChar w:fldCharType="begin"/>
            </w:r>
            <w:r w:rsidR="001A2761" w:rsidRPr="001A2761">
              <w:rPr>
                <w:rFonts w:ascii="Times New Roman" w:hAnsi="Times New Roman"/>
                <w:noProof/>
                <w:webHidden/>
                <w:color w:val="auto"/>
              </w:rPr>
              <w:instrText xml:space="preserve"> PAGEREF _Toc490729997 \h </w:instrText>
            </w:r>
            <w:r w:rsidRPr="001A2761">
              <w:rPr>
                <w:rFonts w:ascii="Times New Roman" w:hAnsi="Times New Roman"/>
                <w:noProof/>
                <w:webHidden/>
                <w:color w:val="auto"/>
              </w:rPr>
            </w:r>
            <w:r w:rsidRPr="001A2761">
              <w:rPr>
                <w:rFonts w:ascii="Times New Roman" w:hAnsi="Times New Roman"/>
                <w:noProof/>
                <w:webHidden/>
                <w:color w:val="auto"/>
              </w:rPr>
              <w:fldChar w:fldCharType="separate"/>
            </w:r>
            <w:r w:rsidR="009C1CD9">
              <w:rPr>
                <w:rFonts w:ascii="Times New Roman" w:hAnsi="Times New Roman"/>
                <w:noProof/>
                <w:webHidden/>
                <w:color w:val="auto"/>
              </w:rPr>
              <w:t>5</w:t>
            </w:r>
            <w:r w:rsidRPr="001A2761">
              <w:rPr>
                <w:rFonts w:ascii="Times New Roman" w:hAnsi="Times New Roman"/>
                <w:noProof/>
                <w:webHidden/>
                <w:color w:val="auto"/>
              </w:rPr>
              <w:fldChar w:fldCharType="end"/>
            </w:r>
          </w:hyperlink>
        </w:p>
        <w:p w:rsidR="001A2761" w:rsidRPr="001A2761" w:rsidRDefault="009A4952">
          <w:pPr>
            <w:pStyle w:val="Obsah1"/>
            <w:tabs>
              <w:tab w:val="left" w:pos="660"/>
              <w:tab w:val="right" w:leader="dot" w:pos="9062"/>
            </w:tabs>
            <w:rPr>
              <w:rFonts w:ascii="Times New Roman" w:hAnsi="Times New Roman" w:cs="Times New Roman"/>
              <w:noProof/>
              <w:sz w:val="24"/>
              <w:szCs w:val="24"/>
            </w:rPr>
          </w:pPr>
          <w:hyperlink w:anchor="_Toc490729998" w:history="1">
            <w:r w:rsidR="001A2761" w:rsidRPr="001A2761">
              <w:rPr>
                <w:rStyle w:val="Hypertextovodkaz"/>
                <w:rFonts w:ascii="Times New Roman" w:hAnsi="Times New Roman" w:cs="Times New Roman"/>
                <w:noProof/>
                <w:color w:val="auto"/>
                <w:sz w:val="24"/>
                <w:szCs w:val="24"/>
              </w:rPr>
              <w:t>III.</w:t>
            </w:r>
            <w:r w:rsidR="001A2761" w:rsidRPr="001A2761">
              <w:rPr>
                <w:rFonts w:ascii="Times New Roman" w:hAnsi="Times New Roman" w:cs="Times New Roman"/>
                <w:noProof/>
                <w:sz w:val="24"/>
                <w:szCs w:val="24"/>
              </w:rPr>
              <w:tab/>
            </w:r>
            <w:r w:rsidR="001A2761" w:rsidRPr="001A2761">
              <w:rPr>
                <w:rStyle w:val="Hypertextovodkaz"/>
                <w:rFonts w:ascii="Times New Roman" w:hAnsi="Times New Roman" w:cs="Times New Roman"/>
                <w:noProof/>
                <w:color w:val="auto"/>
                <w:sz w:val="24"/>
                <w:szCs w:val="24"/>
              </w:rPr>
              <w:t>Harmonogram Programů</w:t>
            </w:r>
            <w:r w:rsidR="001A2761" w:rsidRPr="001A2761">
              <w:rPr>
                <w:rFonts w:ascii="Times New Roman" w:hAnsi="Times New Roman" w:cs="Times New Roman"/>
                <w:noProof/>
                <w:webHidden/>
                <w:sz w:val="24"/>
                <w:szCs w:val="24"/>
              </w:rPr>
              <w:tab/>
            </w:r>
            <w:r w:rsidRPr="001A2761">
              <w:rPr>
                <w:rFonts w:ascii="Times New Roman" w:hAnsi="Times New Roman" w:cs="Times New Roman"/>
                <w:noProof/>
                <w:webHidden/>
                <w:sz w:val="24"/>
                <w:szCs w:val="24"/>
              </w:rPr>
              <w:fldChar w:fldCharType="begin"/>
            </w:r>
            <w:r w:rsidR="001A2761" w:rsidRPr="001A2761">
              <w:rPr>
                <w:rFonts w:ascii="Times New Roman" w:hAnsi="Times New Roman" w:cs="Times New Roman"/>
                <w:noProof/>
                <w:webHidden/>
                <w:sz w:val="24"/>
                <w:szCs w:val="24"/>
              </w:rPr>
              <w:instrText xml:space="preserve"> PAGEREF _Toc490729998 \h </w:instrText>
            </w:r>
            <w:r w:rsidRPr="001A2761">
              <w:rPr>
                <w:rFonts w:ascii="Times New Roman" w:hAnsi="Times New Roman" w:cs="Times New Roman"/>
                <w:noProof/>
                <w:webHidden/>
                <w:sz w:val="24"/>
                <w:szCs w:val="24"/>
              </w:rPr>
            </w:r>
            <w:r w:rsidRPr="001A2761">
              <w:rPr>
                <w:rFonts w:ascii="Times New Roman" w:hAnsi="Times New Roman" w:cs="Times New Roman"/>
                <w:noProof/>
                <w:webHidden/>
                <w:sz w:val="24"/>
                <w:szCs w:val="24"/>
              </w:rPr>
              <w:fldChar w:fldCharType="separate"/>
            </w:r>
            <w:r w:rsidR="009C1CD9">
              <w:rPr>
                <w:rFonts w:ascii="Times New Roman" w:hAnsi="Times New Roman" w:cs="Times New Roman"/>
                <w:noProof/>
                <w:webHidden/>
                <w:sz w:val="24"/>
                <w:szCs w:val="24"/>
              </w:rPr>
              <w:t>6</w:t>
            </w:r>
            <w:r w:rsidRPr="001A2761">
              <w:rPr>
                <w:rFonts w:ascii="Times New Roman" w:hAnsi="Times New Roman" w:cs="Times New Roman"/>
                <w:noProof/>
                <w:webHidden/>
                <w:sz w:val="24"/>
                <w:szCs w:val="24"/>
              </w:rPr>
              <w:fldChar w:fldCharType="end"/>
            </w:r>
          </w:hyperlink>
        </w:p>
        <w:p w:rsidR="001A2761" w:rsidRPr="001A2761" w:rsidRDefault="009A4952">
          <w:pPr>
            <w:pStyle w:val="Obsah1"/>
            <w:tabs>
              <w:tab w:val="left" w:pos="660"/>
              <w:tab w:val="right" w:leader="dot" w:pos="9062"/>
            </w:tabs>
            <w:rPr>
              <w:rFonts w:ascii="Times New Roman" w:hAnsi="Times New Roman" w:cs="Times New Roman"/>
              <w:noProof/>
              <w:sz w:val="24"/>
              <w:szCs w:val="24"/>
            </w:rPr>
          </w:pPr>
          <w:hyperlink w:anchor="_Toc490729999" w:history="1">
            <w:r w:rsidR="001A2761" w:rsidRPr="001A2761">
              <w:rPr>
                <w:rStyle w:val="Hypertextovodkaz"/>
                <w:rFonts w:ascii="Times New Roman" w:hAnsi="Times New Roman" w:cs="Times New Roman"/>
                <w:noProof/>
                <w:color w:val="auto"/>
                <w:sz w:val="24"/>
                <w:szCs w:val="24"/>
              </w:rPr>
              <w:t>IV.</w:t>
            </w:r>
            <w:r w:rsidR="001A2761" w:rsidRPr="001A2761">
              <w:rPr>
                <w:rFonts w:ascii="Times New Roman" w:hAnsi="Times New Roman" w:cs="Times New Roman"/>
                <w:noProof/>
                <w:sz w:val="24"/>
                <w:szCs w:val="24"/>
              </w:rPr>
              <w:tab/>
            </w:r>
            <w:r w:rsidR="001A2761" w:rsidRPr="001A2761">
              <w:rPr>
                <w:rStyle w:val="Hypertextovodkaz"/>
                <w:rFonts w:ascii="Times New Roman" w:hAnsi="Times New Roman" w:cs="Times New Roman"/>
                <w:noProof/>
                <w:color w:val="auto"/>
                <w:sz w:val="24"/>
                <w:szCs w:val="24"/>
              </w:rPr>
              <w:t>Účast v Programech</w:t>
            </w:r>
            <w:r w:rsidR="001A2761" w:rsidRPr="001A2761">
              <w:rPr>
                <w:rFonts w:ascii="Times New Roman" w:hAnsi="Times New Roman" w:cs="Times New Roman"/>
                <w:noProof/>
                <w:webHidden/>
                <w:sz w:val="24"/>
                <w:szCs w:val="24"/>
              </w:rPr>
              <w:tab/>
            </w:r>
            <w:r w:rsidRPr="001A2761">
              <w:rPr>
                <w:rFonts w:ascii="Times New Roman" w:hAnsi="Times New Roman" w:cs="Times New Roman"/>
                <w:noProof/>
                <w:webHidden/>
                <w:sz w:val="24"/>
                <w:szCs w:val="24"/>
              </w:rPr>
              <w:fldChar w:fldCharType="begin"/>
            </w:r>
            <w:r w:rsidR="001A2761" w:rsidRPr="001A2761">
              <w:rPr>
                <w:rFonts w:ascii="Times New Roman" w:hAnsi="Times New Roman" w:cs="Times New Roman"/>
                <w:noProof/>
                <w:webHidden/>
                <w:sz w:val="24"/>
                <w:szCs w:val="24"/>
              </w:rPr>
              <w:instrText xml:space="preserve"> PAGEREF _Toc490729999 \h </w:instrText>
            </w:r>
            <w:r w:rsidRPr="001A2761">
              <w:rPr>
                <w:rFonts w:ascii="Times New Roman" w:hAnsi="Times New Roman" w:cs="Times New Roman"/>
                <w:noProof/>
                <w:webHidden/>
                <w:sz w:val="24"/>
                <w:szCs w:val="24"/>
              </w:rPr>
            </w:r>
            <w:r w:rsidRPr="001A2761">
              <w:rPr>
                <w:rFonts w:ascii="Times New Roman" w:hAnsi="Times New Roman" w:cs="Times New Roman"/>
                <w:noProof/>
                <w:webHidden/>
                <w:sz w:val="24"/>
                <w:szCs w:val="24"/>
              </w:rPr>
              <w:fldChar w:fldCharType="separate"/>
            </w:r>
            <w:r w:rsidR="009C1CD9">
              <w:rPr>
                <w:rFonts w:ascii="Times New Roman" w:hAnsi="Times New Roman" w:cs="Times New Roman"/>
                <w:noProof/>
                <w:webHidden/>
                <w:sz w:val="24"/>
                <w:szCs w:val="24"/>
              </w:rPr>
              <w:t>6</w:t>
            </w:r>
            <w:r w:rsidRPr="001A2761">
              <w:rPr>
                <w:rFonts w:ascii="Times New Roman" w:hAnsi="Times New Roman" w:cs="Times New Roman"/>
                <w:noProof/>
                <w:webHidden/>
                <w:sz w:val="24"/>
                <w:szCs w:val="24"/>
              </w:rPr>
              <w:fldChar w:fldCharType="end"/>
            </w:r>
          </w:hyperlink>
        </w:p>
        <w:p w:rsidR="001A2761" w:rsidRPr="001A2761" w:rsidRDefault="009A4952">
          <w:pPr>
            <w:pStyle w:val="Obsah2"/>
            <w:tabs>
              <w:tab w:val="left" w:pos="880"/>
              <w:tab w:val="right" w:leader="dot" w:pos="9062"/>
            </w:tabs>
            <w:rPr>
              <w:rFonts w:ascii="Times New Roman" w:eastAsiaTheme="minorEastAsia" w:hAnsi="Times New Roman"/>
              <w:noProof/>
              <w:color w:val="auto"/>
            </w:rPr>
          </w:pPr>
          <w:hyperlink w:anchor="_Toc490730000" w:history="1">
            <w:r w:rsidR="001A2761" w:rsidRPr="001A2761">
              <w:rPr>
                <w:rStyle w:val="Hypertextovodkaz"/>
                <w:rFonts w:ascii="Times New Roman" w:hAnsi="Times New Roman"/>
                <w:noProof/>
                <w:color w:val="auto"/>
              </w:rPr>
              <w:t>1.</w:t>
            </w:r>
            <w:r w:rsidR="001A2761" w:rsidRPr="001A2761">
              <w:rPr>
                <w:rFonts w:ascii="Times New Roman" w:eastAsiaTheme="minorEastAsia" w:hAnsi="Times New Roman"/>
                <w:noProof/>
                <w:color w:val="auto"/>
              </w:rPr>
              <w:tab/>
            </w:r>
            <w:r w:rsidR="001A2761" w:rsidRPr="001A2761">
              <w:rPr>
                <w:rStyle w:val="Hypertextovodkaz"/>
                <w:rFonts w:ascii="Times New Roman" w:hAnsi="Times New Roman"/>
                <w:noProof/>
                <w:color w:val="auto"/>
              </w:rPr>
              <w:t>Dotace mohou být poskytovány</w:t>
            </w:r>
            <w:r w:rsidR="001A2761" w:rsidRPr="001A2761">
              <w:rPr>
                <w:rFonts w:ascii="Times New Roman" w:hAnsi="Times New Roman"/>
                <w:noProof/>
                <w:webHidden/>
                <w:color w:val="auto"/>
              </w:rPr>
              <w:tab/>
            </w:r>
            <w:r w:rsidRPr="001A2761">
              <w:rPr>
                <w:rFonts w:ascii="Times New Roman" w:hAnsi="Times New Roman"/>
                <w:noProof/>
                <w:webHidden/>
                <w:color w:val="auto"/>
              </w:rPr>
              <w:fldChar w:fldCharType="begin"/>
            </w:r>
            <w:r w:rsidR="001A2761" w:rsidRPr="001A2761">
              <w:rPr>
                <w:rFonts w:ascii="Times New Roman" w:hAnsi="Times New Roman"/>
                <w:noProof/>
                <w:webHidden/>
                <w:color w:val="auto"/>
              </w:rPr>
              <w:instrText xml:space="preserve"> PAGEREF _Toc490730000 \h </w:instrText>
            </w:r>
            <w:r w:rsidRPr="001A2761">
              <w:rPr>
                <w:rFonts w:ascii="Times New Roman" w:hAnsi="Times New Roman"/>
                <w:noProof/>
                <w:webHidden/>
                <w:color w:val="auto"/>
              </w:rPr>
            </w:r>
            <w:r w:rsidRPr="001A2761">
              <w:rPr>
                <w:rFonts w:ascii="Times New Roman" w:hAnsi="Times New Roman"/>
                <w:noProof/>
                <w:webHidden/>
                <w:color w:val="auto"/>
              </w:rPr>
              <w:fldChar w:fldCharType="separate"/>
            </w:r>
            <w:r w:rsidR="009C1CD9">
              <w:rPr>
                <w:rFonts w:ascii="Times New Roman" w:hAnsi="Times New Roman"/>
                <w:noProof/>
                <w:webHidden/>
                <w:color w:val="auto"/>
              </w:rPr>
              <w:t>6</w:t>
            </w:r>
            <w:r w:rsidRPr="001A2761">
              <w:rPr>
                <w:rFonts w:ascii="Times New Roman" w:hAnsi="Times New Roman"/>
                <w:noProof/>
                <w:webHidden/>
                <w:color w:val="auto"/>
              </w:rPr>
              <w:fldChar w:fldCharType="end"/>
            </w:r>
          </w:hyperlink>
        </w:p>
        <w:p w:rsidR="001A2761" w:rsidRPr="001A2761" w:rsidRDefault="009A4952">
          <w:pPr>
            <w:pStyle w:val="Obsah2"/>
            <w:tabs>
              <w:tab w:val="left" w:pos="880"/>
              <w:tab w:val="right" w:leader="dot" w:pos="9062"/>
            </w:tabs>
            <w:rPr>
              <w:rFonts w:ascii="Times New Roman" w:eastAsiaTheme="minorEastAsia" w:hAnsi="Times New Roman"/>
              <w:noProof/>
              <w:color w:val="auto"/>
            </w:rPr>
          </w:pPr>
          <w:hyperlink w:anchor="_Toc490730001" w:history="1">
            <w:r w:rsidR="001A2761" w:rsidRPr="001A2761">
              <w:rPr>
                <w:rStyle w:val="Hypertextovodkaz"/>
                <w:rFonts w:ascii="Times New Roman" w:hAnsi="Times New Roman"/>
                <w:noProof/>
                <w:color w:val="auto"/>
              </w:rPr>
              <w:t>2.</w:t>
            </w:r>
            <w:r w:rsidR="001A2761" w:rsidRPr="001A2761">
              <w:rPr>
                <w:rFonts w:ascii="Times New Roman" w:eastAsiaTheme="minorEastAsia" w:hAnsi="Times New Roman"/>
                <w:noProof/>
                <w:color w:val="auto"/>
              </w:rPr>
              <w:tab/>
            </w:r>
            <w:r w:rsidR="001A2761" w:rsidRPr="001A2761">
              <w:rPr>
                <w:rStyle w:val="Hypertextovodkaz"/>
                <w:rFonts w:ascii="Times New Roman" w:hAnsi="Times New Roman"/>
                <w:noProof/>
                <w:color w:val="auto"/>
              </w:rPr>
              <w:t>Další podmínky, které musí organizace splnit</w:t>
            </w:r>
            <w:r w:rsidR="001A2761" w:rsidRPr="001A2761">
              <w:rPr>
                <w:rFonts w:ascii="Times New Roman" w:hAnsi="Times New Roman"/>
                <w:noProof/>
                <w:webHidden/>
                <w:color w:val="auto"/>
              </w:rPr>
              <w:tab/>
            </w:r>
            <w:r w:rsidRPr="001A2761">
              <w:rPr>
                <w:rFonts w:ascii="Times New Roman" w:hAnsi="Times New Roman"/>
                <w:noProof/>
                <w:webHidden/>
                <w:color w:val="auto"/>
              </w:rPr>
              <w:fldChar w:fldCharType="begin"/>
            </w:r>
            <w:r w:rsidR="001A2761" w:rsidRPr="001A2761">
              <w:rPr>
                <w:rFonts w:ascii="Times New Roman" w:hAnsi="Times New Roman"/>
                <w:noProof/>
                <w:webHidden/>
                <w:color w:val="auto"/>
              </w:rPr>
              <w:instrText xml:space="preserve"> PAGEREF _Toc490730001 \h </w:instrText>
            </w:r>
            <w:r w:rsidRPr="001A2761">
              <w:rPr>
                <w:rFonts w:ascii="Times New Roman" w:hAnsi="Times New Roman"/>
                <w:noProof/>
                <w:webHidden/>
                <w:color w:val="auto"/>
              </w:rPr>
            </w:r>
            <w:r w:rsidRPr="001A2761">
              <w:rPr>
                <w:rFonts w:ascii="Times New Roman" w:hAnsi="Times New Roman"/>
                <w:noProof/>
                <w:webHidden/>
                <w:color w:val="auto"/>
              </w:rPr>
              <w:fldChar w:fldCharType="separate"/>
            </w:r>
            <w:r w:rsidR="009C1CD9">
              <w:rPr>
                <w:rFonts w:ascii="Times New Roman" w:hAnsi="Times New Roman"/>
                <w:noProof/>
                <w:webHidden/>
                <w:color w:val="auto"/>
              </w:rPr>
              <w:t>7</w:t>
            </w:r>
            <w:r w:rsidRPr="001A2761">
              <w:rPr>
                <w:rFonts w:ascii="Times New Roman" w:hAnsi="Times New Roman"/>
                <w:noProof/>
                <w:webHidden/>
                <w:color w:val="auto"/>
              </w:rPr>
              <w:fldChar w:fldCharType="end"/>
            </w:r>
          </w:hyperlink>
        </w:p>
        <w:p w:rsidR="001A2761" w:rsidRPr="001A2761" w:rsidRDefault="009A4952">
          <w:pPr>
            <w:pStyle w:val="Obsah2"/>
            <w:tabs>
              <w:tab w:val="left" w:pos="880"/>
              <w:tab w:val="right" w:leader="dot" w:pos="9062"/>
            </w:tabs>
            <w:rPr>
              <w:rFonts w:ascii="Times New Roman" w:eastAsiaTheme="minorEastAsia" w:hAnsi="Times New Roman"/>
              <w:noProof/>
              <w:color w:val="auto"/>
            </w:rPr>
          </w:pPr>
          <w:hyperlink w:anchor="_Toc490730002" w:history="1">
            <w:r w:rsidR="001A2761" w:rsidRPr="001A2761">
              <w:rPr>
                <w:rStyle w:val="Hypertextovodkaz"/>
                <w:rFonts w:ascii="Times New Roman" w:hAnsi="Times New Roman"/>
                <w:noProof/>
                <w:color w:val="auto"/>
              </w:rPr>
              <w:t>3.</w:t>
            </w:r>
            <w:r w:rsidR="001A2761" w:rsidRPr="001A2761">
              <w:rPr>
                <w:rFonts w:ascii="Times New Roman" w:eastAsiaTheme="minorEastAsia" w:hAnsi="Times New Roman"/>
                <w:noProof/>
                <w:color w:val="auto"/>
              </w:rPr>
              <w:tab/>
            </w:r>
            <w:r w:rsidR="001A2761" w:rsidRPr="001A2761">
              <w:rPr>
                <w:rStyle w:val="Hypertextovodkaz"/>
                <w:rFonts w:ascii="Times New Roman" w:hAnsi="Times New Roman"/>
                <w:noProof/>
                <w:color w:val="auto"/>
              </w:rPr>
              <w:t>Programy nejsou určeny</w:t>
            </w:r>
            <w:r w:rsidR="001A2761" w:rsidRPr="001A2761">
              <w:rPr>
                <w:rFonts w:ascii="Times New Roman" w:hAnsi="Times New Roman"/>
                <w:noProof/>
                <w:webHidden/>
                <w:color w:val="auto"/>
              </w:rPr>
              <w:tab/>
            </w:r>
            <w:r w:rsidRPr="001A2761">
              <w:rPr>
                <w:rFonts w:ascii="Times New Roman" w:hAnsi="Times New Roman"/>
                <w:noProof/>
                <w:webHidden/>
                <w:color w:val="auto"/>
              </w:rPr>
              <w:fldChar w:fldCharType="begin"/>
            </w:r>
            <w:r w:rsidR="001A2761" w:rsidRPr="001A2761">
              <w:rPr>
                <w:rFonts w:ascii="Times New Roman" w:hAnsi="Times New Roman"/>
                <w:noProof/>
                <w:webHidden/>
                <w:color w:val="auto"/>
              </w:rPr>
              <w:instrText xml:space="preserve"> PAGEREF _Toc490730002 \h </w:instrText>
            </w:r>
            <w:r w:rsidRPr="001A2761">
              <w:rPr>
                <w:rFonts w:ascii="Times New Roman" w:hAnsi="Times New Roman"/>
                <w:noProof/>
                <w:webHidden/>
                <w:color w:val="auto"/>
              </w:rPr>
            </w:r>
            <w:r w:rsidRPr="001A2761">
              <w:rPr>
                <w:rFonts w:ascii="Times New Roman" w:hAnsi="Times New Roman"/>
                <w:noProof/>
                <w:webHidden/>
                <w:color w:val="auto"/>
              </w:rPr>
              <w:fldChar w:fldCharType="separate"/>
            </w:r>
            <w:r w:rsidR="009C1CD9">
              <w:rPr>
                <w:rFonts w:ascii="Times New Roman" w:hAnsi="Times New Roman"/>
                <w:noProof/>
                <w:webHidden/>
                <w:color w:val="auto"/>
              </w:rPr>
              <w:t>7</w:t>
            </w:r>
            <w:r w:rsidRPr="001A2761">
              <w:rPr>
                <w:rFonts w:ascii="Times New Roman" w:hAnsi="Times New Roman"/>
                <w:noProof/>
                <w:webHidden/>
                <w:color w:val="auto"/>
              </w:rPr>
              <w:fldChar w:fldCharType="end"/>
            </w:r>
          </w:hyperlink>
        </w:p>
        <w:p w:rsidR="001A2761" w:rsidRPr="001A2761" w:rsidRDefault="009A4952">
          <w:pPr>
            <w:pStyle w:val="Obsah1"/>
            <w:tabs>
              <w:tab w:val="left" w:pos="440"/>
              <w:tab w:val="right" w:leader="dot" w:pos="9062"/>
            </w:tabs>
            <w:rPr>
              <w:rFonts w:ascii="Times New Roman" w:hAnsi="Times New Roman" w:cs="Times New Roman"/>
              <w:noProof/>
              <w:sz w:val="24"/>
              <w:szCs w:val="24"/>
            </w:rPr>
          </w:pPr>
          <w:hyperlink w:anchor="_Toc490730003" w:history="1">
            <w:r w:rsidR="001A2761" w:rsidRPr="001A2761">
              <w:rPr>
                <w:rStyle w:val="Hypertextovodkaz"/>
                <w:rFonts w:ascii="Times New Roman" w:hAnsi="Times New Roman" w:cs="Times New Roman"/>
                <w:noProof/>
                <w:color w:val="auto"/>
                <w:sz w:val="24"/>
                <w:szCs w:val="24"/>
              </w:rPr>
              <w:t>V.</w:t>
            </w:r>
            <w:r w:rsidR="001A2761" w:rsidRPr="001A2761">
              <w:rPr>
                <w:rFonts w:ascii="Times New Roman" w:hAnsi="Times New Roman" w:cs="Times New Roman"/>
                <w:noProof/>
                <w:sz w:val="24"/>
                <w:szCs w:val="24"/>
              </w:rPr>
              <w:tab/>
            </w:r>
            <w:r w:rsidR="001A2761" w:rsidRPr="001A2761">
              <w:rPr>
                <w:rStyle w:val="Hypertextovodkaz"/>
                <w:rFonts w:ascii="Times New Roman" w:hAnsi="Times New Roman" w:cs="Times New Roman"/>
                <w:noProof/>
                <w:color w:val="auto"/>
                <w:sz w:val="24"/>
                <w:szCs w:val="24"/>
              </w:rPr>
              <w:t>Předkládání žádostí v rámci Programů</w:t>
            </w:r>
            <w:r w:rsidR="001A2761" w:rsidRPr="001A2761">
              <w:rPr>
                <w:rFonts w:ascii="Times New Roman" w:hAnsi="Times New Roman" w:cs="Times New Roman"/>
                <w:noProof/>
                <w:webHidden/>
                <w:sz w:val="24"/>
                <w:szCs w:val="24"/>
              </w:rPr>
              <w:tab/>
            </w:r>
            <w:r w:rsidRPr="001A2761">
              <w:rPr>
                <w:rFonts w:ascii="Times New Roman" w:hAnsi="Times New Roman" w:cs="Times New Roman"/>
                <w:noProof/>
                <w:webHidden/>
                <w:sz w:val="24"/>
                <w:szCs w:val="24"/>
              </w:rPr>
              <w:fldChar w:fldCharType="begin"/>
            </w:r>
            <w:r w:rsidR="001A2761" w:rsidRPr="001A2761">
              <w:rPr>
                <w:rFonts w:ascii="Times New Roman" w:hAnsi="Times New Roman" w:cs="Times New Roman"/>
                <w:noProof/>
                <w:webHidden/>
                <w:sz w:val="24"/>
                <w:szCs w:val="24"/>
              </w:rPr>
              <w:instrText xml:space="preserve"> PAGEREF _Toc490730003 \h </w:instrText>
            </w:r>
            <w:r w:rsidRPr="001A2761">
              <w:rPr>
                <w:rFonts w:ascii="Times New Roman" w:hAnsi="Times New Roman" w:cs="Times New Roman"/>
                <w:noProof/>
                <w:webHidden/>
                <w:sz w:val="24"/>
                <w:szCs w:val="24"/>
              </w:rPr>
            </w:r>
            <w:r w:rsidRPr="001A2761">
              <w:rPr>
                <w:rFonts w:ascii="Times New Roman" w:hAnsi="Times New Roman" w:cs="Times New Roman"/>
                <w:noProof/>
                <w:webHidden/>
                <w:sz w:val="24"/>
                <w:szCs w:val="24"/>
              </w:rPr>
              <w:fldChar w:fldCharType="separate"/>
            </w:r>
            <w:r w:rsidR="009C1CD9">
              <w:rPr>
                <w:rFonts w:ascii="Times New Roman" w:hAnsi="Times New Roman" w:cs="Times New Roman"/>
                <w:noProof/>
                <w:webHidden/>
                <w:sz w:val="24"/>
                <w:szCs w:val="24"/>
              </w:rPr>
              <w:t>7</w:t>
            </w:r>
            <w:r w:rsidRPr="001A2761">
              <w:rPr>
                <w:rFonts w:ascii="Times New Roman" w:hAnsi="Times New Roman" w:cs="Times New Roman"/>
                <w:noProof/>
                <w:webHidden/>
                <w:sz w:val="24"/>
                <w:szCs w:val="24"/>
              </w:rPr>
              <w:fldChar w:fldCharType="end"/>
            </w:r>
          </w:hyperlink>
        </w:p>
        <w:p w:rsidR="001A2761" w:rsidRPr="001A2761" w:rsidRDefault="009A4952">
          <w:pPr>
            <w:pStyle w:val="Obsah2"/>
            <w:tabs>
              <w:tab w:val="left" w:pos="880"/>
              <w:tab w:val="right" w:leader="dot" w:pos="9062"/>
            </w:tabs>
            <w:rPr>
              <w:rFonts w:ascii="Times New Roman" w:eastAsiaTheme="minorEastAsia" w:hAnsi="Times New Roman"/>
              <w:noProof/>
              <w:color w:val="auto"/>
            </w:rPr>
          </w:pPr>
          <w:hyperlink w:anchor="_Toc490730004" w:history="1">
            <w:r w:rsidR="001A2761" w:rsidRPr="001A2761">
              <w:rPr>
                <w:rStyle w:val="Hypertextovodkaz"/>
                <w:rFonts w:ascii="Times New Roman" w:hAnsi="Times New Roman"/>
                <w:noProof/>
                <w:color w:val="auto"/>
              </w:rPr>
              <w:t>1.</w:t>
            </w:r>
            <w:r w:rsidR="001A2761" w:rsidRPr="001A2761">
              <w:rPr>
                <w:rFonts w:ascii="Times New Roman" w:eastAsiaTheme="minorEastAsia" w:hAnsi="Times New Roman"/>
                <w:noProof/>
                <w:color w:val="auto"/>
              </w:rPr>
              <w:tab/>
            </w:r>
            <w:r w:rsidR="001A2761" w:rsidRPr="001A2761">
              <w:rPr>
                <w:rStyle w:val="Hypertextovodkaz"/>
                <w:rFonts w:ascii="Times New Roman" w:hAnsi="Times New Roman"/>
                <w:noProof/>
                <w:color w:val="auto"/>
              </w:rPr>
              <w:t>Forma předkládání žádostí o poskytnutí dotace (dále jen žádost)</w:t>
            </w:r>
            <w:r w:rsidR="001A2761" w:rsidRPr="001A2761">
              <w:rPr>
                <w:rFonts w:ascii="Times New Roman" w:hAnsi="Times New Roman"/>
                <w:noProof/>
                <w:webHidden/>
                <w:color w:val="auto"/>
              </w:rPr>
              <w:tab/>
            </w:r>
            <w:r w:rsidRPr="001A2761">
              <w:rPr>
                <w:rFonts w:ascii="Times New Roman" w:hAnsi="Times New Roman"/>
                <w:noProof/>
                <w:webHidden/>
                <w:color w:val="auto"/>
              </w:rPr>
              <w:fldChar w:fldCharType="begin"/>
            </w:r>
            <w:r w:rsidR="001A2761" w:rsidRPr="001A2761">
              <w:rPr>
                <w:rFonts w:ascii="Times New Roman" w:hAnsi="Times New Roman"/>
                <w:noProof/>
                <w:webHidden/>
                <w:color w:val="auto"/>
              </w:rPr>
              <w:instrText xml:space="preserve"> PAGEREF _Toc490730004 \h </w:instrText>
            </w:r>
            <w:r w:rsidRPr="001A2761">
              <w:rPr>
                <w:rFonts w:ascii="Times New Roman" w:hAnsi="Times New Roman"/>
                <w:noProof/>
                <w:webHidden/>
                <w:color w:val="auto"/>
              </w:rPr>
            </w:r>
            <w:r w:rsidRPr="001A2761">
              <w:rPr>
                <w:rFonts w:ascii="Times New Roman" w:hAnsi="Times New Roman"/>
                <w:noProof/>
                <w:webHidden/>
                <w:color w:val="auto"/>
              </w:rPr>
              <w:fldChar w:fldCharType="separate"/>
            </w:r>
            <w:r w:rsidR="009C1CD9">
              <w:rPr>
                <w:rFonts w:ascii="Times New Roman" w:hAnsi="Times New Roman"/>
                <w:noProof/>
                <w:webHidden/>
                <w:color w:val="auto"/>
              </w:rPr>
              <w:t>7</w:t>
            </w:r>
            <w:r w:rsidRPr="001A2761">
              <w:rPr>
                <w:rFonts w:ascii="Times New Roman" w:hAnsi="Times New Roman"/>
                <w:noProof/>
                <w:webHidden/>
                <w:color w:val="auto"/>
              </w:rPr>
              <w:fldChar w:fldCharType="end"/>
            </w:r>
          </w:hyperlink>
        </w:p>
        <w:p w:rsidR="001A2761" w:rsidRPr="001A2761" w:rsidRDefault="009A4952">
          <w:pPr>
            <w:pStyle w:val="Obsah2"/>
            <w:tabs>
              <w:tab w:val="left" w:pos="880"/>
              <w:tab w:val="right" w:leader="dot" w:pos="9062"/>
            </w:tabs>
            <w:rPr>
              <w:rFonts w:ascii="Times New Roman" w:eastAsiaTheme="minorEastAsia" w:hAnsi="Times New Roman"/>
              <w:noProof/>
              <w:color w:val="auto"/>
            </w:rPr>
          </w:pPr>
          <w:hyperlink w:anchor="_Toc490730005" w:history="1">
            <w:r w:rsidR="001A2761" w:rsidRPr="001A2761">
              <w:rPr>
                <w:rStyle w:val="Hypertextovodkaz"/>
                <w:rFonts w:ascii="Times New Roman" w:hAnsi="Times New Roman"/>
                <w:noProof/>
                <w:color w:val="auto"/>
              </w:rPr>
              <w:t>2.</w:t>
            </w:r>
            <w:r w:rsidR="001A2761" w:rsidRPr="001A2761">
              <w:rPr>
                <w:rFonts w:ascii="Times New Roman" w:eastAsiaTheme="minorEastAsia" w:hAnsi="Times New Roman"/>
                <w:noProof/>
                <w:color w:val="auto"/>
              </w:rPr>
              <w:tab/>
            </w:r>
            <w:r w:rsidR="001A2761" w:rsidRPr="001A2761">
              <w:rPr>
                <w:rStyle w:val="Hypertextovodkaz"/>
                <w:rFonts w:ascii="Times New Roman" w:hAnsi="Times New Roman"/>
                <w:noProof/>
                <w:color w:val="auto"/>
              </w:rPr>
              <w:t>Náležitosti předložené žádosti</w:t>
            </w:r>
            <w:r w:rsidR="001A2761" w:rsidRPr="001A2761">
              <w:rPr>
                <w:rFonts w:ascii="Times New Roman" w:hAnsi="Times New Roman"/>
                <w:noProof/>
                <w:webHidden/>
                <w:color w:val="auto"/>
              </w:rPr>
              <w:tab/>
            </w:r>
            <w:r w:rsidRPr="001A2761">
              <w:rPr>
                <w:rFonts w:ascii="Times New Roman" w:hAnsi="Times New Roman"/>
                <w:noProof/>
                <w:webHidden/>
                <w:color w:val="auto"/>
              </w:rPr>
              <w:fldChar w:fldCharType="begin"/>
            </w:r>
            <w:r w:rsidR="001A2761" w:rsidRPr="001A2761">
              <w:rPr>
                <w:rFonts w:ascii="Times New Roman" w:hAnsi="Times New Roman"/>
                <w:noProof/>
                <w:webHidden/>
                <w:color w:val="auto"/>
              </w:rPr>
              <w:instrText xml:space="preserve"> PAGEREF _Toc490730005 \h </w:instrText>
            </w:r>
            <w:r w:rsidRPr="001A2761">
              <w:rPr>
                <w:rFonts w:ascii="Times New Roman" w:hAnsi="Times New Roman"/>
                <w:noProof/>
                <w:webHidden/>
                <w:color w:val="auto"/>
              </w:rPr>
            </w:r>
            <w:r w:rsidRPr="001A2761">
              <w:rPr>
                <w:rFonts w:ascii="Times New Roman" w:hAnsi="Times New Roman"/>
                <w:noProof/>
                <w:webHidden/>
                <w:color w:val="auto"/>
              </w:rPr>
              <w:fldChar w:fldCharType="separate"/>
            </w:r>
            <w:r w:rsidR="009C1CD9">
              <w:rPr>
                <w:rFonts w:ascii="Times New Roman" w:hAnsi="Times New Roman"/>
                <w:noProof/>
                <w:webHidden/>
                <w:color w:val="auto"/>
              </w:rPr>
              <w:t>8</w:t>
            </w:r>
            <w:r w:rsidRPr="001A2761">
              <w:rPr>
                <w:rFonts w:ascii="Times New Roman" w:hAnsi="Times New Roman"/>
                <w:noProof/>
                <w:webHidden/>
                <w:color w:val="auto"/>
              </w:rPr>
              <w:fldChar w:fldCharType="end"/>
            </w:r>
          </w:hyperlink>
        </w:p>
        <w:p w:rsidR="001A2761" w:rsidRPr="001A2761" w:rsidRDefault="009A4952">
          <w:pPr>
            <w:pStyle w:val="Obsah2"/>
            <w:tabs>
              <w:tab w:val="left" w:pos="880"/>
              <w:tab w:val="right" w:leader="dot" w:pos="9062"/>
            </w:tabs>
            <w:rPr>
              <w:rFonts w:ascii="Times New Roman" w:eastAsiaTheme="minorEastAsia" w:hAnsi="Times New Roman"/>
              <w:noProof/>
              <w:color w:val="auto"/>
            </w:rPr>
          </w:pPr>
          <w:hyperlink w:anchor="_Toc490730006" w:history="1">
            <w:r w:rsidR="001A2761" w:rsidRPr="001A2761">
              <w:rPr>
                <w:rStyle w:val="Hypertextovodkaz"/>
                <w:rFonts w:ascii="Times New Roman" w:hAnsi="Times New Roman"/>
                <w:noProof/>
                <w:color w:val="auto"/>
              </w:rPr>
              <w:t>3.</w:t>
            </w:r>
            <w:r w:rsidR="001A2761" w:rsidRPr="001A2761">
              <w:rPr>
                <w:rFonts w:ascii="Times New Roman" w:eastAsiaTheme="minorEastAsia" w:hAnsi="Times New Roman"/>
                <w:noProof/>
                <w:color w:val="auto"/>
              </w:rPr>
              <w:tab/>
            </w:r>
            <w:r w:rsidR="001A2761" w:rsidRPr="001A2761">
              <w:rPr>
                <w:rStyle w:val="Hypertextovodkaz"/>
                <w:rFonts w:ascii="Times New Roman" w:hAnsi="Times New Roman"/>
                <w:noProof/>
                <w:color w:val="auto"/>
              </w:rPr>
              <w:t>Způsob podání a termín předložení žádosti o poskytnutí dotace</w:t>
            </w:r>
            <w:r w:rsidR="001A2761" w:rsidRPr="001A2761">
              <w:rPr>
                <w:rFonts w:ascii="Times New Roman" w:hAnsi="Times New Roman"/>
                <w:noProof/>
                <w:webHidden/>
                <w:color w:val="auto"/>
              </w:rPr>
              <w:tab/>
            </w:r>
            <w:r w:rsidRPr="001A2761">
              <w:rPr>
                <w:rFonts w:ascii="Times New Roman" w:hAnsi="Times New Roman"/>
                <w:noProof/>
                <w:webHidden/>
                <w:color w:val="auto"/>
              </w:rPr>
              <w:fldChar w:fldCharType="begin"/>
            </w:r>
            <w:r w:rsidR="001A2761" w:rsidRPr="001A2761">
              <w:rPr>
                <w:rFonts w:ascii="Times New Roman" w:hAnsi="Times New Roman"/>
                <w:noProof/>
                <w:webHidden/>
                <w:color w:val="auto"/>
              </w:rPr>
              <w:instrText xml:space="preserve"> PAGEREF _Toc490730006 \h </w:instrText>
            </w:r>
            <w:r w:rsidRPr="001A2761">
              <w:rPr>
                <w:rFonts w:ascii="Times New Roman" w:hAnsi="Times New Roman"/>
                <w:noProof/>
                <w:webHidden/>
                <w:color w:val="auto"/>
              </w:rPr>
            </w:r>
            <w:r w:rsidRPr="001A2761">
              <w:rPr>
                <w:rFonts w:ascii="Times New Roman" w:hAnsi="Times New Roman"/>
                <w:noProof/>
                <w:webHidden/>
                <w:color w:val="auto"/>
              </w:rPr>
              <w:fldChar w:fldCharType="separate"/>
            </w:r>
            <w:r w:rsidR="009C1CD9">
              <w:rPr>
                <w:rFonts w:ascii="Times New Roman" w:hAnsi="Times New Roman"/>
                <w:noProof/>
                <w:webHidden/>
                <w:color w:val="auto"/>
              </w:rPr>
              <w:t>9</w:t>
            </w:r>
            <w:r w:rsidRPr="001A2761">
              <w:rPr>
                <w:rFonts w:ascii="Times New Roman" w:hAnsi="Times New Roman"/>
                <w:noProof/>
                <w:webHidden/>
                <w:color w:val="auto"/>
              </w:rPr>
              <w:fldChar w:fldCharType="end"/>
            </w:r>
          </w:hyperlink>
        </w:p>
        <w:p w:rsidR="001A2761" w:rsidRPr="001A2761" w:rsidRDefault="009A4952">
          <w:pPr>
            <w:pStyle w:val="Obsah2"/>
            <w:tabs>
              <w:tab w:val="left" w:pos="880"/>
              <w:tab w:val="right" w:leader="dot" w:pos="9062"/>
            </w:tabs>
            <w:rPr>
              <w:rFonts w:ascii="Times New Roman" w:eastAsiaTheme="minorEastAsia" w:hAnsi="Times New Roman"/>
              <w:noProof/>
              <w:color w:val="auto"/>
            </w:rPr>
          </w:pPr>
          <w:hyperlink w:anchor="_Toc490730007" w:history="1">
            <w:r w:rsidR="001A2761" w:rsidRPr="001A2761">
              <w:rPr>
                <w:rStyle w:val="Hypertextovodkaz"/>
                <w:rFonts w:ascii="Times New Roman" w:hAnsi="Times New Roman"/>
                <w:noProof/>
                <w:color w:val="auto"/>
              </w:rPr>
              <w:t>4.</w:t>
            </w:r>
            <w:r w:rsidR="001A2761" w:rsidRPr="001A2761">
              <w:rPr>
                <w:rFonts w:ascii="Times New Roman" w:eastAsiaTheme="minorEastAsia" w:hAnsi="Times New Roman"/>
                <w:noProof/>
                <w:color w:val="auto"/>
              </w:rPr>
              <w:tab/>
            </w:r>
            <w:r w:rsidR="001A2761" w:rsidRPr="001A2761">
              <w:rPr>
                <w:rStyle w:val="Hypertextovodkaz"/>
                <w:rFonts w:ascii="Times New Roman" w:hAnsi="Times New Roman"/>
                <w:noProof/>
                <w:color w:val="auto"/>
              </w:rPr>
              <w:t>Další upozornění</w:t>
            </w:r>
            <w:r w:rsidR="001A2761" w:rsidRPr="001A2761">
              <w:rPr>
                <w:rFonts w:ascii="Times New Roman" w:hAnsi="Times New Roman"/>
                <w:noProof/>
                <w:webHidden/>
                <w:color w:val="auto"/>
              </w:rPr>
              <w:tab/>
            </w:r>
            <w:r w:rsidRPr="001A2761">
              <w:rPr>
                <w:rFonts w:ascii="Times New Roman" w:hAnsi="Times New Roman"/>
                <w:noProof/>
                <w:webHidden/>
                <w:color w:val="auto"/>
              </w:rPr>
              <w:fldChar w:fldCharType="begin"/>
            </w:r>
            <w:r w:rsidR="001A2761" w:rsidRPr="001A2761">
              <w:rPr>
                <w:rFonts w:ascii="Times New Roman" w:hAnsi="Times New Roman"/>
                <w:noProof/>
                <w:webHidden/>
                <w:color w:val="auto"/>
              </w:rPr>
              <w:instrText xml:space="preserve"> PAGEREF _Toc490730007 \h </w:instrText>
            </w:r>
            <w:r w:rsidRPr="001A2761">
              <w:rPr>
                <w:rFonts w:ascii="Times New Roman" w:hAnsi="Times New Roman"/>
                <w:noProof/>
                <w:webHidden/>
                <w:color w:val="auto"/>
              </w:rPr>
            </w:r>
            <w:r w:rsidRPr="001A2761">
              <w:rPr>
                <w:rFonts w:ascii="Times New Roman" w:hAnsi="Times New Roman"/>
                <w:noProof/>
                <w:webHidden/>
                <w:color w:val="auto"/>
              </w:rPr>
              <w:fldChar w:fldCharType="separate"/>
            </w:r>
            <w:r w:rsidR="009C1CD9">
              <w:rPr>
                <w:rFonts w:ascii="Times New Roman" w:hAnsi="Times New Roman"/>
                <w:noProof/>
                <w:webHidden/>
                <w:color w:val="auto"/>
              </w:rPr>
              <w:t>9</w:t>
            </w:r>
            <w:r w:rsidRPr="001A2761">
              <w:rPr>
                <w:rFonts w:ascii="Times New Roman" w:hAnsi="Times New Roman"/>
                <w:noProof/>
                <w:webHidden/>
                <w:color w:val="auto"/>
              </w:rPr>
              <w:fldChar w:fldCharType="end"/>
            </w:r>
          </w:hyperlink>
        </w:p>
        <w:p w:rsidR="001A2761" w:rsidRPr="001A2761" w:rsidRDefault="009A4952">
          <w:pPr>
            <w:pStyle w:val="Obsah2"/>
            <w:tabs>
              <w:tab w:val="left" w:pos="880"/>
              <w:tab w:val="right" w:leader="dot" w:pos="9062"/>
            </w:tabs>
            <w:rPr>
              <w:rFonts w:ascii="Times New Roman" w:eastAsiaTheme="minorEastAsia" w:hAnsi="Times New Roman"/>
              <w:noProof/>
              <w:color w:val="auto"/>
            </w:rPr>
          </w:pPr>
          <w:hyperlink w:anchor="_Toc490730008" w:history="1">
            <w:r w:rsidR="001A2761" w:rsidRPr="001A2761">
              <w:rPr>
                <w:rStyle w:val="Hypertextovodkaz"/>
                <w:rFonts w:ascii="Times New Roman" w:hAnsi="Times New Roman"/>
                <w:noProof/>
                <w:color w:val="auto"/>
              </w:rPr>
              <w:t>5.</w:t>
            </w:r>
            <w:r w:rsidR="001A2761" w:rsidRPr="001A2761">
              <w:rPr>
                <w:rFonts w:ascii="Times New Roman" w:eastAsiaTheme="minorEastAsia" w:hAnsi="Times New Roman"/>
                <w:noProof/>
                <w:color w:val="auto"/>
              </w:rPr>
              <w:tab/>
            </w:r>
            <w:r w:rsidR="001A2761" w:rsidRPr="001A2761">
              <w:rPr>
                <w:rStyle w:val="Hypertextovodkaz"/>
                <w:rFonts w:ascii="Times New Roman" w:hAnsi="Times New Roman"/>
                <w:noProof/>
                <w:color w:val="auto"/>
              </w:rPr>
              <w:t>Podmínky pro splnění formálních náležitostí</w:t>
            </w:r>
            <w:r w:rsidR="001A2761" w:rsidRPr="001A2761">
              <w:rPr>
                <w:rFonts w:ascii="Times New Roman" w:hAnsi="Times New Roman"/>
                <w:noProof/>
                <w:webHidden/>
                <w:color w:val="auto"/>
              </w:rPr>
              <w:tab/>
            </w:r>
            <w:r w:rsidRPr="001A2761">
              <w:rPr>
                <w:rFonts w:ascii="Times New Roman" w:hAnsi="Times New Roman"/>
                <w:noProof/>
                <w:webHidden/>
                <w:color w:val="auto"/>
              </w:rPr>
              <w:fldChar w:fldCharType="begin"/>
            </w:r>
            <w:r w:rsidR="001A2761" w:rsidRPr="001A2761">
              <w:rPr>
                <w:rFonts w:ascii="Times New Roman" w:hAnsi="Times New Roman"/>
                <w:noProof/>
                <w:webHidden/>
                <w:color w:val="auto"/>
              </w:rPr>
              <w:instrText xml:space="preserve"> PAGEREF _Toc490730008 \h </w:instrText>
            </w:r>
            <w:r w:rsidRPr="001A2761">
              <w:rPr>
                <w:rFonts w:ascii="Times New Roman" w:hAnsi="Times New Roman"/>
                <w:noProof/>
                <w:webHidden/>
                <w:color w:val="auto"/>
              </w:rPr>
            </w:r>
            <w:r w:rsidRPr="001A2761">
              <w:rPr>
                <w:rFonts w:ascii="Times New Roman" w:hAnsi="Times New Roman"/>
                <w:noProof/>
                <w:webHidden/>
                <w:color w:val="auto"/>
              </w:rPr>
              <w:fldChar w:fldCharType="separate"/>
            </w:r>
            <w:r w:rsidR="009C1CD9">
              <w:rPr>
                <w:rFonts w:ascii="Times New Roman" w:hAnsi="Times New Roman"/>
                <w:noProof/>
                <w:webHidden/>
                <w:color w:val="auto"/>
              </w:rPr>
              <w:t>9</w:t>
            </w:r>
            <w:r w:rsidRPr="001A2761">
              <w:rPr>
                <w:rFonts w:ascii="Times New Roman" w:hAnsi="Times New Roman"/>
                <w:noProof/>
                <w:webHidden/>
                <w:color w:val="auto"/>
              </w:rPr>
              <w:fldChar w:fldCharType="end"/>
            </w:r>
          </w:hyperlink>
        </w:p>
        <w:p w:rsidR="001A2761" w:rsidRPr="001A2761" w:rsidRDefault="009A4952">
          <w:pPr>
            <w:pStyle w:val="Obsah1"/>
            <w:tabs>
              <w:tab w:val="left" w:pos="660"/>
              <w:tab w:val="right" w:leader="dot" w:pos="9062"/>
            </w:tabs>
            <w:rPr>
              <w:rFonts w:ascii="Times New Roman" w:hAnsi="Times New Roman" w:cs="Times New Roman"/>
              <w:noProof/>
              <w:sz w:val="24"/>
              <w:szCs w:val="24"/>
            </w:rPr>
          </w:pPr>
          <w:hyperlink w:anchor="_Toc490730009" w:history="1">
            <w:r w:rsidR="001A2761" w:rsidRPr="001A2761">
              <w:rPr>
                <w:rStyle w:val="Hypertextovodkaz"/>
                <w:rFonts w:ascii="Times New Roman" w:hAnsi="Times New Roman" w:cs="Times New Roman"/>
                <w:noProof/>
                <w:color w:val="auto"/>
                <w:sz w:val="24"/>
                <w:szCs w:val="24"/>
              </w:rPr>
              <w:t>VI.</w:t>
            </w:r>
            <w:r w:rsidR="001A2761" w:rsidRPr="001A2761">
              <w:rPr>
                <w:rFonts w:ascii="Times New Roman" w:hAnsi="Times New Roman" w:cs="Times New Roman"/>
                <w:noProof/>
                <w:sz w:val="24"/>
                <w:szCs w:val="24"/>
              </w:rPr>
              <w:tab/>
            </w:r>
            <w:r w:rsidR="001A2761" w:rsidRPr="001A2761">
              <w:rPr>
                <w:rStyle w:val="Hypertextovodkaz"/>
                <w:rFonts w:ascii="Times New Roman" w:hAnsi="Times New Roman" w:cs="Times New Roman"/>
                <w:noProof/>
                <w:color w:val="auto"/>
                <w:sz w:val="24"/>
                <w:szCs w:val="24"/>
              </w:rPr>
              <w:t>Účel použití a pravidla použití dotace</w:t>
            </w:r>
            <w:r w:rsidR="001A2761" w:rsidRPr="001A2761">
              <w:rPr>
                <w:rFonts w:ascii="Times New Roman" w:hAnsi="Times New Roman" w:cs="Times New Roman"/>
                <w:noProof/>
                <w:webHidden/>
                <w:sz w:val="24"/>
                <w:szCs w:val="24"/>
              </w:rPr>
              <w:tab/>
            </w:r>
            <w:r w:rsidRPr="001A2761">
              <w:rPr>
                <w:rFonts w:ascii="Times New Roman" w:hAnsi="Times New Roman" w:cs="Times New Roman"/>
                <w:noProof/>
                <w:webHidden/>
                <w:sz w:val="24"/>
                <w:szCs w:val="24"/>
              </w:rPr>
              <w:fldChar w:fldCharType="begin"/>
            </w:r>
            <w:r w:rsidR="001A2761" w:rsidRPr="001A2761">
              <w:rPr>
                <w:rFonts w:ascii="Times New Roman" w:hAnsi="Times New Roman" w:cs="Times New Roman"/>
                <w:noProof/>
                <w:webHidden/>
                <w:sz w:val="24"/>
                <w:szCs w:val="24"/>
              </w:rPr>
              <w:instrText xml:space="preserve"> PAGEREF _Toc490730009 \h </w:instrText>
            </w:r>
            <w:r w:rsidRPr="001A2761">
              <w:rPr>
                <w:rFonts w:ascii="Times New Roman" w:hAnsi="Times New Roman" w:cs="Times New Roman"/>
                <w:noProof/>
                <w:webHidden/>
                <w:sz w:val="24"/>
                <w:szCs w:val="24"/>
              </w:rPr>
            </w:r>
            <w:r w:rsidRPr="001A2761">
              <w:rPr>
                <w:rFonts w:ascii="Times New Roman" w:hAnsi="Times New Roman" w:cs="Times New Roman"/>
                <w:noProof/>
                <w:webHidden/>
                <w:sz w:val="24"/>
                <w:szCs w:val="24"/>
              </w:rPr>
              <w:fldChar w:fldCharType="separate"/>
            </w:r>
            <w:r w:rsidR="009C1CD9">
              <w:rPr>
                <w:rFonts w:ascii="Times New Roman" w:hAnsi="Times New Roman" w:cs="Times New Roman"/>
                <w:noProof/>
                <w:webHidden/>
                <w:sz w:val="24"/>
                <w:szCs w:val="24"/>
              </w:rPr>
              <w:t>10</w:t>
            </w:r>
            <w:r w:rsidRPr="001A2761">
              <w:rPr>
                <w:rFonts w:ascii="Times New Roman" w:hAnsi="Times New Roman" w:cs="Times New Roman"/>
                <w:noProof/>
                <w:webHidden/>
                <w:sz w:val="24"/>
                <w:szCs w:val="24"/>
              </w:rPr>
              <w:fldChar w:fldCharType="end"/>
            </w:r>
          </w:hyperlink>
        </w:p>
        <w:p w:rsidR="001A2761" w:rsidRPr="001A2761" w:rsidRDefault="009A4952">
          <w:pPr>
            <w:pStyle w:val="Obsah2"/>
            <w:tabs>
              <w:tab w:val="left" w:pos="880"/>
              <w:tab w:val="right" w:leader="dot" w:pos="9062"/>
            </w:tabs>
            <w:rPr>
              <w:rFonts w:ascii="Times New Roman" w:eastAsiaTheme="minorEastAsia" w:hAnsi="Times New Roman"/>
              <w:noProof/>
              <w:color w:val="auto"/>
            </w:rPr>
          </w:pPr>
          <w:hyperlink w:anchor="_Toc490730010" w:history="1">
            <w:r w:rsidR="001A2761" w:rsidRPr="001A2761">
              <w:rPr>
                <w:rStyle w:val="Hypertextovodkaz"/>
                <w:rFonts w:ascii="Times New Roman" w:hAnsi="Times New Roman"/>
                <w:noProof/>
                <w:color w:val="auto"/>
              </w:rPr>
              <w:t>1.</w:t>
            </w:r>
            <w:r w:rsidR="001A2761" w:rsidRPr="001A2761">
              <w:rPr>
                <w:rFonts w:ascii="Times New Roman" w:eastAsiaTheme="minorEastAsia" w:hAnsi="Times New Roman"/>
                <w:noProof/>
                <w:color w:val="auto"/>
              </w:rPr>
              <w:tab/>
            </w:r>
            <w:r w:rsidR="001A2761" w:rsidRPr="001A2761">
              <w:rPr>
                <w:rStyle w:val="Hypertextovodkaz"/>
                <w:rFonts w:ascii="Times New Roman" w:hAnsi="Times New Roman"/>
                <w:noProof/>
                <w:color w:val="auto"/>
              </w:rPr>
              <w:t>Dotaci nelze použít na:</w:t>
            </w:r>
            <w:r w:rsidR="001A2761" w:rsidRPr="001A2761">
              <w:rPr>
                <w:rFonts w:ascii="Times New Roman" w:hAnsi="Times New Roman"/>
                <w:noProof/>
                <w:webHidden/>
                <w:color w:val="auto"/>
              </w:rPr>
              <w:tab/>
            </w:r>
            <w:r w:rsidRPr="001A2761">
              <w:rPr>
                <w:rFonts w:ascii="Times New Roman" w:hAnsi="Times New Roman"/>
                <w:noProof/>
                <w:webHidden/>
                <w:color w:val="auto"/>
              </w:rPr>
              <w:fldChar w:fldCharType="begin"/>
            </w:r>
            <w:r w:rsidR="001A2761" w:rsidRPr="001A2761">
              <w:rPr>
                <w:rFonts w:ascii="Times New Roman" w:hAnsi="Times New Roman"/>
                <w:noProof/>
                <w:webHidden/>
                <w:color w:val="auto"/>
              </w:rPr>
              <w:instrText xml:space="preserve"> PAGEREF _Toc490730010 \h </w:instrText>
            </w:r>
            <w:r w:rsidRPr="001A2761">
              <w:rPr>
                <w:rFonts w:ascii="Times New Roman" w:hAnsi="Times New Roman"/>
                <w:noProof/>
                <w:webHidden/>
                <w:color w:val="auto"/>
              </w:rPr>
            </w:r>
            <w:r w:rsidRPr="001A2761">
              <w:rPr>
                <w:rFonts w:ascii="Times New Roman" w:hAnsi="Times New Roman"/>
                <w:noProof/>
                <w:webHidden/>
                <w:color w:val="auto"/>
              </w:rPr>
              <w:fldChar w:fldCharType="separate"/>
            </w:r>
            <w:r w:rsidR="009C1CD9">
              <w:rPr>
                <w:rFonts w:ascii="Times New Roman" w:hAnsi="Times New Roman"/>
                <w:noProof/>
                <w:webHidden/>
                <w:color w:val="auto"/>
              </w:rPr>
              <w:t>11</w:t>
            </w:r>
            <w:r w:rsidRPr="001A2761">
              <w:rPr>
                <w:rFonts w:ascii="Times New Roman" w:hAnsi="Times New Roman"/>
                <w:noProof/>
                <w:webHidden/>
                <w:color w:val="auto"/>
              </w:rPr>
              <w:fldChar w:fldCharType="end"/>
            </w:r>
          </w:hyperlink>
        </w:p>
        <w:p w:rsidR="001A2761" w:rsidRPr="001A2761" w:rsidRDefault="009A4952">
          <w:pPr>
            <w:pStyle w:val="Obsah2"/>
            <w:tabs>
              <w:tab w:val="left" w:pos="880"/>
              <w:tab w:val="right" w:leader="dot" w:pos="9062"/>
            </w:tabs>
            <w:rPr>
              <w:rFonts w:ascii="Times New Roman" w:eastAsiaTheme="minorEastAsia" w:hAnsi="Times New Roman"/>
              <w:noProof/>
              <w:color w:val="auto"/>
            </w:rPr>
          </w:pPr>
          <w:hyperlink w:anchor="_Toc490730011" w:history="1">
            <w:r w:rsidR="001A2761" w:rsidRPr="001A2761">
              <w:rPr>
                <w:rStyle w:val="Hypertextovodkaz"/>
                <w:rFonts w:ascii="Times New Roman" w:hAnsi="Times New Roman"/>
                <w:noProof/>
                <w:color w:val="auto"/>
              </w:rPr>
              <w:t>2.</w:t>
            </w:r>
            <w:r w:rsidR="001A2761" w:rsidRPr="001A2761">
              <w:rPr>
                <w:rFonts w:ascii="Times New Roman" w:eastAsiaTheme="minorEastAsia" w:hAnsi="Times New Roman"/>
                <w:noProof/>
                <w:color w:val="auto"/>
              </w:rPr>
              <w:tab/>
            </w:r>
            <w:r w:rsidR="001A2761" w:rsidRPr="001A2761">
              <w:rPr>
                <w:rStyle w:val="Hypertextovodkaz"/>
                <w:rFonts w:ascii="Times New Roman" w:hAnsi="Times New Roman"/>
                <w:noProof/>
                <w:color w:val="auto"/>
              </w:rPr>
              <w:t>Tábory</w:t>
            </w:r>
            <w:r w:rsidR="001A2761" w:rsidRPr="001A2761">
              <w:rPr>
                <w:rFonts w:ascii="Times New Roman" w:hAnsi="Times New Roman"/>
                <w:noProof/>
                <w:webHidden/>
                <w:color w:val="auto"/>
              </w:rPr>
              <w:tab/>
            </w:r>
            <w:r w:rsidRPr="001A2761">
              <w:rPr>
                <w:rFonts w:ascii="Times New Roman" w:hAnsi="Times New Roman"/>
                <w:noProof/>
                <w:webHidden/>
                <w:color w:val="auto"/>
              </w:rPr>
              <w:fldChar w:fldCharType="begin"/>
            </w:r>
            <w:r w:rsidR="001A2761" w:rsidRPr="001A2761">
              <w:rPr>
                <w:rFonts w:ascii="Times New Roman" w:hAnsi="Times New Roman"/>
                <w:noProof/>
                <w:webHidden/>
                <w:color w:val="auto"/>
              </w:rPr>
              <w:instrText xml:space="preserve"> PAGEREF _Toc490730011 \h </w:instrText>
            </w:r>
            <w:r w:rsidRPr="001A2761">
              <w:rPr>
                <w:rFonts w:ascii="Times New Roman" w:hAnsi="Times New Roman"/>
                <w:noProof/>
                <w:webHidden/>
                <w:color w:val="auto"/>
              </w:rPr>
            </w:r>
            <w:r w:rsidRPr="001A2761">
              <w:rPr>
                <w:rFonts w:ascii="Times New Roman" w:hAnsi="Times New Roman"/>
                <w:noProof/>
                <w:webHidden/>
                <w:color w:val="auto"/>
              </w:rPr>
              <w:fldChar w:fldCharType="separate"/>
            </w:r>
            <w:r w:rsidR="009C1CD9">
              <w:rPr>
                <w:rFonts w:ascii="Times New Roman" w:hAnsi="Times New Roman"/>
                <w:noProof/>
                <w:webHidden/>
                <w:color w:val="auto"/>
              </w:rPr>
              <w:t>11</w:t>
            </w:r>
            <w:r w:rsidRPr="001A2761">
              <w:rPr>
                <w:rFonts w:ascii="Times New Roman" w:hAnsi="Times New Roman"/>
                <w:noProof/>
                <w:webHidden/>
                <w:color w:val="auto"/>
              </w:rPr>
              <w:fldChar w:fldCharType="end"/>
            </w:r>
          </w:hyperlink>
        </w:p>
        <w:p w:rsidR="001A2761" w:rsidRPr="001A2761" w:rsidRDefault="009A4952">
          <w:pPr>
            <w:pStyle w:val="Obsah2"/>
            <w:tabs>
              <w:tab w:val="left" w:pos="880"/>
              <w:tab w:val="right" w:leader="dot" w:pos="9062"/>
            </w:tabs>
            <w:rPr>
              <w:rFonts w:ascii="Times New Roman" w:eastAsiaTheme="minorEastAsia" w:hAnsi="Times New Roman"/>
              <w:noProof/>
              <w:color w:val="auto"/>
            </w:rPr>
          </w:pPr>
          <w:hyperlink w:anchor="_Toc490730012" w:history="1">
            <w:r w:rsidR="001A2761" w:rsidRPr="001A2761">
              <w:rPr>
                <w:rStyle w:val="Hypertextovodkaz"/>
                <w:rFonts w:ascii="Times New Roman" w:hAnsi="Times New Roman"/>
                <w:noProof/>
                <w:color w:val="auto"/>
              </w:rPr>
              <w:t>3.</w:t>
            </w:r>
            <w:r w:rsidR="001A2761" w:rsidRPr="001A2761">
              <w:rPr>
                <w:rFonts w:ascii="Times New Roman" w:eastAsiaTheme="minorEastAsia" w:hAnsi="Times New Roman"/>
                <w:noProof/>
                <w:color w:val="auto"/>
              </w:rPr>
              <w:tab/>
            </w:r>
            <w:r w:rsidR="001A2761" w:rsidRPr="001A2761">
              <w:rPr>
                <w:rStyle w:val="Hypertextovodkaz"/>
                <w:rFonts w:ascii="Times New Roman" w:hAnsi="Times New Roman"/>
                <w:noProof/>
                <w:color w:val="auto"/>
              </w:rPr>
              <w:t>Omezení pro čerpání dotace</w:t>
            </w:r>
            <w:r w:rsidR="001A2761" w:rsidRPr="001A2761">
              <w:rPr>
                <w:rFonts w:ascii="Times New Roman" w:hAnsi="Times New Roman"/>
                <w:noProof/>
                <w:webHidden/>
                <w:color w:val="auto"/>
              </w:rPr>
              <w:tab/>
            </w:r>
            <w:r w:rsidRPr="001A2761">
              <w:rPr>
                <w:rFonts w:ascii="Times New Roman" w:hAnsi="Times New Roman"/>
                <w:noProof/>
                <w:webHidden/>
                <w:color w:val="auto"/>
              </w:rPr>
              <w:fldChar w:fldCharType="begin"/>
            </w:r>
            <w:r w:rsidR="001A2761" w:rsidRPr="001A2761">
              <w:rPr>
                <w:rFonts w:ascii="Times New Roman" w:hAnsi="Times New Roman"/>
                <w:noProof/>
                <w:webHidden/>
                <w:color w:val="auto"/>
              </w:rPr>
              <w:instrText xml:space="preserve"> PAGEREF _Toc490730012 \h </w:instrText>
            </w:r>
            <w:r w:rsidRPr="001A2761">
              <w:rPr>
                <w:rFonts w:ascii="Times New Roman" w:hAnsi="Times New Roman"/>
                <w:noProof/>
                <w:webHidden/>
                <w:color w:val="auto"/>
              </w:rPr>
            </w:r>
            <w:r w:rsidRPr="001A2761">
              <w:rPr>
                <w:rFonts w:ascii="Times New Roman" w:hAnsi="Times New Roman"/>
                <w:noProof/>
                <w:webHidden/>
                <w:color w:val="auto"/>
              </w:rPr>
              <w:fldChar w:fldCharType="separate"/>
            </w:r>
            <w:r w:rsidR="009C1CD9">
              <w:rPr>
                <w:rFonts w:ascii="Times New Roman" w:hAnsi="Times New Roman"/>
                <w:noProof/>
                <w:webHidden/>
                <w:color w:val="auto"/>
              </w:rPr>
              <w:t>12</w:t>
            </w:r>
            <w:r w:rsidRPr="001A2761">
              <w:rPr>
                <w:rFonts w:ascii="Times New Roman" w:hAnsi="Times New Roman"/>
                <w:noProof/>
                <w:webHidden/>
                <w:color w:val="auto"/>
              </w:rPr>
              <w:fldChar w:fldCharType="end"/>
            </w:r>
          </w:hyperlink>
        </w:p>
        <w:p w:rsidR="001A2761" w:rsidRPr="001A2761" w:rsidRDefault="009A4952">
          <w:pPr>
            <w:pStyle w:val="Obsah2"/>
            <w:tabs>
              <w:tab w:val="left" w:pos="880"/>
              <w:tab w:val="right" w:leader="dot" w:pos="9062"/>
            </w:tabs>
            <w:rPr>
              <w:rFonts w:ascii="Times New Roman" w:eastAsiaTheme="minorEastAsia" w:hAnsi="Times New Roman"/>
              <w:noProof/>
              <w:color w:val="auto"/>
            </w:rPr>
          </w:pPr>
          <w:hyperlink w:anchor="_Toc490730013" w:history="1">
            <w:r w:rsidR="001A2761" w:rsidRPr="001A2761">
              <w:rPr>
                <w:rStyle w:val="Hypertextovodkaz"/>
                <w:rFonts w:ascii="Times New Roman" w:hAnsi="Times New Roman"/>
                <w:noProof/>
                <w:color w:val="auto"/>
              </w:rPr>
              <w:t>4.</w:t>
            </w:r>
            <w:r w:rsidR="001A2761" w:rsidRPr="001A2761">
              <w:rPr>
                <w:rFonts w:ascii="Times New Roman" w:eastAsiaTheme="minorEastAsia" w:hAnsi="Times New Roman"/>
                <w:noProof/>
                <w:color w:val="auto"/>
              </w:rPr>
              <w:tab/>
            </w:r>
            <w:r w:rsidR="001A2761" w:rsidRPr="001A2761">
              <w:rPr>
                <w:rStyle w:val="Hypertextovodkaz"/>
                <w:rFonts w:ascii="Times New Roman" w:hAnsi="Times New Roman"/>
                <w:noProof/>
                <w:color w:val="auto"/>
              </w:rPr>
              <w:t>Akceptace a konečná podoba projektu</w:t>
            </w:r>
            <w:r w:rsidR="001A2761" w:rsidRPr="001A2761">
              <w:rPr>
                <w:rFonts w:ascii="Times New Roman" w:hAnsi="Times New Roman"/>
                <w:noProof/>
                <w:webHidden/>
                <w:color w:val="auto"/>
              </w:rPr>
              <w:tab/>
            </w:r>
            <w:r w:rsidRPr="001A2761">
              <w:rPr>
                <w:rFonts w:ascii="Times New Roman" w:hAnsi="Times New Roman"/>
                <w:noProof/>
                <w:webHidden/>
                <w:color w:val="auto"/>
              </w:rPr>
              <w:fldChar w:fldCharType="begin"/>
            </w:r>
            <w:r w:rsidR="001A2761" w:rsidRPr="001A2761">
              <w:rPr>
                <w:rFonts w:ascii="Times New Roman" w:hAnsi="Times New Roman"/>
                <w:noProof/>
                <w:webHidden/>
                <w:color w:val="auto"/>
              </w:rPr>
              <w:instrText xml:space="preserve"> PAGEREF _Toc490730013 \h </w:instrText>
            </w:r>
            <w:r w:rsidRPr="001A2761">
              <w:rPr>
                <w:rFonts w:ascii="Times New Roman" w:hAnsi="Times New Roman"/>
                <w:noProof/>
                <w:webHidden/>
                <w:color w:val="auto"/>
              </w:rPr>
            </w:r>
            <w:r w:rsidRPr="001A2761">
              <w:rPr>
                <w:rFonts w:ascii="Times New Roman" w:hAnsi="Times New Roman"/>
                <w:noProof/>
                <w:webHidden/>
                <w:color w:val="auto"/>
              </w:rPr>
              <w:fldChar w:fldCharType="separate"/>
            </w:r>
            <w:r w:rsidR="009C1CD9">
              <w:rPr>
                <w:rFonts w:ascii="Times New Roman" w:hAnsi="Times New Roman"/>
                <w:noProof/>
                <w:webHidden/>
                <w:color w:val="auto"/>
              </w:rPr>
              <w:t>13</w:t>
            </w:r>
            <w:r w:rsidRPr="001A2761">
              <w:rPr>
                <w:rFonts w:ascii="Times New Roman" w:hAnsi="Times New Roman"/>
                <w:noProof/>
                <w:webHidden/>
                <w:color w:val="auto"/>
              </w:rPr>
              <w:fldChar w:fldCharType="end"/>
            </w:r>
          </w:hyperlink>
        </w:p>
        <w:p w:rsidR="001A2761" w:rsidRPr="001A2761" w:rsidRDefault="009A4952">
          <w:pPr>
            <w:pStyle w:val="Obsah2"/>
            <w:tabs>
              <w:tab w:val="left" w:pos="880"/>
              <w:tab w:val="right" w:leader="dot" w:pos="9062"/>
            </w:tabs>
            <w:rPr>
              <w:rFonts w:ascii="Times New Roman" w:eastAsiaTheme="minorEastAsia" w:hAnsi="Times New Roman"/>
              <w:noProof/>
              <w:color w:val="auto"/>
            </w:rPr>
          </w:pPr>
          <w:hyperlink w:anchor="_Toc490730014" w:history="1">
            <w:r w:rsidR="001A2761" w:rsidRPr="001A2761">
              <w:rPr>
                <w:rStyle w:val="Hypertextovodkaz"/>
                <w:rFonts w:ascii="Times New Roman" w:hAnsi="Times New Roman"/>
                <w:noProof/>
                <w:color w:val="auto"/>
              </w:rPr>
              <w:t>5.</w:t>
            </w:r>
            <w:r w:rsidR="001A2761" w:rsidRPr="001A2761">
              <w:rPr>
                <w:rFonts w:ascii="Times New Roman" w:eastAsiaTheme="minorEastAsia" w:hAnsi="Times New Roman"/>
                <w:noProof/>
                <w:color w:val="auto"/>
              </w:rPr>
              <w:tab/>
            </w:r>
            <w:r w:rsidR="001A2761" w:rsidRPr="001A2761">
              <w:rPr>
                <w:rStyle w:val="Hypertextovodkaz"/>
                <w:rFonts w:ascii="Times New Roman" w:hAnsi="Times New Roman"/>
                <w:noProof/>
                <w:color w:val="auto"/>
              </w:rPr>
              <w:t>Změny rozhodnutí o poskytnutí dotace a změny v projektu</w:t>
            </w:r>
            <w:r w:rsidR="001A2761" w:rsidRPr="001A2761">
              <w:rPr>
                <w:rFonts w:ascii="Times New Roman" w:hAnsi="Times New Roman"/>
                <w:noProof/>
                <w:webHidden/>
                <w:color w:val="auto"/>
              </w:rPr>
              <w:tab/>
            </w:r>
            <w:r w:rsidRPr="001A2761">
              <w:rPr>
                <w:rFonts w:ascii="Times New Roman" w:hAnsi="Times New Roman"/>
                <w:noProof/>
                <w:webHidden/>
                <w:color w:val="auto"/>
              </w:rPr>
              <w:fldChar w:fldCharType="begin"/>
            </w:r>
            <w:r w:rsidR="001A2761" w:rsidRPr="001A2761">
              <w:rPr>
                <w:rFonts w:ascii="Times New Roman" w:hAnsi="Times New Roman"/>
                <w:noProof/>
                <w:webHidden/>
                <w:color w:val="auto"/>
              </w:rPr>
              <w:instrText xml:space="preserve"> PAGEREF _Toc490730014 \h </w:instrText>
            </w:r>
            <w:r w:rsidRPr="001A2761">
              <w:rPr>
                <w:rFonts w:ascii="Times New Roman" w:hAnsi="Times New Roman"/>
                <w:noProof/>
                <w:webHidden/>
                <w:color w:val="auto"/>
              </w:rPr>
            </w:r>
            <w:r w:rsidRPr="001A2761">
              <w:rPr>
                <w:rFonts w:ascii="Times New Roman" w:hAnsi="Times New Roman"/>
                <w:noProof/>
                <w:webHidden/>
                <w:color w:val="auto"/>
              </w:rPr>
              <w:fldChar w:fldCharType="separate"/>
            </w:r>
            <w:r w:rsidR="009C1CD9">
              <w:rPr>
                <w:rFonts w:ascii="Times New Roman" w:hAnsi="Times New Roman"/>
                <w:noProof/>
                <w:webHidden/>
                <w:color w:val="auto"/>
              </w:rPr>
              <w:t>14</w:t>
            </w:r>
            <w:r w:rsidRPr="001A2761">
              <w:rPr>
                <w:rFonts w:ascii="Times New Roman" w:hAnsi="Times New Roman"/>
                <w:noProof/>
                <w:webHidden/>
                <w:color w:val="auto"/>
              </w:rPr>
              <w:fldChar w:fldCharType="end"/>
            </w:r>
          </w:hyperlink>
        </w:p>
        <w:p w:rsidR="001A2761" w:rsidRPr="001A2761" w:rsidRDefault="009A4952">
          <w:pPr>
            <w:pStyle w:val="Obsah1"/>
            <w:tabs>
              <w:tab w:val="left" w:pos="660"/>
              <w:tab w:val="right" w:leader="dot" w:pos="9062"/>
            </w:tabs>
            <w:rPr>
              <w:rFonts w:ascii="Times New Roman" w:hAnsi="Times New Roman" w:cs="Times New Roman"/>
              <w:noProof/>
              <w:sz w:val="24"/>
              <w:szCs w:val="24"/>
            </w:rPr>
          </w:pPr>
          <w:hyperlink w:anchor="_Toc490730015" w:history="1">
            <w:r w:rsidR="001A2761" w:rsidRPr="001A2761">
              <w:rPr>
                <w:rStyle w:val="Hypertextovodkaz"/>
                <w:rFonts w:ascii="Times New Roman" w:hAnsi="Times New Roman" w:cs="Times New Roman"/>
                <w:noProof/>
                <w:color w:val="auto"/>
                <w:sz w:val="24"/>
                <w:szCs w:val="24"/>
              </w:rPr>
              <w:t>VII.</w:t>
            </w:r>
            <w:r w:rsidR="001A2761" w:rsidRPr="001A2761">
              <w:rPr>
                <w:rFonts w:ascii="Times New Roman" w:hAnsi="Times New Roman" w:cs="Times New Roman"/>
                <w:noProof/>
                <w:sz w:val="24"/>
                <w:szCs w:val="24"/>
              </w:rPr>
              <w:tab/>
            </w:r>
            <w:r w:rsidR="001A2761" w:rsidRPr="001A2761">
              <w:rPr>
                <w:rStyle w:val="Hypertextovodkaz"/>
                <w:rFonts w:ascii="Times New Roman" w:hAnsi="Times New Roman" w:cs="Times New Roman"/>
                <w:noProof/>
                <w:color w:val="auto"/>
                <w:sz w:val="24"/>
                <w:szCs w:val="24"/>
              </w:rPr>
              <w:t>Technické a administrativní zabezpečení Programů</w:t>
            </w:r>
            <w:r w:rsidR="001A2761" w:rsidRPr="001A2761">
              <w:rPr>
                <w:rFonts w:ascii="Times New Roman" w:hAnsi="Times New Roman" w:cs="Times New Roman"/>
                <w:noProof/>
                <w:webHidden/>
                <w:sz w:val="24"/>
                <w:szCs w:val="24"/>
              </w:rPr>
              <w:tab/>
            </w:r>
            <w:r w:rsidRPr="001A2761">
              <w:rPr>
                <w:rFonts w:ascii="Times New Roman" w:hAnsi="Times New Roman" w:cs="Times New Roman"/>
                <w:noProof/>
                <w:webHidden/>
                <w:sz w:val="24"/>
                <w:szCs w:val="24"/>
              </w:rPr>
              <w:fldChar w:fldCharType="begin"/>
            </w:r>
            <w:r w:rsidR="001A2761" w:rsidRPr="001A2761">
              <w:rPr>
                <w:rFonts w:ascii="Times New Roman" w:hAnsi="Times New Roman" w:cs="Times New Roman"/>
                <w:noProof/>
                <w:webHidden/>
                <w:sz w:val="24"/>
                <w:szCs w:val="24"/>
              </w:rPr>
              <w:instrText xml:space="preserve"> PAGEREF _Toc490730015 \h </w:instrText>
            </w:r>
            <w:r w:rsidRPr="001A2761">
              <w:rPr>
                <w:rFonts w:ascii="Times New Roman" w:hAnsi="Times New Roman" w:cs="Times New Roman"/>
                <w:noProof/>
                <w:webHidden/>
                <w:sz w:val="24"/>
                <w:szCs w:val="24"/>
              </w:rPr>
            </w:r>
            <w:r w:rsidRPr="001A2761">
              <w:rPr>
                <w:rFonts w:ascii="Times New Roman" w:hAnsi="Times New Roman" w:cs="Times New Roman"/>
                <w:noProof/>
                <w:webHidden/>
                <w:sz w:val="24"/>
                <w:szCs w:val="24"/>
              </w:rPr>
              <w:fldChar w:fldCharType="separate"/>
            </w:r>
            <w:r w:rsidR="009C1CD9">
              <w:rPr>
                <w:rFonts w:ascii="Times New Roman" w:hAnsi="Times New Roman" w:cs="Times New Roman"/>
                <w:noProof/>
                <w:webHidden/>
                <w:sz w:val="24"/>
                <w:szCs w:val="24"/>
              </w:rPr>
              <w:t>14</w:t>
            </w:r>
            <w:r w:rsidRPr="001A2761">
              <w:rPr>
                <w:rFonts w:ascii="Times New Roman" w:hAnsi="Times New Roman" w:cs="Times New Roman"/>
                <w:noProof/>
                <w:webHidden/>
                <w:sz w:val="24"/>
                <w:szCs w:val="24"/>
              </w:rPr>
              <w:fldChar w:fldCharType="end"/>
            </w:r>
          </w:hyperlink>
        </w:p>
        <w:p w:rsidR="001A2761" w:rsidRPr="001A2761" w:rsidRDefault="009A4952">
          <w:pPr>
            <w:pStyle w:val="Obsah1"/>
            <w:tabs>
              <w:tab w:val="left" w:pos="660"/>
              <w:tab w:val="right" w:leader="dot" w:pos="9062"/>
            </w:tabs>
            <w:rPr>
              <w:rFonts w:ascii="Times New Roman" w:hAnsi="Times New Roman" w:cs="Times New Roman"/>
              <w:noProof/>
              <w:sz w:val="24"/>
              <w:szCs w:val="24"/>
            </w:rPr>
          </w:pPr>
          <w:hyperlink w:anchor="_Toc490730016" w:history="1">
            <w:r w:rsidR="001A2761" w:rsidRPr="001A2761">
              <w:rPr>
                <w:rStyle w:val="Hypertextovodkaz"/>
                <w:rFonts w:ascii="Times New Roman" w:hAnsi="Times New Roman" w:cs="Times New Roman"/>
                <w:noProof/>
                <w:color w:val="auto"/>
                <w:sz w:val="24"/>
                <w:szCs w:val="24"/>
              </w:rPr>
              <w:t>VIII.</w:t>
            </w:r>
            <w:r w:rsidR="001A2761" w:rsidRPr="001A2761">
              <w:rPr>
                <w:rFonts w:ascii="Times New Roman" w:hAnsi="Times New Roman" w:cs="Times New Roman"/>
                <w:noProof/>
                <w:sz w:val="24"/>
                <w:szCs w:val="24"/>
              </w:rPr>
              <w:tab/>
            </w:r>
            <w:r w:rsidR="001A2761" w:rsidRPr="001A2761">
              <w:rPr>
                <w:rStyle w:val="Hypertextovodkaz"/>
                <w:rFonts w:ascii="Times New Roman" w:hAnsi="Times New Roman" w:cs="Times New Roman"/>
                <w:noProof/>
                <w:color w:val="auto"/>
                <w:sz w:val="24"/>
                <w:szCs w:val="24"/>
              </w:rPr>
              <w:t>Řízení, zabezpečení a hodnocení Programů</w:t>
            </w:r>
            <w:r w:rsidR="001A2761" w:rsidRPr="001A2761">
              <w:rPr>
                <w:rFonts w:ascii="Times New Roman" w:hAnsi="Times New Roman" w:cs="Times New Roman"/>
                <w:noProof/>
                <w:webHidden/>
                <w:sz w:val="24"/>
                <w:szCs w:val="24"/>
              </w:rPr>
              <w:tab/>
            </w:r>
            <w:r w:rsidRPr="001A2761">
              <w:rPr>
                <w:rFonts w:ascii="Times New Roman" w:hAnsi="Times New Roman" w:cs="Times New Roman"/>
                <w:noProof/>
                <w:webHidden/>
                <w:sz w:val="24"/>
                <w:szCs w:val="24"/>
              </w:rPr>
              <w:fldChar w:fldCharType="begin"/>
            </w:r>
            <w:r w:rsidR="001A2761" w:rsidRPr="001A2761">
              <w:rPr>
                <w:rFonts w:ascii="Times New Roman" w:hAnsi="Times New Roman" w:cs="Times New Roman"/>
                <w:noProof/>
                <w:webHidden/>
                <w:sz w:val="24"/>
                <w:szCs w:val="24"/>
              </w:rPr>
              <w:instrText xml:space="preserve"> PAGEREF _Toc490730016 \h </w:instrText>
            </w:r>
            <w:r w:rsidRPr="001A2761">
              <w:rPr>
                <w:rFonts w:ascii="Times New Roman" w:hAnsi="Times New Roman" w:cs="Times New Roman"/>
                <w:noProof/>
                <w:webHidden/>
                <w:sz w:val="24"/>
                <w:szCs w:val="24"/>
              </w:rPr>
            </w:r>
            <w:r w:rsidRPr="001A2761">
              <w:rPr>
                <w:rFonts w:ascii="Times New Roman" w:hAnsi="Times New Roman" w:cs="Times New Roman"/>
                <w:noProof/>
                <w:webHidden/>
                <w:sz w:val="24"/>
                <w:szCs w:val="24"/>
              </w:rPr>
              <w:fldChar w:fldCharType="separate"/>
            </w:r>
            <w:r w:rsidR="009C1CD9">
              <w:rPr>
                <w:rFonts w:ascii="Times New Roman" w:hAnsi="Times New Roman" w:cs="Times New Roman"/>
                <w:noProof/>
                <w:webHidden/>
                <w:sz w:val="24"/>
                <w:szCs w:val="24"/>
              </w:rPr>
              <w:t>14</w:t>
            </w:r>
            <w:r w:rsidRPr="001A2761">
              <w:rPr>
                <w:rFonts w:ascii="Times New Roman" w:hAnsi="Times New Roman" w:cs="Times New Roman"/>
                <w:noProof/>
                <w:webHidden/>
                <w:sz w:val="24"/>
                <w:szCs w:val="24"/>
              </w:rPr>
              <w:fldChar w:fldCharType="end"/>
            </w:r>
          </w:hyperlink>
        </w:p>
        <w:p w:rsidR="001A2761" w:rsidRPr="001A2761" w:rsidRDefault="009A4952">
          <w:pPr>
            <w:pStyle w:val="Obsah2"/>
            <w:tabs>
              <w:tab w:val="left" w:pos="880"/>
              <w:tab w:val="right" w:leader="dot" w:pos="9062"/>
            </w:tabs>
            <w:rPr>
              <w:rFonts w:ascii="Times New Roman" w:eastAsiaTheme="minorEastAsia" w:hAnsi="Times New Roman"/>
              <w:noProof/>
              <w:color w:val="auto"/>
            </w:rPr>
          </w:pPr>
          <w:hyperlink w:anchor="_Toc490730017" w:history="1">
            <w:r w:rsidR="001A2761" w:rsidRPr="001A2761">
              <w:rPr>
                <w:rStyle w:val="Hypertextovodkaz"/>
                <w:rFonts w:ascii="Times New Roman" w:hAnsi="Times New Roman"/>
                <w:noProof/>
                <w:color w:val="auto"/>
              </w:rPr>
              <w:t>1.</w:t>
            </w:r>
            <w:r w:rsidR="001A2761" w:rsidRPr="001A2761">
              <w:rPr>
                <w:rFonts w:ascii="Times New Roman" w:eastAsiaTheme="minorEastAsia" w:hAnsi="Times New Roman"/>
                <w:noProof/>
                <w:color w:val="auto"/>
              </w:rPr>
              <w:tab/>
            </w:r>
            <w:r w:rsidR="001A2761" w:rsidRPr="001A2761">
              <w:rPr>
                <w:rStyle w:val="Hypertextovodkaz"/>
                <w:rFonts w:ascii="Times New Roman" w:hAnsi="Times New Roman"/>
                <w:noProof/>
                <w:color w:val="auto"/>
              </w:rPr>
              <w:t>Uvolňování finančních prostředků</w:t>
            </w:r>
            <w:r w:rsidR="001A2761" w:rsidRPr="001A2761">
              <w:rPr>
                <w:rFonts w:ascii="Times New Roman" w:hAnsi="Times New Roman"/>
                <w:noProof/>
                <w:webHidden/>
                <w:color w:val="auto"/>
              </w:rPr>
              <w:tab/>
            </w:r>
            <w:r w:rsidRPr="001A2761">
              <w:rPr>
                <w:rFonts w:ascii="Times New Roman" w:hAnsi="Times New Roman"/>
                <w:noProof/>
                <w:webHidden/>
                <w:color w:val="auto"/>
              </w:rPr>
              <w:fldChar w:fldCharType="begin"/>
            </w:r>
            <w:r w:rsidR="001A2761" w:rsidRPr="001A2761">
              <w:rPr>
                <w:rFonts w:ascii="Times New Roman" w:hAnsi="Times New Roman"/>
                <w:noProof/>
                <w:webHidden/>
                <w:color w:val="auto"/>
              </w:rPr>
              <w:instrText xml:space="preserve"> PAGEREF _Toc490730017 \h </w:instrText>
            </w:r>
            <w:r w:rsidRPr="001A2761">
              <w:rPr>
                <w:rFonts w:ascii="Times New Roman" w:hAnsi="Times New Roman"/>
                <w:noProof/>
                <w:webHidden/>
                <w:color w:val="auto"/>
              </w:rPr>
            </w:r>
            <w:r w:rsidRPr="001A2761">
              <w:rPr>
                <w:rFonts w:ascii="Times New Roman" w:hAnsi="Times New Roman"/>
                <w:noProof/>
                <w:webHidden/>
                <w:color w:val="auto"/>
              </w:rPr>
              <w:fldChar w:fldCharType="separate"/>
            </w:r>
            <w:r w:rsidR="009C1CD9">
              <w:rPr>
                <w:rFonts w:ascii="Times New Roman" w:hAnsi="Times New Roman"/>
                <w:noProof/>
                <w:webHidden/>
                <w:color w:val="auto"/>
              </w:rPr>
              <w:t>14</w:t>
            </w:r>
            <w:r w:rsidRPr="001A2761">
              <w:rPr>
                <w:rFonts w:ascii="Times New Roman" w:hAnsi="Times New Roman"/>
                <w:noProof/>
                <w:webHidden/>
                <w:color w:val="auto"/>
              </w:rPr>
              <w:fldChar w:fldCharType="end"/>
            </w:r>
          </w:hyperlink>
        </w:p>
        <w:p w:rsidR="001A2761" w:rsidRPr="001A2761" w:rsidRDefault="009A4952">
          <w:pPr>
            <w:pStyle w:val="Obsah2"/>
            <w:tabs>
              <w:tab w:val="left" w:pos="880"/>
              <w:tab w:val="right" w:leader="dot" w:pos="9062"/>
            </w:tabs>
            <w:rPr>
              <w:rFonts w:ascii="Times New Roman" w:eastAsiaTheme="minorEastAsia" w:hAnsi="Times New Roman"/>
              <w:noProof/>
              <w:color w:val="auto"/>
            </w:rPr>
          </w:pPr>
          <w:hyperlink w:anchor="_Toc490730018" w:history="1">
            <w:r w:rsidR="001A2761" w:rsidRPr="001A2761">
              <w:rPr>
                <w:rStyle w:val="Hypertextovodkaz"/>
                <w:rFonts w:ascii="Times New Roman" w:hAnsi="Times New Roman"/>
                <w:noProof/>
                <w:color w:val="auto"/>
              </w:rPr>
              <w:t>2.</w:t>
            </w:r>
            <w:r w:rsidR="001A2761" w:rsidRPr="001A2761">
              <w:rPr>
                <w:rFonts w:ascii="Times New Roman" w:eastAsiaTheme="minorEastAsia" w:hAnsi="Times New Roman"/>
                <w:noProof/>
                <w:color w:val="auto"/>
              </w:rPr>
              <w:tab/>
            </w:r>
            <w:r w:rsidR="001A2761" w:rsidRPr="001A2761">
              <w:rPr>
                <w:rStyle w:val="Hypertextovodkaz"/>
                <w:rFonts w:ascii="Times New Roman" w:hAnsi="Times New Roman"/>
                <w:noProof/>
                <w:color w:val="auto"/>
              </w:rPr>
              <w:t>Hodnotící komise</w:t>
            </w:r>
            <w:r w:rsidR="001A2761" w:rsidRPr="001A2761">
              <w:rPr>
                <w:rFonts w:ascii="Times New Roman" w:hAnsi="Times New Roman"/>
                <w:noProof/>
                <w:webHidden/>
                <w:color w:val="auto"/>
              </w:rPr>
              <w:tab/>
            </w:r>
            <w:r w:rsidRPr="001A2761">
              <w:rPr>
                <w:rFonts w:ascii="Times New Roman" w:hAnsi="Times New Roman"/>
                <w:noProof/>
                <w:webHidden/>
                <w:color w:val="auto"/>
              </w:rPr>
              <w:fldChar w:fldCharType="begin"/>
            </w:r>
            <w:r w:rsidR="001A2761" w:rsidRPr="001A2761">
              <w:rPr>
                <w:rFonts w:ascii="Times New Roman" w:hAnsi="Times New Roman"/>
                <w:noProof/>
                <w:webHidden/>
                <w:color w:val="auto"/>
              </w:rPr>
              <w:instrText xml:space="preserve"> PAGEREF _Toc490730018 \h </w:instrText>
            </w:r>
            <w:r w:rsidRPr="001A2761">
              <w:rPr>
                <w:rFonts w:ascii="Times New Roman" w:hAnsi="Times New Roman"/>
                <w:noProof/>
                <w:webHidden/>
                <w:color w:val="auto"/>
              </w:rPr>
            </w:r>
            <w:r w:rsidRPr="001A2761">
              <w:rPr>
                <w:rFonts w:ascii="Times New Roman" w:hAnsi="Times New Roman"/>
                <w:noProof/>
                <w:webHidden/>
                <w:color w:val="auto"/>
              </w:rPr>
              <w:fldChar w:fldCharType="separate"/>
            </w:r>
            <w:r w:rsidR="009C1CD9">
              <w:rPr>
                <w:rFonts w:ascii="Times New Roman" w:hAnsi="Times New Roman"/>
                <w:noProof/>
                <w:webHidden/>
                <w:color w:val="auto"/>
              </w:rPr>
              <w:t>15</w:t>
            </w:r>
            <w:r w:rsidRPr="001A2761">
              <w:rPr>
                <w:rFonts w:ascii="Times New Roman" w:hAnsi="Times New Roman"/>
                <w:noProof/>
                <w:webHidden/>
                <w:color w:val="auto"/>
              </w:rPr>
              <w:fldChar w:fldCharType="end"/>
            </w:r>
          </w:hyperlink>
        </w:p>
        <w:p w:rsidR="001A2761" w:rsidRPr="001A2761" w:rsidRDefault="009A4952">
          <w:pPr>
            <w:pStyle w:val="Obsah2"/>
            <w:tabs>
              <w:tab w:val="left" w:pos="880"/>
              <w:tab w:val="right" w:leader="dot" w:pos="9062"/>
            </w:tabs>
            <w:rPr>
              <w:rFonts w:ascii="Times New Roman" w:eastAsiaTheme="minorEastAsia" w:hAnsi="Times New Roman"/>
              <w:noProof/>
              <w:color w:val="auto"/>
            </w:rPr>
          </w:pPr>
          <w:hyperlink w:anchor="_Toc490730019" w:history="1">
            <w:r w:rsidR="001A2761" w:rsidRPr="001A2761">
              <w:rPr>
                <w:rStyle w:val="Hypertextovodkaz"/>
                <w:rFonts w:ascii="Times New Roman" w:hAnsi="Times New Roman"/>
                <w:noProof/>
                <w:color w:val="auto"/>
              </w:rPr>
              <w:t>3.</w:t>
            </w:r>
            <w:r w:rsidR="001A2761" w:rsidRPr="001A2761">
              <w:rPr>
                <w:rFonts w:ascii="Times New Roman" w:eastAsiaTheme="minorEastAsia" w:hAnsi="Times New Roman"/>
                <w:noProof/>
                <w:color w:val="auto"/>
              </w:rPr>
              <w:tab/>
            </w:r>
            <w:r w:rsidR="001A2761" w:rsidRPr="001A2761">
              <w:rPr>
                <w:rStyle w:val="Hypertextovodkaz"/>
                <w:rFonts w:ascii="Times New Roman" w:hAnsi="Times New Roman"/>
                <w:noProof/>
                <w:color w:val="auto"/>
              </w:rPr>
              <w:t>Kontrola</w:t>
            </w:r>
            <w:r w:rsidR="001A2761" w:rsidRPr="001A2761">
              <w:rPr>
                <w:rFonts w:ascii="Times New Roman" w:hAnsi="Times New Roman"/>
                <w:noProof/>
                <w:webHidden/>
                <w:color w:val="auto"/>
              </w:rPr>
              <w:tab/>
            </w:r>
            <w:r w:rsidRPr="001A2761">
              <w:rPr>
                <w:rFonts w:ascii="Times New Roman" w:hAnsi="Times New Roman"/>
                <w:noProof/>
                <w:webHidden/>
                <w:color w:val="auto"/>
              </w:rPr>
              <w:fldChar w:fldCharType="begin"/>
            </w:r>
            <w:r w:rsidR="001A2761" w:rsidRPr="001A2761">
              <w:rPr>
                <w:rFonts w:ascii="Times New Roman" w:hAnsi="Times New Roman"/>
                <w:noProof/>
                <w:webHidden/>
                <w:color w:val="auto"/>
              </w:rPr>
              <w:instrText xml:space="preserve"> PAGEREF _Toc490730019 \h </w:instrText>
            </w:r>
            <w:r w:rsidRPr="001A2761">
              <w:rPr>
                <w:rFonts w:ascii="Times New Roman" w:hAnsi="Times New Roman"/>
                <w:noProof/>
                <w:webHidden/>
                <w:color w:val="auto"/>
              </w:rPr>
            </w:r>
            <w:r w:rsidRPr="001A2761">
              <w:rPr>
                <w:rFonts w:ascii="Times New Roman" w:hAnsi="Times New Roman"/>
                <w:noProof/>
                <w:webHidden/>
                <w:color w:val="auto"/>
              </w:rPr>
              <w:fldChar w:fldCharType="separate"/>
            </w:r>
            <w:r w:rsidR="009C1CD9">
              <w:rPr>
                <w:rFonts w:ascii="Times New Roman" w:hAnsi="Times New Roman"/>
                <w:noProof/>
                <w:webHidden/>
                <w:color w:val="auto"/>
              </w:rPr>
              <w:t>15</w:t>
            </w:r>
            <w:r w:rsidRPr="001A2761">
              <w:rPr>
                <w:rFonts w:ascii="Times New Roman" w:hAnsi="Times New Roman"/>
                <w:noProof/>
                <w:webHidden/>
                <w:color w:val="auto"/>
              </w:rPr>
              <w:fldChar w:fldCharType="end"/>
            </w:r>
          </w:hyperlink>
        </w:p>
        <w:p w:rsidR="001A2761" w:rsidRPr="001A2761" w:rsidRDefault="009A4952">
          <w:pPr>
            <w:pStyle w:val="Obsah2"/>
            <w:tabs>
              <w:tab w:val="left" w:pos="880"/>
              <w:tab w:val="right" w:leader="dot" w:pos="9062"/>
            </w:tabs>
            <w:rPr>
              <w:rFonts w:ascii="Times New Roman" w:eastAsiaTheme="minorEastAsia" w:hAnsi="Times New Roman"/>
              <w:noProof/>
              <w:color w:val="auto"/>
            </w:rPr>
          </w:pPr>
          <w:hyperlink w:anchor="_Toc490730020" w:history="1">
            <w:r w:rsidR="001A2761" w:rsidRPr="001A2761">
              <w:rPr>
                <w:rStyle w:val="Hypertextovodkaz"/>
                <w:rFonts w:ascii="Times New Roman" w:hAnsi="Times New Roman"/>
                <w:noProof/>
                <w:color w:val="auto"/>
              </w:rPr>
              <w:t>4.</w:t>
            </w:r>
            <w:r w:rsidR="001A2761" w:rsidRPr="001A2761">
              <w:rPr>
                <w:rFonts w:ascii="Times New Roman" w:eastAsiaTheme="minorEastAsia" w:hAnsi="Times New Roman"/>
                <w:noProof/>
                <w:color w:val="auto"/>
              </w:rPr>
              <w:tab/>
            </w:r>
            <w:r w:rsidR="001A2761" w:rsidRPr="001A2761">
              <w:rPr>
                <w:rStyle w:val="Hypertextovodkaz"/>
                <w:rFonts w:ascii="Times New Roman" w:hAnsi="Times New Roman"/>
                <w:noProof/>
                <w:color w:val="auto"/>
              </w:rPr>
              <w:t>Vyúčtování poskytnutých dotací</w:t>
            </w:r>
            <w:r w:rsidR="001A2761" w:rsidRPr="001A2761">
              <w:rPr>
                <w:rFonts w:ascii="Times New Roman" w:hAnsi="Times New Roman"/>
                <w:noProof/>
                <w:webHidden/>
                <w:color w:val="auto"/>
              </w:rPr>
              <w:tab/>
            </w:r>
            <w:r w:rsidRPr="001A2761">
              <w:rPr>
                <w:rFonts w:ascii="Times New Roman" w:hAnsi="Times New Roman"/>
                <w:noProof/>
                <w:webHidden/>
                <w:color w:val="auto"/>
              </w:rPr>
              <w:fldChar w:fldCharType="begin"/>
            </w:r>
            <w:r w:rsidR="001A2761" w:rsidRPr="001A2761">
              <w:rPr>
                <w:rFonts w:ascii="Times New Roman" w:hAnsi="Times New Roman"/>
                <w:noProof/>
                <w:webHidden/>
                <w:color w:val="auto"/>
              </w:rPr>
              <w:instrText xml:space="preserve"> PAGEREF _Toc490730020 \h </w:instrText>
            </w:r>
            <w:r w:rsidRPr="001A2761">
              <w:rPr>
                <w:rFonts w:ascii="Times New Roman" w:hAnsi="Times New Roman"/>
                <w:noProof/>
                <w:webHidden/>
                <w:color w:val="auto"/>
              </w:rPr>
            </w:r>
            <w:r w:rsidRPr="001A2761">
              <w:rPr>
                <w:rFonts w:ascii="Times New Roman" w:hAnsi="Times New Roman"/>
                <w:noProof/>
                <w:webHidden/>
                <w:color w:val="auto"/>
              </w:rPr>
              <w:fldChar w:fldCharType="separate"/>
            </w:r>
            <w:r w:rsidR="009C1CD9">
              <w:rPr>
                <w:rFonts w:ascii="Times New Roman" w:hAnsi="Times New Roman"/>
                <w:noProof/>
                <w:webHidden/>
                <w:color w:val="auto"/>
              </w:rPr>
              <w:t>16</w:t>
            </w:r>
            <w:r w:rsidRPr="001A2761">
              <w:rPr>
                <w:rFonts w:ascii="Times New Roman" w:hAnsi="Times New Roman"/>
                <w:noProof/>
                <w:webHidden/>
                <w:color w:val="auto"/>
              </w:rPr>
              <w:fldChar w:fldCharType="end"/>
            </w:r>
          </w:hyperlink>
        </w:p>
        <w:p w:rsidR="001A2761" w:rsidRPr="001A2761" w:rsidRDefault="009A4952">
          <w:pPr>
            <w:pStyle w:val="Obsah2"/>
            <w:tabs>
              <w:tab w:val="left" w:pos="880"/>
              <w:tab w:val="right" w:leader="dot" w:pos="9062"/>
            </w:tabs>
            <w:rPr>
              <w:rFonts w:ascii="Times New Roman" w:eastAsiaTheme="minorEastAsia" w:hAnsi="Times New Roman"/>
              <w:noProof/>
              <w:color w:val="auto"/>
            </w:rPr>
          </w:pPr>
          <w:hyperlink w:anchor="_Toc490730021" w:history="1">
            <w:r w:rsidR="001A2761" w:rsidRPr="001A2761">
              <w:rPr>
                <w:rStyle w:val="Hypertextovodkaz"/>
                <w:rFonts w:ascii="Times New Roman" w:hAnsi="Times New Roman"/>
                <w:noProof/>
                <w:color w:val="auto"/>
              </w:rPr>
              <w:t>5.</w:t>
            </w:r>
            <w:r w:rsidR="001A2761" w:rsidRPr="001A2761">
              <w:rPr>
                <w:rFonts w:ascii="Times New Roman" w:eastAsiaTheme="minorEastAsia" w:hAnsi="Times New Roman"/>
                <w:noProof/>
                <w:color w:val="auto"/>
              </w:rPr>
              <w:tab/>
            </w:r>
            <w:r w:rsidR="001A2761" w:rsidRPr="001A2761">
              <w:rPr>
                <w:rStyle w:val="Hypertextovodkaz"/>
                <w:rFonts w:ascii="Times New Roman" w:hAnsi="Times New Roman"/>
                <w:noProof/>
                <w:color w:val="auto"/>
              </w:rPr>
              <w:t>Zvláštní ustanovení</w:t>
            </w:r>
            <w:r w:rsidR="001A2761" w:rsidRPr="001A2761">
              <w:rPr>
                <w:rFonts w:ascii="Times New Roman" w:hAnsi="Times New Roman"/>
                <w:noProof/>
                <w:webHidden/>
                <w:color w:val="auto"/>
              </w:rPr>
              <w:tab/>
            </w:r>
            <w:r w:rsidRPr="001A2761">
              <w:rPr>
                <w:rFonts w:ascii="Times New Roman" w:hAnsi="Times New Roman"/>
                <w:noProof/>
                <w:webHidden/>
                <w:color w:val="auto"/>
              </w:rPr>
              <w:fldChar w:fldCharType="begin"/>
            </w:r>
            <w:r w:rsidR="001A2761" w:rsidRPr="001A2761">
              <w:rPr>
                <w:rFonts w:ascii="Times New Roman" w:hAnsi="Times New Roman"/>
                <w:noProof/>
                <w:webHidden/>
                <w:color w:val="auto"/>
              </w:rPr>
              <w:instrText xml:space="preserve"> PAGEREF _Toc490730021 \h </w:instrText>
            </w:r>
            <w:r w:rsidRPr="001A2761">
              <w:rPr>
                <w:rFonts w:ascii="Times New Roman" w:hAnsi="Times New Roman"/>
                <w:noProof/>
                <w:webHidden/>
                <w:color w:val="auto"/>
              </w:rPr>
            </w:r>
            <w:r w:rsidRPr="001A2761">
              <w:rPr>
                <w:rFonts w:ascii="Times New Roman" w:hAnsi="Times New Roman"/>
                <w:noProof/>
                <w:webHidden/>
                <w:color w:val="auto"/>
              </w:rPr>
              <w:fldChar w:fldCharType="separate"/>
            </w:r>
            <w:r w:rsidR="009C1CD9">
              <w:rPr>
                <w:rFonts w:ascii="Times New Roman" w:hAnsi="Times New Roman"/>
                <w:noProof/>
                <w:webHidden/>
                <w:color w:val="auto"/>
              </w:rPr>
              <w:t>17</w:t>
            </w:r>
            <w:r w:rsidRPr="001A2761">
              <w:rPr>
                <w:rFonts w:ascii="Times New Roman" w:hAnsi="Times New Roman"/>
                <w:noProof/>
                <w:webHidden/>
                <w:color w:val="auto"/>
              </w:rPr>
              <w:fldChar w:fldCharType="end"/>
            </w:r>
          </w:hyperlink>
        </w:p>
        <w:p w:rsidR="001A2761" w:rsidRPr="001A2761" w:rsidRDefault="009A4952">
          <w:pPr>
            <w:pStyle w:val="Obsah1"/>
            <w:tabs>
              <w:tab w:val="left" w:pos="660"/>
              <w:tab w:val="right" w:leader="dot" w:pos="9062"/>
            </w:tabs>
            <w:rPr>
              <w:rFonts w:ascii="Times New Roman" w:hAnsi="Times New Roman" w:cs="Times New Roman"/>
              <w:noProof/>
              <w:sz w:val="24"/>
              <w:szCs w:val="24"/>
            </w:rPr>
          </w:pPr>
          <w:hyperlink w:anchor="_Toc490730022" w:history="1">
            <w:r w:rsidR="001A2761" w:rsidRPr="001A2761">
              <w:rPr>
                <w:rStyle w:val="Hypertextovodkaz"/>
                <w:rFonts w:ascii="Times New Roman" w:hAnsi="Times New Roman" w:cs="Times New Roman"/>
                <w:noProof/>
                <w:color w:val="auto"/>
                <w:sz w:val="24"/>
                <w:szCs w:val="24"/>
              </w:rPr>
              <w:t>IX.</w:t>
            </w:r>
            <w:r w:rsidR="001A2761" w:rsidRPr="001A2761">
              <w:rPr>
                <w:rFonts w:ascii="Times New Roman" w:hAnsi="Times New Roman" w:cs="Times New Roman"/>
                <w:noProof/>
                <w:sz w:val="24"/>
                <w:szCs w:val="24"/>
              </w:rPr>
              <w:tab/>
            </w:r>
            <w:r w:rsidR="001A2761" w:rsidRPr="001A2761">
              <w:rPr>
                <w:rStyle w:val="Hypertextovodkaz"/>
                <w:rFonts w:ascii="Times New Roman" w:hAnsi="Times New Roman" w:cs="Times New Roman"/>
                <w:noProof/>
                <w:color w:val="auto"/>
                <w:sz w:val="24"/>
                <w:szCs w:val="24"/>
              </w:rPr>
              <w:t>Definice vybraných pojmů</w:t>
            </w:r>
            <w:r w:rsidR="001A2761" w:rsidRPr="001A2761">
              <w:rPr>
                <w:rFonts w:ascii="Times New Roman" w:hAnsi="Times New Roman" w:cs="Times New Roman"/>
                <w:noProof/>
                <w:webHidden/>
                <w:sz w:val="24"/>
                <w:szCs w:val="24"/>
              </w:rPr>
              <w:tab/>
            </w:r>
            <w:r w:rsidRPr="001A2761">
              <w:rPr>
                <w:rFonts w:ascii="Times New Roman" w:hAnsi="Times New Roman" w:cs="Times New Roman"/>
                <w:noProof/>
                <w:webHidden/>
                <w:sz w:val="24"/>
                <w:szCs w:val="24"/>
              </w:rPr>
              <w:fldChar w:fldCharType="begin"/>
            </w:r>
            <w:r w:rsidR="001A2761" w:rsidRPr="001A2761">
              <w:rPr>
                <w:rFonts w:ascii="Times New Roman" w:hAnsi="Times New Roman" w:cs="Times New Roman"/>
                <w:noProof/>
                <w:webHidden/>
                <w:sz w:val="24"/>
                <w:szCs w:val="24"/>
              </w:rPr>
              <w:instrText xml:space="preserve"> PAGEREF _Toc490730022 \h </w:instrText>
            </w:r>
            <w:r w:rsidRPr="001A2761">
              <w:rPr>
                <w:rFonts w:ascii="Times New Roman" w:hAnsi="Times New Roman" w:cs="Times New Roman"/>
                <w:noProof/>
                <w:webHidden/>
                <w:sz w:val="24"/>
                <w:szCs w:val="24"/>
              </w:rPr>
            </w:r>
            <w:r w:rsidRPr="001A2761">
              <w:rPr>
                <w:rFonts w:ascii="Times New Roman" w:hAnsi="Times New Roman" w:cs="Times New Roman"/>
                <w:noProof/>
                <w:webHidden/>
                <w:sz w:val="24"/>
                <w:szCs w:val="24"/>
              </w:rPr>
              <w:fldChar w:fldCharType="separate"/>
            </w:r>
            <w:r w:rsidR="009C1CD9">
              <w:rPr>
                <w:rFonts w:ascii="Times New Roman" w:hAnsi="Times New Roman" w:cs="Times New Roman"/>
                <w:noProof/>
                <w:webHidden/>
                <w:sz w:val="24"/>
                <w:szCs w:val="24"/>
              </w:rPr>
              <w:t>18</w:t>
            </w:r>
            <w:r w:rsidRPr="001A2761">
              <w:rPr>
                <w:rFonts w:ascii="Times New Roman" w:hAnsi="Times New Roman" w:cs="Times New Roman"/>
                <w:noProof/>
                <w:webHidden/>
                <w:sz w:val="24"/>
                <w:szCs w:val="24"/>
              </w:rPr>
              <w:fldChar w:fldCharType="end"/>
            </w:r>
          </w:hyperlink>
        </w:p>
        <w:p w:rsidR="001A2761" w:rsidRPr="001A2761" w:rsidRDefault="009A4952">
          <w:pPr>
            <w:pStyle w:val="Obsah1"/>
            <w:tabs>
              <w:tab w:val="left" w:pos="440"/>
              <w:tab w:val="right" w:leader="dot" w:pos="9062"/>
            </w:tabs>
            <w:rPr>
              <w:rFonts w:ascii="Times New Roman" w:hAnsi="Times New Roman" w:cs="Times New Roman"/>
              <w:noProof/>
              <w:sz w:val="24"/>
              <w:szCs w:val="24"/>
            </w:rPr>
          </w:pPr>
          <w:hyperlink w:anchor="_Toc490730023" w:history="1">
            <w:r w:rsidR="001A2761" w:rsidRPr="001A2761">
              <w:rPr>
                <w:rStyle w:val="Hypertextovodkaz"/>
                <w:rFonts w:ascii="Times New Roman" w:hAnsi="Times New Roman" w:cs="Times New Roman"/>
                <w:noProof/>
                <w:color w:val="auto"/>
                <w:sz w:val="24"/>
                <w:szCs w:val="24"/>
              </w:rPr>
              <w:t>X.</w:t>
            </w:r>
            <w:r w:rsidR="001A2761" w:rsidRPr="001A2761">
              <w:rPr>
                <w:rFonts w:ascii="Times New Roman" w:hAnsi="Times New Roman" w:cs="Times New Roman"/>
                <w:noProof/>
                <w:sz w:val="24"/>
                <w:szCs w:val="24"/>
              </w:rPr>
              <w:tab/>
            </w:r>
            <w:r w:rsidR="001A2761" w:rsidRPr="001A2761">
              <w:rPr>
                <w:rStyle w:val="Hypertextovodkaz"/>
                <w:rFonts w:ascii="Times New Roman" w:hAnsi="Times New Roman" w:cs="Times New Roman"/>
                <w:noProof/>
                <w:color w:val="auto"/>
                <w:sz w:val="24"/>
                <w:szCs w:val="24"/>
              </w:rPr>
              <w:t>Přílohy</w:t>
            </w:r>
            <w:r w:rsidR="001A2761" w:rsidRPr="001A2761">
              <w:rPr>
                <w:rFonts w:ascii="Times New Roman" w:hAnsi="Times New Roman" w:cs="Times New Roman"/>
                <w:noProof/>
                <w:webHidden/>
                <w:sz w:val="24"/>
                <w:szCs w:val="24"/>
              </w:rPr>
              <w:tab/>
            </w:r>
            <w:r w:rsidRPr="001A2761">
              <w:rPr>
                <w:rFonts w:ascii="Times New Roman" w:hAnsi="Times New Roman" w:cs="Times New Roman"/>
                <w:noProof/>
                <w:webHidden/>
                <w:sz w:val="24"/>
                <w:szCs w:val="24"/>
              </w:rPr>
              <w:fldChar w:fldCharType="begin"/>
            </w:r>
            <w:r w:rsidR="001A2761" w:rsidRPr="001A2761">
              <w:rPr>
                <w:rFonts w:ascii="Times New Roman" w:hAnsi="Times New Roman" w:cs="Times New Roman"/>
                <w:noProof/>
                <w:webHidden/>
                <w:sz w:val="24"/>
                <w:szCs w:val="24"/>
              </w:rPr>
              <w:instrText xml:space="preserve"> PAGEREF _Toc490730023 \h </w:instrText>
            </w:r>
            <w:r w:rsidRPr="001A2761">
              <w:rPr>
                <w:rFonts w:ascii="Times New Roman" w:hAnsi="Times New Roman" w:cs="Times New Roman"/>
                <w:noProof/>
                <w:webHidden/>
                <w:sz w:val="24"/>
                <w:szCs w:val="24"/>
              </w:rPr>
            </w:r>
            <w:r w:rsidRPr="001A2761">
              <w:rPr>
                <w:rFonts w:ascii="Times New Roman" w:hAnsi="Times New Roman" w:cs="Times New Roman"/>
                <w:noProof/>
                <w:webHidden/>
                <w:sz w:val="24"/>
                <w:szCs w:val="24"/>
              </w:rPr>
              <w:fldChar w:fldCharType="separate"/>
            </w:r>
            <w:r w:rsidR="009C1CD9">
              <w:rPr>
                <w:rFonts w:ascii="Times New Roman" w:hAnsi="Times New Roman" w:cs="Times New Roman"/>
                <w:noProof/>
                <w:webHidden/>
                <w:sz w:val="24"/>
                <w:szCs w:val="24"/>
              </w:rPr>
              <w:t>19</w:t>
            </w:r>
            <w:r w:rsidRPr="001A2761">
              <w:rPr>
                <w:rFonts w:ascii="Times New Roman" w:hAnsi="Times New Roman" w:cs="Times New Roman"/>
                <w:noProof/>
                <w:webHidden/>
                <w:sz w:val="24"/>
                <w:szCs w:val="24"/>
              </w:rPr>
              <w:fldChar w:fldCharType="end"/>
            </w:r>
          </w:hyperlink>
        </w:p>
        <w:p w:rsidR="001A2761" w:rsidRPr="001A2761" w:rsidRDefault="009A4952">
          <w:pPr>
            <w:pStyle w:val="Obsah3"/>
            <w:tabs>
              <w:tab w:val="right" w:leader="dot" w:pos="9062"/>
            </w:tabs>
            <w:rPr>
              <w:rFonts w:ascii="Times New Roman" w:hAnsi="Times New Roman" w:cs="Times New Roman"/>
              <w:noProof/>
              <w:sz w:val="24"/>
              <w:szCs w:val="24"/>
            </w:rPr>
          </w:pPr>
          <w:hyperlink w:anchor="_Toc490730024" w:history="1">
            <w:r w:rsidR="001A2761" w:rsidRPr="001A2761">
              <w:rPr>
                <w:rStyle w:val="Hypertextovodkaz"/>
                <w:rFonts w:ascii="Times New Roman" w:hAnsi="Times New Roman" w:cs="Times New Roman"/>
                <w:noProof/>
                <w:color w:val="auto"/>
                <w:sz w:val="24"/>
                <w:szCs w:val="24"/>
              </w:rPr>
              <w:t>Příloha č. 1  Závazná osnova projektu a kritéria pro hodnocení</w:t>
            </w:r>
            <w:r w:rsidR="001A2761" w:rsidRPr="001A2761">
              <w:rPr>
                <w:rFonts w:ascii="Times New Roman" w:hAnsi="Times New Roman" w:cs="Times New Roman"/>
                <w:noProof/>
                <w:webHidden/>
                <w:sz w:val="24"/>
                <w:szCs w:val="24"/>
              </w:rPr>
              <w:tab/>
            </w:r>
            <w:r w:rsidRPr="001A2761">
              <w:rPr>
                <w:rFonts w:ascii="Times New Roman" w:hAnsi="Times New Roman" w:cs="Times New Roman"/>
                <w:noProof/>
                <w:webHidden/>
                <w:sz w:val="24"/>
                <w:szCs w:val="24"/>
              </w:rPr>
              <w:fldChar w:fldCharType="begin"/>
            </w:r>
            <w:r w:rsidR="001A2761" w:rsidRPr="001A2761">
              <w:rPr>
                <w:rFonts w:ascii="Times New Roman" w:hAnsi="Times New Roman" w:cs="Times New Roman"/>
                <w:noProof/>
                <w:webHidden/>
                <w:sz w:val="24"/>
                <w:szCs w:val="24"/>
              </w:rPr>
              <w:instrText xml:space="preserve"> PAGEREF _Toc490730024 \h </w:instrText>
            </w:r>
            <w:r w:rsidRPr="001A2761">
              <w:rPr>
                <w:rFonts w:ascii="Times New Roman" w:hAnsi="Times New Roman" w:cs="Times New Roman"/>
                <w:noProof/>
                <w:webHidden/>
                <w:sz w:val="24"/>
                <w:szCs w:val="24"/>
              </w:rPr>
            </w:r>
            <w:r w:rsidRPr="001A2761">
              <w:rPr>
                <w:rFonts w:ascii="Times New Roman" w:hAnsi="Times New Roman" w:cs="Times New Roman"/>
                <w:noProof/>
                <w:webHidden/>
                <w:sz w:val="24"/>
                <w:szCs w:val="24"/>
              </w:rPr>
              <w:fldChar w:fldCharType="separate"/>
            </w:r>
            <w:r w:rsidR="009C1CD9">
              <w:rPr>
                <w:rFonts w:ascii="Times New Roman" w:hAnsi="Times New Roman" w:cs="Times New Roman"/>
                <w:noProof/>
                <w:webHidden/>
                <w:sz w:val="24"/>
                <w:szCs w:val="24"/>
              </w:rPr>
              <w:t>20</w:t>
            </w:r>
            <w:r w:rsidRPr="001A2761">
              <w:rPr>
                <w:rFonts w:ascii="Times New Roman" w:hAnsi="Times New Roman" w:cs="Times New Roman"/>
                <w:noProof/>
                <w:webHidden/>
                <w:sz w:val="24"/>
                <w:szCs w:val="24"/>
              </w:rPr>
              <w:fldChar w:fldCharType="end"/>
            </w:r>
          </w:hyperlink>
        </w:p>
        <w:p w:rsidR="001A2761" w:rsidRPr="001A2761" w:rsidRDefault="009A4952">
          <w:pPr>
            <w:pStyle w:val="Obsah3"/>
            <w:tabs>
              <w:tab w:val="right" w:leader="dot" w:pos="9062"/>
            </w:tabs>
            <w:rPr>
              <w:rFonts w:ascii="Times New Roman" w:hAnsi="Times New Roman" w:cs="Times New Roman"/>
              <w:noProof/>
              <w:sz w:val="24"/>
              <w:szCs w:val="24"/>
            </w:rPr>
          </w:pPr>
          <w:hyperlink w:anchor="_Toc490730025" w:history="1">
            <w:r w:rsidR="001A2761" w:rsidRPr="001A2761">
              <w:rPr>
                <w:rStyle w:val="Hypertextovodkaz"/>
                <w:rFonts w:ascii="Times New Roman" w:hAnsi="Times New Roman" w:cs="Times New Roman"/>
                <w:noProof/>
                <w:color w:val="auto"/>
                <w:sz w:val="24"/>
                <w:szCs w:val="24"/>
              </w:rPr>
              <w:t>Příloha č. 2  Finanční limity na vybavení*</w:t>
            </w:r>
            <w:r w:rsidR="001A2761" w:rsidRPr="001A2761">
              <w:rPr>
                <w:rFonts w:ascii="Times New Roman" w:hAnsi="Times New Roman" w:cs="Times New Roman"/>
                <w:noProof/>
                <w:webHidden/>
                <w:sz w:val="24"/>
                <w:szCs w:val="24"/>
              </w:rPr>
              <w:tab/>
            </w:r>
            <w:r w:rsidRPr="001A2761">
              <w:rPr>
                <w:rFonts w:ascii="Times New Roman" w:hAnsi="Times New Roman" w:cs="Times New Roman"/>
                <w:noProof/>
                <w:webHidden/>
                <w:sz w:val="24"/>
                <w:szCs w:val="24"/>
              </w:rPr>
              <w:fldChar w:fldCharType="begin"/>
            </w:r>
            <w:r w:rsidR="001A2761" w:rsidRPr="001A2761">
              <w:rPr>
                <w:rFonts w:ascii="Times New Roman" w:hAnsi="Times New Roman" w:cs="Times New Roman"/>
                <w:noProof/>
                <w:webHidden/>
                <w:sz w:val="24"/>
                <w:szCs w:val="24"/>
              </w:rPr>
              <w:instrText xml:space="preserve"> PAGEREF _Toc490730025 \h </w:instrText>
            </w:r>
            <w:r w:rsidRPr="001A2761">
              <w:rPr>
                <w:rFonts w:ascii="Times New Roman" w:hAnsi="Times New Roman" w:cs="Times New Roman"/>
                <w:noProof/>
                <w:webHidden/>
                <w:sz w:val="24"/>
                <w:szCs w:val="24"/>
              </w:rPr>
            </w:r>
            <w:r w:rsidRPr="001A2761">
              <w:rPr>
                <w:rFonts w:ascii="Times New Roman" w:hAnsi="Times New Roman" w:cs="Times New Roman"/>
                <w:noProof/>
                <w:webHidden/>
                <w:sz w:val="24"/>
                <w:szCs w:val="24"/>
              </w:rPr>
              <w:fldChar w:fldCharType="separate"/>
            </w:r>
            <w:r w:rsidR="009C1CD9">
              <w:rPr>
                <w:rFonts w:ascii="Times New Roman" w:hAnsi="Times New Roman" w:cs="Times New Roman"/>
                <w:noProof/>
                <w:webHidden/>
                <w:sz w:val="24"/>
                <w:szCs w:val="24"/>
              </w:rPr>
              <w:t>23</w:t>
            </w:r>
            <w:r w:rsidRPr="001A2761">
              <w:rPr>
                <w:rFonts w:ascii="Times New Roman" w:hAnsi="Times New Roman" w:cs="Times New Roman"/>
                <w:noProof/>
                <w:webHidden/>
                <w:sz w:val="24"/>
                <w:szCs w:val="24"/>
              </w:rPr>
              <w:fldChar w:fldCharType="end"/>
            </w:r>
          </w:hyperlink>
        </w:p>
        <w:p w:rsidR="001A2761" w:rsidRPr="001A2761" w:rsidRDefault="009A4952">
          <w:pPr>
            <w:pStyle w:val="Obsah3"/>
            <w:tabs>
              <w:tab w:val="right" w:leader="dot" w:pos="9062"/>
            </w:tabs>
            <w:rPr>
              <w:rFonts w:ascii="Times New Roman" w:hAnsi="Times New Roman" w:cs="Times New Roman"/>
              <w:noProof/>
              <w:sz w:val="24"/>
              <w:szCs w:val="24"/>
            </w:rPr>
          </w:pPr>
          <w:hyperlink w:anchor="_Toc490730026" w:history="1">
            <w:r w:rsidR="001A2761" w:rsidRPr="001A2761">
              <w:rPr>
                <w:rStyle w:val="Hypertextovodkaz"/>
                <w:rFonts w:ascii="Times New Roman" w:hAnsi="Times New Roman" w:cs="Times New Roman"/>
                <w:noProof/>
                <w:color w:val="auto"/>
                <w:sz w:val="24"/>
                <w:szCs w:val="24"/>
              </w:rPr>
              <w:t>Příloha č. 3  Oblast vzdělávání a odborné přípravy hlavních vedoucích dětských táborů</w:t>
            </w:r>
            <w:r w:rsidR="001A2761" w:rsidRPr="001A2761">
              <w:rPr>
                <w:rFonts w:ascii="Times New Roman" w:hAnsi="Times New Roman" w:cs="Times New Roman"/>
                <w:noProof/>
                <w:webHidden/>
                <w:sz w:val="24"/>
                <w:szCs w:val="24"/>
              </w:rPr>
              <w:tab/>
            </w:r>
            <w:r w:rsidRPr="001A2761">
              <w:rPr>
                <w:rFonts w:ascii="Times New Roman" w:hAnsi="Times New Roman" w:cs="Times New Roman"/>
                <w:noProof/>
                <w:webHidden/>
                <w:sz w:val="24"/>
                <w:szCs w:val="24"/>
              </w:rPr>
              <w:fldChar w:fldCharType="begin"/>
            </w:r>
            <w:r w:rsidR="001A2761" w:rsidRPr="001A2761">
              <w:rPr>
                <w:rFonts w:ascii="Times New Roman" w:hAnsi="Times New Roman" w:cs="Times New Roman"/>
                <w:noProof/>
                <w:webHidden/>
                <w:sz w:val="24"/>
                <w:szCs w:val="24"/>
              </w:rPr>
              <w:instrText xml:space="preserve"> PAGEREF _Toc490730026 \h </w:instrText>
            </w:r>
            <w:r w:rsidRPr="001A2761">
              <w:rPr>
                <w:rFonts w:ascii="Times New Roman" w:hAnsi="Times New Roman" w:cs="Times New Roman"/>
                <w:noProof/>
                <w:webHidden/>
                <w:sz w:val="24"/>
                <w:szCs w:val="24"/>
              </w:rPr>
            </w:r>
            <w:r w:rsidRPr="001A2761">
              <w:rPr>
                <w:rFonts w:ascii="Times New Roman" w:hAnsi="Times New Roman" w:cs="Times New Roman"/>
                <w:noProof/>
                <w:webHidden/>
                <w:sz w:val="24"/>
                <w:szCs w:val="24"/>
              </w:rPr>
              <w:fldChar w:fldCharType="separate"/>
            </w:r>
            <w:r w:rsidR="009C1CD9">
              <w:rPr>
                <w:rFonts w:ascii="Times New Roman" w:hAnsi="Times New Roman" w:cs="Times New Roman"/>
                <w:noProof/>
                <w:webHidden/>
                <w:sz w:val="24"/>
                <w:szCs w:val="24"/>
              </w:rPr>
              <w:t>24</w:t>
            </w:r>
            <w:r w:rsidRPr="001A2761">
              <w:rPr>
                <w:rFonts w:ascii="Times New Roman" w:hAnsi="Times New Roman" w:cs="Times New Roman"/>
                <w:noProof/>
                <w:webHidden/>
                <w:sz w:val="24"/>
                <w:szCs w:val="24"/>
              </w:rPr>
              <w:fldChar w:fldCharType="end"/>
            </w:r>
          </w:hyperlink>
        </w:p>
        <w:p w:rsidR="001A2761" w:rsidRPr="001A2761" w:rsidRDefault="009A4952">
          <w:pPr>
            <w:pStyle w:val="Obsah3"/>
            <w:tabs>
              <w:tab w:val="right" w:leader="dot" w:pos="9062"/>
            </w:tabs>
            <w:rPr>
              <w:rFonts w:ascii="Times New Roman" w:hAnsi="Times New Roman" w:cs="Times New Roman"/>
              <w:noProof/>
              <w:sz w:val="24"/>
              <w:szCs w:val="24"/>
            </w:rPr>
          </w:pPr>
          <w:hyperlink w:anchor="_Toc490730027" w:history="1">
            <w:r w:rsidR="001A2761" w:rsidRPr="001A2761">
              <w:rPr>
                <w:rStyle w:val="Hypertextovodkaz"/>
                <w:rFonts w:ascii="Times New Roman" w:hAnsi="Times New Roman" w:cs="Times New Roman"/>
                <w:noProof/>
                <w:color w:val="auto"/>
                <w:sz w:val="24"/>
                <w:szCs w:val="24"/>
              </w:rPr>
              <w:t>Příloha č. 4   Pokyny k žádostem o změny</w:t>
            </w:r>
            <w:r w:rsidR="001A2761" w:rsidRPr="001A2761">
              <w:rPr>
                <w:rFonts w:ascii="Times New Roman" w:hAnsi="Times New Roman" w:cs="Times New Roman"/>
                <w:noProof/>
                <w:webHidden/>
                <w:sz w:val="24"/>
                <w:szCs w:val="24"/>
              </w:rPr>
              <w:tab/>
            </w:r>
            <w:r w:rsidRPr="001A2761">
              <w:rPr>
                <w:rFonts w:ascii="Times New Roman" w:hAnsi="Times New Roman" w:cs="Times New Roman"/>
                <w:noProof/>
                <w:webHidden/>
                <w:sz w:val="24"/>
                <w:szCs w:val="24"/>
              </w:rPr>
              <w:fldChar w:fldCharType="begin"/>
            </w:r>
            <w:r w:rsidR="001A2761" w:rsidRPr="001A2761">
              <w:rPr>
                <w:rFonts w:ascii="Times New Roman" w:hAnsi="Times New Roman" w:cs="Times New Roman"/>
                <w:noProof/>
                <w:webHidden/>
                <w:sz w:val="24"/>
                <w:szCs w:val="24"/>
              </w:rPr>
              <w:instrText xml:space="preserve"> PAGEREF _Toc490730027 \h </w:instrText>
            </w:r>
            <w:r w:rsidRPr="001A2761">
              <w:rPr>
                <w:rFonts w:ascii="Times New Roman" w:hAnsi="Times New Roman" w:cs="Times New Roman"/>
                <w:noProof/>
                <w:webHidden/>
                <w:sz w:val="24"/>
                <w:szCs w:val="24"/>
              </w:rPr>
            </w:r>
            <w:r w:rsidRPr="001A2761">
              <w:rPr>
                <w:rFonts w:ascii="Times New Roman" w:hAnsi="Times New Roman" w:cs="Times New Roman"/>
                <w:noProof/>
                <w:webHidden/>
                <w:sz w:val="24"/>
                <w:szCs w:val="24"/>
              </w:rPr>
              <w:fldChar w:fldCharType="separate"/>
            </w:r>
            <w:r w:rsidR="009C1CD9">
              <w:rPr>
                <w:rFonts w:ascii="Times New Roman" w:hAnsi="Times New Roman" w:cs="Times New Roman"/>
                <w:noProof/>
                <w:webHidden/>
                <w:sz w:val="24"/>
                <w:szCs w:val="24"/>
              </w:rPr>
              <w:t>35</w:t>
            </w:r>
            <w:r w:rsidRPr="001A2761">
              <w:rPr>
                <w:rFonts w:ascii="Times New Roman" w:hAnsi="Times New Roman" w:cs="Times New Roman"/>
                <w:noProof/>
                <w:webHidden/>
                <w:sz w:val="24"/>
                <w:szCs w:val="24"/>
              </w:rPr>
              <w:fldChar w:fldCharType="end"/>
            </w:r>
          </w:hyperlink>
        </w:p>
        <w:p w:rsidR="001A2761" w:rsidRPr="001A2761" w:rsidRDefault="009A4952">
          <w:pPr>
            <w:pStyle w:val="Obsah3"/>
            <w:tabs>
              <w:tab w:val="right" w:leader="dot" w:pos="9062"/>
            </w:tabs>
            <w:rPr>
              <w:rFonts w:ascii="Times New Roman" w:hAnsi="Times New Roman" w:cs="Times New Roman"/>
              <w:noProof/>
              <w:sz w:val="24"/>
              <w:szCs w:val="24"/>
            </w:rPr>
          </w:pPr>
          <w:hyperlink w:anchor="_Toc490730028" w:history="1">
            <w:r w:rsidR="001A2761" w:rsidRPr="001A2761">
              <w:rPr>
                <w:rStyle w:val="Hypertextovodkaz"/>
                <w:rFonts w:ascii="Times New Roman" w:hAnsi="Times New Roman" w:cs="Times New Roman"/>
                <w:noProof/>
                <w:color w:val="auto"/>
                <w:sz w:val="24"/>
                <w:szCs w:val="24"/>
              </w:rPr>
              <w:t>Příloha č. 5   Rozhodnutí o poskytnutí dotace</w:t>
            </w:r>
            <w:r w:rsidR="001A2761" w:rsidRPr="001A2761">
              <w:rPr>
                <w:rFonts w:ascii="Times New Roman" w:hAnsi="Times New Roman" w:cs="Times New Roman"/>
                <w:noProof/>
                <w:webHidden/>
                <w:sz w:val="24"/>
                <w:szCs w:val="24"/>
              </w:rPr>
              <w:tab/>
            </w:r>
            <w:r w:rsidRPr="001A2761">
              <w:rPr>
                <w:rFonts w:ascii="Times New Roman" w:hAnsi="Times New Roman" w:cs="Times New Roman"/>
                <w:noProof/>
                <w:webHidden/>
                <w:sz w:val="24"/>
                <w:szCs w:val="24"/>
              </w:rPr>
              <w:fldChar w:fldCharType="begin"/>
            </w:r>
            <w:r w:rsidR="001A2761" w:rsidRPr="001A2761">
              <w:rPr>
                <w:rFonts w:ascii="Times New Roman" w:hAnsi="Times New Roman" w:cs="Times New Roman"/>
                <w:noProof/>
                <w:webHidden/>
                <w:sz w:val="24"/>
                <w:szCs w:val="24"/>
              </w:rPr>
              <w:instrText xml:space="preserve"> PAGEREF _Toc490730028 \h </w:instrText>
            </w:r>
            <w:r w:rsidRPr="001A2761">
              <w:rPr>
                <w:rFonts w:ascii="Times New Roman" w:hAnsi="Times New Roman" w:cs="Times New Roman"/>
                <w:noProof/>
                <w:webHidden/>
                <w:sz w:val="24"/>
                <w:szCs w:val="24"/>
              </w:rPr>
            </w:r>
            <w:r w:rsidRPr="001A2761">
              <w:rPr>
                <w:rFonts w:ascii="Times New Roman" w:hAnsi="Times New Roman" w:cs="Times New Roman"/>
                <w:noProof/>
                <w:webHidden/>
                <w:sz w:val="24"/>
                <w:szCs w:val="24"/>
              </w:rPr>
              <w:fldChar w:fldCharType="separate"/>
            </w:r>
            <w:r w:rsidR="009C1CD9">
              <w:rPr>
                <w:rFonts w:ascii="Times New Roman" w:hAnsi="Times New Roman" w:cs="Times New Roman"/>
                <w:noProof/>
                <w:webHidden/>
                <w:sz w:val="24"/>
                <w:szCs w:val="24"/>
              </w:rPr>
              <w:t>36</w:t>
            </w:r>
            <w:r w:rsidRPr="001A2761">
              <w:rPr>
                <w:rFonts w:ascii="Times New Roman" w:hAnsi="Times New Roman" w:cs="Times New Roman"/>
                <w:noProof/>
                <w:webHidden/>
                <w:sz w:val="24"/>
                <w:szCs w:val="24"/>
              </w:rPr>
              <w:fldChar w:fldCharType="end"/>
            </w:r>
          </w:hyperlink>
        </w:p>
        <w:p w:rsidR="001A2761" w:rsidRPr="001A2761" w:rsidRDefault="009A4952">
          <w:pPr>
            <w:pStyle w:val="Obsah3"/>
            <w:tabs>
              <w:tab w:val="right" w:leader="dot" w:pos="9062"/>
            </w:tabs>
            <w:rPr>
              <w:rFonts w:ascii="Times New Roman" w:hAnsi="Times New Roman" w:cs="Times New Roman"/>
              <w:noProof/>
              <w:sz w:val="24"/>
              <w:szCs w:val="24"/>
            </w:rPr>
          </w:pPr>
          <w:hyperlink w:anchor="_Toc490730029" w:history="1">
            <w:r w:rsidR="001A2761" w:rsidRPr="001A2761">
              <w:rPr>
                <w:rStyle w:val="Hypertextovodkaz"/>
                <w:rFonts w:ascii="Times New Roman" w:hAnsi="Times New Roman" w:cs="Times New Roman"/>
                <w:noProof/>
                <w:color w:val="auto"/>
                <w:sz w:val="24"/>
                <w:szCs w:val="24"/>
              </w:rPr>
              <w:t>Příloha č. 6   Avízo o vratce</w:t>
            </w:r>
            <w:r w:rsidR="001A2761" w:rsidRPr="001A2761">
              <w:rPr>
                <w:rFonts w:ascii="Times New Roman" w:hAnsi="Times New Roman" w:cs="Times New Roman"/>
                <w:noProof/>
                <w:webHidden/>
                <w:sz w:val="24"/>
                <w:szCs w:val="24"/>
              </w:rPr>
              <w:tab/>
            </w:r>
            <w:r w:rsidRPr="001A2761">
              <w:rPr>
                <w:rFonts w:ascii="Times New Roman" w:hAnsi="Times New Roman" w:cs="Times New Roman"/>
                <w:noProof/>
                <w:webHidden/>
                <w:sz w:val="24"/>
                <w:szCs w:val="24"/>
              </w:rPr>
              <w:fldChar w:fldCharType="begin"/>
            </w:r>
            <w:r w:rsidR="001A2761" w:rsidRPr="001A2761">
              <w:rPr>
                <w:rFonts w:ascii="Times New Roman" w:hAnsi="Times New Roman" w:cs="Times New Roman"/>
                <w:noProof/>
                <w:webHidden/>
                <w:sz w:val="24"/>
                <w:szCs w:val="24"/>
              </w:rPr>
              <w:instrText xml:space="preserve"> PAGEREF _Toc490730029 \h </w:instrText>
            </w:r>
            <w:r w:rsidRPr="001A2761">
              <w:rPr>
                <w:rFonts w:ascii="Times New Roman" w:hAnsi="Times New Roman" w:cs="Times New Roman"/>
                <w:noProof/>
                <w:webHidden/>
                <w:sz w:val="24"/>
                <w:szCs w:val="24"/>
              </w:rPr>
            </w:r>
            <w:r w:rsidRPr="001A2761">
              <w:rPr>
                <w:rFonts w:ascii="Times New Roman" w:hAnsi="Times New Roman" w:cs="Times New Roman"/>
                <w:noProof/>
                <w:webHidden/>
                <w:sz w:val="24"/>
                <w:szCs w:val="24"/>
              </w:rPr>
              <w:fldChar w:fldCharType="separate"/>
            </w:r>
            <w:r w:rsidR="009C1CD9">
              <w:rPr>
                <w:rFonts w:ascii="Times New Roman" w:hAnsi="Times New Roman" w:cs="Times New Roman"/>
                <w:noProof/>
                <w:webHidden/>
                <w:sz w:val="24"/>
                <w:szCs w:val="24"/>
              </w:rPr>
              <w:t>42</w:t>
            </w:r>
            <w:r w:rsidRPr="001A2761">
              <w:rPr>
                <w:rFonts w:ascii="Times New Roman" w:hAnsi="Times New Roman" w:cs="Times New Roman"/>
                <w:noProof/>
                <w:webHidden/>
                <w:sz w:val="24"/>
                <w:szCs w:val="24"/>
              </w:rPr>
              <w:fldChar w:fldCharType="end"/>
            </w:r>
          </w:hyperlink>
        </w:p>
        <w:p w:rsidR="001A2761" w:rsidRPr="001A2761" w:rsidRDefault="009A4952">
          <w:pPr>
            <w:pStyle w:val="Obsah3"/>
            <w:tabs>
              <w:tab w:val="right" w:leader="dot" w:pos="9062"/>
            </w:tabs>
            <w:rPr>
              <w:rFonts w:ascii="Times New Roman" w:hAnsi="Times New Roman" w:cs="Times New Roman"/>
              <w:noProof/>
              <w:sz w:val="24"/>
              <w:szCs w:val="24"/>
            </w:rPr>
          </w:pPr>
          <w:hyperlink w:anchor="_Toc490730030" w:history="1">
            <w:r w:rsidR="001A2761" w:rsidRPr="001A2761">
              <w:rPr>
                <w:rStyle w:val="Hypertextovodkaz"/>
                <w:rFonts w:ascii="Times New Roman" w:hAnsi="Times New Roman" w:cs="Times New Roman"/>
                <w:noProof/>
                <w:color w:val="auto"/>
                <w:sz w:val="24"/>
                <w:szCs w:val="24"/>
              </w:rPr>
              <w:t>Příloha č. 7   Formuláře k vyúčtování dotace</w:t>
            </w:r>
            <w:r w:rsidR="001A2761" w:rsidRPr="001A2761">
              <w:rPr>
                <w:rFonts w:ascii="Times New Roman" w:hAnsi="Times New Roman" w:cs="Times New Roman"/>
                <w:noProof/>
                <w:webHidden/>
                <w:sz w:val="24"/>
                <w:szCs w:val="24"/>
              </w:rPr>
              <w:tab/>
            </w:r>
            <w:r w:rsidRPr="001A2761">
              <w:rPr>
                <w:rFonts w:ascii="Times New Roman" w:hAnsi="Times New Roman" w:cs="Times New Roman"/>
                <w:noProof/>
                <w:webHidden/>
                <w:sz w:val="24"/>
                <w:szCs w:val="24"/>
              </w:rPr>
              <w:fldChar w:fldCharType="begin"/>
            </w:r>
            <w:r w:rsidR="001A2761" w:rsidRPr="001A2761">
              <w:rPr>
                <w:rFonts w:ascii="Times New Roman" w:hAnsi="Times New Roman" w:cs="Times New Roman"/>
                <w:noProof/>
                <w:webHidden/>
                <w:sz w:val="24"/>
                <w:szCs w:val="24"/>
              </w:rPr>
              <w:instrText xml:space="preserve"> PAGEREF _Toc490730030 \h </w:instrText>
            </w:r>
            <w:r w:rsidRPr="001A2761">
              <w:rPr>
                <w:rFonts w:ascii="Times New Roman" w:hAnsi="Times New Roman" w:cs="Times New Roman"/>
                <w:noProof/>
                <w:webHidden/>
                <w:sz w:val="24"/>
                <w:szCs w:val="24"/>
              </w:rPr>
            </w:r>
            <w:r w:rsidRPr="001A2761">
              <w:rPr>
                <w:rFonts w:ascii="Times New Roman" w:hAnsi="Times New Roman" w:cs="Times New Roman"/>
                <w:noProof/>
                <w:webHidden/>
                <w:sz w:val="24"/>
                <w:szCs w:val="24"/>
              </w:rPr>
              <w:fldChar w:fldCharType="separate"/>
            </w:r>
            <w:r w:rsidR="009C1CD9">
              <w:rPr>
                <w:rFonts w:ascii="Times New Roman" w:hAnsi="Times New Roman" w:cs="Times New Roman"/>
                <w:noProof/>
                <w:webHidden/>
                <w:sz w:val="24"/>
                <w:szCs w:val="24"/>
              </w:rPr>
              <w:t>43</w:t>
            </w:r>
            <w:r w:rsidRPr="001A2761">
              <w:rPr>
                <w:rFonts w:ascii="Times New Roman" w:hAnsi="Times New Roman" w:cs="Times New Roman"/>
                <w:noProof/>
                <w:webHidden/>
                <w:sz w:val="24"/>
                <w:szCs w:val="24"/>
              </w:rPr>
              <w:fldChar w:fldCharType="end"/>
            </w:r>
          </w:hyperlink>
        </w:p>
        <w:p w:rsidR="001A2761" w:rsidRPr="001A2761" w:rsidRDefault="009A4952">
          <w:pPr>
            <w:pStyle w:val="Obsah3"/>
            <w:tabs>
              <w:tab w:val="right" w:leader="dot" w:pos="9062"/>
            </w:tabs>
            <w:rPr>
              <w:rFonts w:ascii="Times New Roman" w:hAnsi="Times New Roman" w:cs="Times New Roman"/>
              <w:noProof/>
              <w:sz w:val="24"/>
              <w:szCs w:val="24"/>
            </w:rPr>
          </w:pPr>
          <w:hyperlink w:anchor="_Toc490730031" w:history="1">
            <w:r w:rsidR="001A2761" w:rsidRPr="001A2761">
              <w:rPr>
                <w:rStyle w:val="Hypertextovodkaz"/>
                <w:rFonts w:ascii="Times New Roman" w:hAnsi="Times New Roman" w:cs="Times New Roman"/>
                <w:noProof/>
                <w:color w:val="auto"/>
                <w:sz w:val="24"/>
                <w:szCs w:val="24"/>
              </w:rPr>
              <w:t>Příloha č. 8   Závěrečná zpráva o věcném plnění projektu</w:t>
            </w:r>
            <w:r w:rsidR="001A2761" w:rsidRPr="001A2761">
              <w:rPr>
                <w:rFonts w:ascii="Times New Roman" w:hAnsi="Times New Roman" w:cs="Times New Roman"/>
                <w:noProof/>
                <w:webHidden/>
                <w:sz w:val="24"/>
                <w:szCs w:val="24"/>
              </w:rPr>
              <w:tab/>
            </w:r>
            <w:r w:rsidRPr="001A2761">
              <w:rPr>
                <w:rFonts w:ascii="Times New Roman" w:hAnsi="Times New Roman" w:cs="Times New Roman"/>
                <w:noProof/>
                <w:webHidden/>
                <w:sz w:val="24"/>
                <w:szCs w:val="24"/>
              </w:rPr>
              <w:fldChar w:fldCharType="begin"/>
            </w:r>
            <w:r w:rsidR="001A2761" w:rsidRPr="001A2761">
              <w:rPr>
                <w:rFonts w:ascii="Times New Roman" w:hAnsi="Times New Roman" w:cs="Times New Roman"/>
                <w:noProof/>
                <w:webHidden/>
                <w:sz w:val="24"/>
                <w:szCs w:val="24"/>
              </w:rPr>
              <w:instrText xml:space="preserve"> PAGEREF _Toc490730031 \h </w:instrText>
            </w:r>
            <w:r w:rsidRPr="001A2761">
              <w:rPr>
                <w:rFonts w:ascii="Times New Roman" w:hAnsi="Times New Roman" w:cs="Times New Roman"/>
                <w:noProof/>
                <w:webHidden/>
                <w:sz w:val="24"/>
                <w:szCs w:val="24"/>
              </w:rPr>
            </w:r>
            <w:r w:rsidRPr="001A2761">
              <w:rPr>
                <w:rFonts w:ascii="Times New Roman" w:hAnsi="Times New Roman" w:cs="Times New Roman"/>
                <w:noProof/>
                <w:webHidden/>
                <w:sz w:val="24"/>
                <w:szCs w:val="24"/>
              </w:rPr>
              <w:fldChar w:fldCharType="separate"/>
            </w:r>
            <w:r w:rsidR="009C1CD9">
              <w:rPr>
                <w:rFonts w:ascii="Times New Roman" w:hAnsi="Times New Roman" w:cs="Times New Roman"/>
                <w:noProof/>
                <w:webHidden/>
                <w:sz w:val="24"/>
                <w:szCs w:val="24"/>
              </w:rPr>
              <w:t>53</w:t>
            </w:r>
            <w:r w:rsidRPr="001A2761">
              <w:rPr>
                <w:rFonts w:ascii="Times New Roman" w:hAnsi="Times New Roman" w:cs="Times New Roman"/>
                <w:noProof/>
                <w:webHidden/>
                <w:sz w:val="24"/>
                <w:szCs w:val="24"/>
              </w:rPr>
              <w:fldChar w:fldCharType="end"/>
            </w:r>
          </w:hyperlink>
        </w:p>
        <w:p w:rsidR="001A2761" w:rsidRPr="001A2761" w:rsidRDefault="009A4952">
          <w:pPr>
            <w:pStyle w:val="Obsah3"/>
            <w:tabs>
              <w:tab w:val="right" w:leader="dot" w:pos="9062"/>
            </w:tabs>
            <w:rPr>
              <w:rFonts w:ascii="Times New Roman" w:hAnsi="Times New Roman" w:cs="Times New Roman"/>
              <w:noProof/>
              <w:sz w:val="24"/>
              <w:szCs w:val="24"/>
            </w:rPr>
          </w:pPr>
          <w:hyperlink w:anchor="_Toc490730032" w:history="1">
            <w:r w:rsidR="001A2761" w:rsidRPr="001A2761">
              <w:rPr>
                <w:rStyle w:val="Hypertextovodkaz"/>
                <w:rFonts w:ascii="Times New Roman" w:hAnsi="Times New Roman" w:cs="Times New Roman"/>
                <w:noProof/>
                <w:color w:val="auto"/>
                <w:sz w:val="24"/>
                <w:szCs w:val="24"/>
              </w:rPr>
              <w:t>Příloha č. 9   Formulář finančního vypořádání</w:t>
            </w:r>
            <w:r w:rsidR="001A2761" w:rsidRPr="001A2761">
              <w:rPr>
                <w:rFonts w:ascii="Times New Roman" w:hAnsi="Times New Roman" w:cs="Times New Roman"/>
                <w:noProof/>
                <w:webHidden/>
                <w:sz w:val="24"/>
                <w:szCs w:val="24"/>
              </w:rPr>
              <w:tab/>
            </w:r>
            <w:r w:rsidRPr="001A2761">
              <w:rPr>
                <w:rFonts w:ascii="Times New Roman" w:hAnsi="Times New Roman" w:cs="Times New Roman"/>
                <w:noProof/>
                <w:webHidden/>
                <w:sz w:val="24"/>
                <w:szCs w:val="24"/>
              </w:rPr>
              <w:fldChar w:fldCharType="begin"/>
            </w:r>
            <w:r w:rsidR="001A2761" w:rsidRPr="001A2761">
              <w:rPr>
                <w:rFonts w:ascii="Times New Roman" w:hAnsi="Times New Roman" w:cs="Times New Roman"/>
                <w:noProof/>
                <w:webHidden/>
                <w:sz w:val="24"/>
                <w:szCs w:val="24"/>
              </w:rPr>
              <w:instrText xml:space="preserve"> PAGEREF _Toc490730032 \h </w:instrText>
            </w:r>
            <w:r w:rsidRPr="001A2761">
              <w:rPr>
                <w:rFonts w:ascii="Times New Roman" w:hAnsi="Times New Roman" w:cs="Times New Roman"/>
                <w:noProof/>
                <w:webHidden/>
                <w:sz w:val="24"/>
                <w:szCs w:val="24"/>
              </w:rPr>
            </w:r>
            <w:r w:rsidRPr="001A2761">
              <w:rPr>
                <w:rFonts w:ascii="Times New Roman" w:hAnsi="Times New Roman" w:cs="Times New Roman"/>
                <w:noProof/>
                <w:webHidden/>
                <w:sz w:val="24"/>
                <w:szCs w:val="24"/>
              </w:rPr>
              <w:fldChar w:fldCharType="separate"/>
            </w:r>
            <w:r w:rsidR="009C1CD9">
              <w:rPr>
                <w:rFonts w:ascii="Times New Roman" w:hAnsi="Times New Roman" w:cs="Times New Roman"/>
                <w:noProof/>
                <w:webHidden/>
                <w:sz w:val="24"/>
                <w:szCs w:val="24"/>
              </w:rPr>
              <w:t>54</w:t>
            </w:r>
            <w:r w:rsidRPr="001A2761">
              <w:rPr>
                <w:rFonts w:ascii="Times New Roman" w:hAnsi="Times New Roman" w:cs="Times New Roman"/>
                <w:noProof/>
                <w:webHidden/>
                <w:sz w:val="24"/>
                <w:szCs w:val="24"/>
              </w:rPr>
              <w:fldChar w:fldCharType="end"/>
            </w:r>
          </w:hyperlink>
        </w:p>
        <w:p w:rsidR="001A2761" w:rsidRPr="001A2761" w:rsidRDefault="009A4952">
          <w:pPr>
            <w:pStyle w:val="Obsah3"/>
            <w:tabs>
              <w:tab w:val="right" w:leader="dot" w:pos="9062"/>
            </w:tabs>
            <w:rPr>
              <w:rFonts w:ascii="Times New Roman" w:hAnsi="Times New Roman" w:cs="Times New Roman"/>
              <w:noProof/>
              <w:sz w:val="24"/>
              <w:szCs w:val="24"/>
            </w:rPr>
          </w:pPr>
          <w:hyperlink w:anchor="_Toc490730033" w:history="1">
            <w:r w:rsidR="001A2761" w:rsidRPr="001A2761">
              <w:rPr>
                <w:rStyle w:val="Hypertextovodkaz"/>
                <w:rFonts w:ascii="Times New Roman" w:hAnsi="Times New Roman" w:cs="Times New Roman"/>
                <w:noProof/>
                <w:color w:val="auto"/>
                <w:sz w:val="24"/>
                <w:szCs w:val="24"/>
              </w:rPr>
              <w:t>Příloha č. 10   Rozpočet projektu dle aktivit</w:t>
            </w:r>
            <w:r w:rsidR="001A2761" w:rsidRPr="001A2761">
              <w:rPr>
                <w:rFonts w:ascii="Times New Roman" w:hAnsi="Times New Roman" w:cs="Times New Roman"/>
                <w:noProof/>
                <w:webHidden/>
                <w:sz w:val="24"/>
                <w:szCs w:val="24"/>
              </w:rPr>
              <w:tab/>
            </w:r>
            <w:r w:rsidRPr="001A2761">
              <w:rPr>
                <w:rFonts w:ascii="Times New Roman" w:hAnsi="Times New Roman" w:cs="Times New Roman"/>
                <w:noProof/>
                <w:webHidden/>
                <w:sz w:val="24"/>
                <w:szCs w:val="24"/>
              </w:rPr>
              <w:fldChar w:fldCharType="begin"/>
            </w:r>
            <w:r w:rsidR="001A2761" w:rsidRPr="001A2761">
              <w:rPr>
                <w:rFonts w:ascii="Times New Roman" w:hAnsi="Times New Roman" w:cs="Times New Roman"/>
                <w:noProof/>
                <w:webHidden/>
                <w:sz w:val="24"/>
                <w:szCs w:val="24"/>
              </w:rPr>
              <w:instrText xml:space="preserve"> PAGEREF _Toc490730033 \h </w:instrText>
            </w:r>
            <w:r w:rsidRPr="001A2761">
              <w:rPr>
                <w:rFonts w:ascii="Times New Roman" w:hAnsi="Times New Roman" w:cs="Times New Roman"/>
                <w:noProof/>
                <w:webHidden/>
                <w:sz w:val="24"/>
                <w:szCs w:val="24"/>
              </w:rPr>
            </w:r>
            <w:r w:rsidRPr="001A2761">
              <w:rPr>
                <w:rFonts w:ascii="Times New Roman" w:hAnsi="Times New Roman" w:cs="Times New Roman"/>
                <w:noProof/>
                <w:webHidden/>
                <w:sz w:val="24"/>
                <w:szCs w:val="24"/>
              </w:rPr>
              <w:fldChar w:fldCharType="separate"/>
            </w:r>
            <w:r w:rsidR="009C1CD9">
              <w:rPr>
                <w:rFonts w:ascii="Times New Roman" w:hAnsi="Times New Roman" w:cs="Times New Roman"/>
                <w:noProof/>
                <w:webHidden/>
                <w:sz w:val="24"/>
                <w:szCs w:val="24"/>
              </w:rPr>
              <w:t>55</w:t>
            </w:r>
            <w:r w:rsidRPr="001A2761">
              <w:rPr>
                <w:rFonts w:ascii="Times New Roman" w:hAnsi="Times New Roman" w:cs="Times New Roman"/>
                <w:noProof/>
                <w:webHidden/>
                <w:sz w:val="24"/>
                <w:szCs w:val="24"/>
              </w:rPr>
              <w:fldChar w:fldCharType="end"/>
            </w:r>
          </w:hyperlink>
        </w:p>
        <w:p w:rsidR="001A2761" w:rsidRPr="001A2761" w:rsidRDefault="009A4952">
          <w:pPr>
            <w:pStyle w:val="Obsah3"/>
            <w:tabs>
              <w:tab w:val="right" w:leader="dot" w:pos="9062"/>
            </w:tabs>
            <w:rPr>
              <w:rFonts w:ascii="Times New Roman" w:hAnsi="Times New Roman" w:cs="Times New Roman"/>
              <w:noProof/>
              <w:sz w:val="24"/>
              <w:szCs w:val="24"/>
            </w:rPr>
          </w:pPr>
          <w:hyperlink w:anchor="_Toc490730034" w:history="1">
            <w:r w:rsidR="001A2761" w:rsidRPr="001A2761">
              <w:rPr>
                <w:rStyle w:val="Hypertextovodkaz"/>
                <w:rFonts w:ascii="Times New Roman" w:hAnsi="Times New Roman" w:cs="Times New Roman"/>
                <w:noProof/>
                <w:color w:val="auto"/>
                <w:sz w:val="24"/>
                <w:szCs w:val="24"/>
              </w:rPr>
              <w:t>Příloha č. 11   Rozpočet projektu dle nákladových položek</w:t>
            </w:r>
            <w:r w:rsidR="001A2761" w:rsidRPr="001A2761">
              <w:rPr>
                <w:rFonts w:ascii="Times New Roman" w:hAnsi="Times New Roman" w:cs="Times New Roman"/>
                <w:noProof/>
                <w:webHidden/>
                <w:sz w:val="24"/>
                <w:szCs w:val="24"/>
              </w:rPr>
              <w:tab/>
            </w:r>
            <w:r w:rsidRPr="001A2761">
              <w:rPr>
                <w:rFonts w:ascii="Times New Roman" w:hAnsi="Times New Roman" w:cs="Times New Roman"/>
                <w:noProof/>
                <w:webHidden/>
                <w:sz w:val="24"/>
                <w:szCs w:val="24"/>
              </w:rPr>
              <w:fldChar w:fldCharType="begin"/>
            </w:r>
            <w:r w:rsidR="001A2761" w:rsidRPr="001A2761">
              <w:rPr>
                <w:rFonts w:ascii="Times New Roman" w:hAnsi="Times New Roman" w:cs="Times New Roman"/>
                <w:noProof/>
                <w:webHidden/>
                <w:sz w:val="24"/>
                <w:szCs w:val="24"/>
              </w:rPr>
              <w:instrText xml:space="preserve"> PAGEREF _Toc490730034 \h </w:instrText>
            </w:r>
            <w:r w:rsidRPr="001A2761">
              <w:rPr>
                <w:rFonts w:ascii="Times New Roman" w:hAnsi="Times New Roman" w:cs="Times New Roman"/>
                <w:noProof/>
                <w:webHidden/>
                <w:sz w:val="24"/>
                <w:szCs w:val="24"/>
              </w:rPr>
            </w:r>
            <w:r w:rsidRPr="001A2761">
              <w:rPr>
                <w:rFonts w:ascii="Times New Roman" w:hAnsi="Times New Roman" w:cs="Times New Roman"/>
                <w:noProof/>
                <w:webHidden/>
                <w:sz w:val="24"/>
                <w:szCs w:val="24"/>
              </w:rPr>
              <w:fldChar w:fldCharType="separate"/>
            </w:r>
            <w:r w:rsidR="009C1CD9">
              <w:rPr>
                <w:rFonts w:ascii="Times New Roman" w:hAnsi="Times New Roman" w:cs="Times New Roman"/>
                <w:noProof/>
                <w:webHidden/>
                <w:sz w:val="24"/>
                <w:szCs w:val="24"/>
              </w:rPr>
              <w:t>56</w:t>
            </w:r>
            <w:r w:rsidRPr="001A2761">
              <w:rPr>
                <w:rFonts w:ascii="Times New Roman" w:hAnsi="Times New Roman" w:cs="Times New Roman"/>
                <w:noProof/>
                <w:webHidden/>
                <w:sz w:val="24"/>
                <w:szCs w:val="24"/>
              </w:rPr>
              <w:fldChar w:fldCharType="end"/>
            </w:r>
          </w:hyperlink>
        </w:p>
        <w:p w:rsidR="00EF42AE" w:rsidRPr="00056173" w:rsidRDefault="009A4952" w:rsidP="00BA4D4C">
          <w:pPr>
            <w:pStyle w:val="Obsah1"/>
            <w:tabs>
              <w:tab w:val="left" w:pos="440"/>
              <w:tab w:val="right" w:leader="dot" w:pos="9062"/>
            </w:tabs>
            <w:rPr>
              <w:rFonts w:ascii="Times New Roman" w:hAnsi="Times New Roman" w:cs="Times New Roman"/>
            </w:rPr>
          </w:pPr>
          <w:r w:rsidRPr="001A2761">
            <w:rPr>
              <w:rFonts w:ascii="Times New Roman" w:hAnsi="Times New Roman" w:cs="Times New Roman"/>
              <w:b/>
              <w:bCs/>
              <w:sz w:val="24"/>
              <w:szCs w:val="24"/>
            </w:rPr>
            <w:fldChar w:fldCharType="end"/>
          </w:r>
        </w:p>
      </w:sdtContent>
    </w:sdt>
    <w:p w:rsidR="001A2761" w:rsidRDefault="001A2761" w:rsidP="004B7D8E">
      <w:pPr>
        <w:jc w:val="both"/>
        <w:rPr>
          <w:rFonts w:ascii="Times New Roman" w:hAnsi="Times New Roman"/>
          <w:b/>
          <w:color w:val="auto"/>
          <w:sz w:val="32"/>
          <w:szCs w:val="32"/>
        </w:rPr>
      </w:pPr>
    </w:p>
    <w:p w:rsidR="00D53E85" w:rsidRPr="004B7D8E" w:rsidRDefault="00C73B05" w:rsidP="004B7D8E">
      <w:pPr>
        <w:jc w:val="both"/>
        <w:rPr>
          <w:rFonts w:ascii="Calibri" w:hAnsi="Calibri" w:cs="Calibri"/>
          <w:b/>
          <w:sz w:val="28"/>
          <w:szCs w:val="28"/>
          <w:u w:val="single"/>
        </w:rPr>
      </w:pPr>
      <w:r w:rsidRPr="004B7D8E">
        <w:rPr>
          <w:rFonts w:ascii="Times New Roman" w:hAnsi="Times New Roman"/>
          <w:b/>
          <w:color w:val="auto"/>
          <w:sz w:val="32"/>
          <w:szCs w:val="32"/>
        </w:rPr>
        <w:t>Úvod</w:t>
      </w:r>
      <w:bookmarkEnd w:id="1"/>
      <w:bookmarkEnd w:id="2"/>
    </w:p>
    <w:p w:rsidR="0035017F" w:rsidRDefault="0035017F" w:rsidP="00FA37D7">
      <w:pPr>
        <w:ind w:firstLine="708"/>
        <w:jc w:val="both"/>
        <w:rPr>
          <w:rFonts w:ascii="Times New Roman" w:hAnsi="Times New Roman"/>
          <w:color w:val="auto"/>
        </w:rPr>
      </w:pPr>
      <w:r w:rsidRPr="00E820B3">
        <w:rPr>
          <w:rFonts w:ascii="Times New Roman" w:hAnsi="Times New Roman"/>
          <w:color w:val="auto"/>
        </w:rPr>
        <w:t xml:space="preserve">Ministerstvo školství, mládeže a tělovýchovy (dále jen MŠMT) podle zákona </w:t>
      </w:r>
      <w:r w:rsidRPr="00E820B3">
        <w:rPr>
          <w:rFonts w:ascii="Times New Roman" w:hAnsi="Times New Roman"/>
          <w:color w:val="auto"/>
        </w:rPr>
        <w:br/>
        <w:t>č. 218/2000 Sb., o rozpočtových pravidlech a o změně některých souvisejících zákonů (rozpočtová pravidla), ve znění pozdějších předpisů</w:t>
      </w:r>
      <w:r w:rsidR="00081A2E">
        <w:rPr>
          <w:rFonts w:ascii="Times New Roman" w:hAnsi="Times New Roman"/>
          <w:color w:val="auto"/>
        </w:rPr>
        <w:t>,</w:t>
      </w:r>
      <w:r w:rsidRPr="00E820B3">
        <w:rPr>
          <w:rFonts w:ascii="Times New Roman" w:hAnsi="Times New Roman"/>
          <w:color w:val="auto"/>
        </w:rPr>
        <w:t xml:space="preserve"> a v</w:t>
      </w:r>
      <w:r w:rsidR="00FD178D">
        <w:rPr>
          <w:rFonts w:ascii="Times New Roman" w:hAnsi="Times New Roman"/>
          <w:color w:val="auto"/>
        </w:rPr>
        <w:t xml:space="preserve"> souladu s </w:t>
      </w:r>
      <w:r w:rsidRPr="00E820B3">
        <w:rPr>
          <w:rFonts w:ascii="Times New Roman" w:hAnsi="Times New Roman"/>
          <w:color w:val="auto"/>
        </w:rPr>
        <w:t>usnesení</w:t>
      </w:r>
      <w:r w:rsidR="00FD178D">
        <w:rPr>
          <w:rFonts w:ascii="Times New Roman" w:hAnsi="Times New Roman"/>
          <w:color w:val="auto"/>
        </w:rPr>
        <w:t>m</w:t>
      </w:r>
      <w:r w:rsidRPr="00E820B3">
        <w:rPr>
          <w:rFonts w:ascii="Times New Roman" w:hAnsi="Times New Roman"/>
          <w:color w:val="auto"/>
        </w:rPr>
        <w:t xml:space="preserve"> vlády </w:t>
      </w:r>
      <w:r w:rsidR="003D2C81" w:rsidRPr="00F3142C">
        <w:rPr>
          <w:rFonts w:ascii="Times New Roman" w:hAnsi="Times New Roman"/>
          <w:color w:val="auto"/>
          <w:szCs w:val="20"/>
          <w:lang w:eastAsia="ar-SA"/>
        </w:rPr>
        <w:t>z 1.</w:t>
      </w:r>
      <w:r w:rsidR="00E01E33">
        <w:rPr>
          <w:rFonts w:ascii="Times New Roman" w:hAnsi="Times New Roman"/>
          <w:color w:val="auto"/>
          <w:szCs w:val="20"/>
          <w:lang w:eastAsia="ar-SA"/>
        </w:rPr>
        <w:t> </w:t>
      </w:r>
      <w:r w:rsidR="003D2C81" w:rsidRPr="00F3142C">
        <w:rPr>
          <w:rFonts w:ascii="Times New Roman" w:hAnsi="Times New Roman"/>
          <w:color w:val="auto"/>
          <w:szCs w:val="20"/>
          <w:lang w:eastAsia="ar-SA"/>
        </w:rPr>
        <w:t xml:space="preserve">února 2010 </w:t>
      </w:r>
      <w:r w:rsidRPr="00E820B3">
        <w:rPr>
          <w:rFonts w:ascii="Times New Roman" w:hAnsi="Times New Roman"/>
          <w:color w:val="auto"/>
        </w:rPr>
        <w:t>č. 92 o Zásadách vlády pro poskytování dotací ze státního rozpočtu České republiky nestátním neziskovým organizacím</w:t>
      </w:r>
      <w:r w:rsidR="00407E8C">
        <w:rPr>
          <w:rFonts w:ascii="Times New Roman" w:hAnsi="Times New Roman"/>
          <w:color w:val="auto"/>
        </w:rPr>
        <w:t xml:space="preserve"> </w:t>
      </w:r>
      <w:r w:rsidRPr="00E820B3">
        <w:rPr>
          <w:rFonts w:ascii="Times New Roman" w:hAnsi="Times New Roman"/>
          <w:color w:val="auto"/>
        </w:rPr>
        <w:t>ústředními orgány státní správy</w:t>
      </w:r>
      <w:r w:rsidR="003D2C81" w:rsidRPr="00F3142C">
        <w:rPr>
          <w:rFonts w:ascii="Times New Roman" w:hAnsi="Times New Roman"/>
          <w:color w:val="auto"/>
          <w:szCs w:val="20"/>
          <w:lang w:eastAsia="ar-SA"/>
        </w:rPr>
        <w:t xml:space="preserve">, </w:t>
      </w:r>
      <w:r w:rsidR="00407E8C" w:rsidRPr="00407E8C">
        <w:rPr>
          <w:rFonts w:ascii="Times New Roman" w:hAnsi="Times New Roman"/>
          <w:color w:val="auto"/>
          <w:szCs w:val="20"/>
          <w:lang w:eastAsia="ar-SA"/>
        </w:rPr>
        <w:t>ve znění usnesení vlády ze dne 19. června 2013 č. 479</w:t>
      </w:r>
      <w:r w:rsidR="00407E8C">
        <w:rPr>
          <w:rFonts w:ascii="Times New Roman" w:hAnsi="Times New Roman"/>
          <w:color w:val="auto"/>
          <w:szCs w:val="20"/>
          <w:lang w:eastAsia="ar-SA"/>
        </w:rPr>
        <w:t xml:space="preserve"> </w:t>
      </w:r>
      <w:r w:rsidR="00407E8C" w:rsidRPr="00407E8C">
        <w:rPr>
          <w:rFonts w:ascii="Times New Roman" w:hAnsi="Times New Roman"/>
          <w:color w:val="auto"/>
          <w:szCs w:val="20"/>
          <w:lang w:eastAsia="ar-SA"/>
        </w:rPr>
        <w:t>a usnesení vlády ze dne 6. srpna 2014 č.</w:t>
      </w:r>
      <w:r w:rsidR="00407E8C">
        <w:rPr>
          <w:rFonts w:ascii="Times New Roman" w:hAnsi="Times New Roman"/>
          <w:color w:val="auto"/>
          <w:szCs w:val="20"/>
          <w:lang w:eastAsia="ar-SA"/>
        </w:rPr>
        <w:t xml:space="preserve"> 657</w:t>
      </w:r>
      <w:r w:rsidR="00407E8C" w:rsidRPr="00407E8C">
        <w:rPr>
          <w:rFonts w:ascii="Times New Roman" w:hAnsi="Times New Roman"/>
          <w:color w:val="auto"/>
          <w:szCs w:val="20"/>
          <w:lang w:eastAsia="ar-SA"/>
        </w:rPr>
        <w:t xml:space="preserve"> </w:t>
      </w:r>
      <w:r w:rsidRPr="00E820B3">
        <w:rPr>
          <w:rFonts w:ascii="Times New Roman" w:hAnsi="Times New Roman"/>
          <w:color w:val="auto"/>
        </w:rPr>
        <w:t>(dále jen Zásady vlády), vyhlašuje Programy státní podpory práce s dětmi a mládeží pro nestátní neziskové organizace na</w:t>
      </w:r>
      <w:r w:rsidR="00CD2B5A">
        <w:rPr>
          <w:rFonts w:ascii="Times New Roman" w:hAnsi="Times New Roman"/>
          <w:color w:val="auto"/>
        </w:rPr>
        <w:t xml:space="preserve"> </w:t>
      </w:r>
      <w:r w:rsidR="00A67E7C">
        <w:rPr>
          <w:rFonts w:ascii="Times New Roman" w:hAnsi="Times New Roman"/>
          <w:color w:val="auto"/>
        </w:rPr>
        <w:t>léta 2017 - 2020</w:t>
      </w:r>
      <w:r w:rsidR="004F5EBD">
        <w:rPr>
          <w:rFonts w:ascii="Times New Roman" w:hAnsi="Times New Roman"/>
          <w:color w:val="auto"/>
        </w:rPr>
        <w:t xml:space="preserve"> (dále jen Programy)</w:t>
      </w:r>
      <w:r w:rsidRPr="00E820B3">
        <w:rPr>
          <w:rFonts w:ascii="Times New Roman" w:hAnsi="Times New Roman"/>
          <w:color w:val="auto"/>
        </w:rPr>
        <w:t>.</w:t>
      </w:r>
    </w:p>
    <w:p w:rsidR="00453ED3" w:rsidRDefault="00453ED3" w:rsidP="00FA37D7">
      <w:pPr>
        <w:ind w:firstLine="708"/>
        <w:jc w:val="both"/>
        <w:rPr>
          <w:rFonts w:ascii="Times New Roman" w:hAnsi="Times New Roman"/>
          <w:color w:val="auto"/>
          <w:szCs w:val="20"/>
          <w:lang w:eastAsia="ar-SA"/>
        </w:rPr>
      </w:pPr>
      <w:r>
        <w:rPr>
          <w:rFonts w:ascii="Times New Roman" w:hAnsi="Times New Roman"/>
          <w:color w:val="auto"/>
        </w:rPr>
        <w:t>MŠMT</w:t>
      </w:r>
      <w:r w:rsidRPr="00453ED3">
        <w:rPr>
          <w:rFonts w:ascii="Times New Roman" w:hAnsi="Times New Roman"/>
          <w:color w:val="auto"/>
        </w:rPr>
        <w:t xml:space="preserve"> poskytuje dotace</w:t>
      </w:r>
      <w:r w:rsidR="00407E8C">
        <w:rPr>
          <w:rFonts w:ascii="Times New Roman" w:hAnsi="Times New Roman"/>
          <w:color w:val="auto"/>
        </w:rPr>
        <w:t xml:space="preserve"> nestátním neziskovým organizacím (</w:t>
      </w:r>
      <w:r w:rsidRPr="00453ED3">
        <w:rPr>
          <w:rFonts w:ascii="Times New Roman" w:hAnsi="Times New Roman"/>
          <w:color w:val="auto"/>
        </w:rPr>
        <w:t>dále jen NNO</w:t>
      </w:r>
      <w:r w:rsidR="00407E8C">
        <w:rPr>
          <w:rFonts w:ascii="Times New Roman" w:hAnsi="Times New Roman"/>
          <w:color w:val="auto"/>
        </w:rPr>
        <w:t>)</w:t>
      </w:r>
      <w:r w:rsidRPr="00453ED3">
        <w:rPr>
          <w:rFonts w:ascii="Times New Roman" w:hAnsi="Times New Roman"/>
          <w:color w:val="auto"/>
        </w:rPr>
        <w:t xml:space="preserve"> na realizaci projektů, které přispívají k naplňování cílů </w:t>
      </w:r>
      <w:r w:rsidRPr="00F3142C">
        <w:rPr>
          <w:rFonts w:ascii="Times New Roman" w:hAnsi="Times New Roman"/>
          <w:color w:val="auto"/>
          <w:szCs w:val="20"/>
          <w:lang w:eastAsia="ar-SA"/>
        </w:rPr>
        <w:t>Koncepce podpory</w:t>
      </w:r>
      <w:r>
        <w:rPr>
          <w:rFonts w:ascii="Times New Roman" w:hAnsi="Times New Roman"/>
          <w:color w:val="auto"/>
          <w:szCs w:val="20"/>
          <w:lang w:eastAsia="ar-SA"/>
        </w:rPr>
        <w:t xml:space="preserve"> </w:t>
      </w:r>
      <w:r w:rsidRPr="00E820B3">
        <w:rPr>
          <w:rFonts w:ascii="Times New Roman" w:hAnsi="Times New Roman"/>
          <w:color w:val="auto"/>
        </w:rPr>
        <w:t>mládeže na období</w:t>
      </w:r>
      <w:r>
        <w:rPr>
          <w:rFonts w:ascii="Times New Roman" w:hAnsi="Times New Roman"/>
          <w:color w:val="auto"/>
        </w:rPr>
        <w:t xml:space="preserve"> </w:t>
      </w:r>
      <w:r w:rsidRPr="00F3142C">
        <w:rPr>
          <w:rFonts w:ascii="Times New Roman" w:hAnsi="Times New Roman"/>
          <w:color w:val="auto"/>
          <w:szCs w:val="20"/>
          <w:lang w:eastAsia="ar-SA"/>
        </w:rPr>
        <w:t xml:space="preserve">2014 </w:t>
      </w:r>
      <w:r>
        <w:rPr>
          <w:rFonts w:ascii="Times New Roman" w:hAnsi="Times New Roman"/>
          <w:color w:val="auto"/>
          <w:szCs w:val="20"/>
          <w:lang w:eastAsia="ar-SA"/>
        </w:rPr>
        <w:t>–</w:t>
      </w:r>
      <w:r w:rsidRPr="00F3142C">
        <w:rPr>
          <w:rFonts w:ascii="Times New Roman" w:hAnsi="Times New Roman"/>
          <w:color w:val="auto"/>
          <w:szCs w:val="20"/>
          <w:lang w:eastAsia="ar-SA"/>
        </w:rPr>
        <w:t xml:space="preserve"> 2020</w:t>
      </w:r>
      <w:r>
        <w:rPr>
          <w:rFonts w:ascii="Times New Roman" w:hAnsi="Times New Roman"/>
          <w:color w:val="auto"/>
          <w:szCs w:val="20"/>
          <w:lang w:eastAsia="ar-SA"/>
        </w:rPr>
        <w:t xml:space="preserve"> přijaté </w:t>
      </w:r>
      <w:r w:rsidRPr="00E820B3">
        <w:rPr>
          <w:rFonts w:ascii="Times New Roman" w:hAnsi="Times New Roman"/>
          <w:color w:val="auto"/>
        </w:rPr>
        <w:t>usnesení</w:t>
      </w:r>
      <w:r>
        <w:rPr>
          <w:rFonts w:ascii="Times New Roman" w:hAnsi="Times New Roman"/>
          <w:color w:val="auto"/>
        </w:rPr>
        <w:t>m</w:t>
      </w:r>
      <w:r w:rsidRPr="00E820B3">
        <w:rPr>
          <w:rFonts w:ascii="Times New Roman" w:hAnsi="Times New Roman"/>
          <w:color w:val="auto"/>
        </w:rPr>
        <w:t xml:space="preserve"> vlády </w:t>
      </w:r>
      <w:r>
        <w:rPr>
          <w:rFonts w:ascii="Times New Roman" w:hAnsi="Times New Roman"/>
          <w:color w:val="auto"/>
        </w:rPr>
        <w:t>č.</w:t>
      </w:r>
      <w:r w:rsidR="009368EA">
        <w:rPr>
          <w:rFonts w:ascii="Times New Roman" w:hAnsi="Times New Roman"/>
          <w:color w:val="auto"/>
        </w:rPr>
        <w:t> </w:t>
      </w:r>
      <w:r>
        <w:rPr>
          <w:rFonts w:ascii="Times New Roman" w:hAnsi="Times New Roman"/>
          <w:color w:val="auto"/>
        </w:rPr>
        <w:t xml:space="preserve">342 </w:t>
      </w:r>
      <w:r w:rsidRPr="00E820B3">
        <w:rPr>
          <w:rFonts w:ascii="Times New Roman" w:hAnsi="Times New Roman"/>
          <w:color w:val="auto"/>
        </w:rPr>
        <w:t xml:space="preserve">ze dne </w:t>
      </w:r>
      <w:r w:rsidRPr="00F3142C">
        <w:rPr>
          <w:rFonts w:ascii="Times New Roman" w:hAnsi="Times New Roman"/>
          <w:color w:val="auto"/>
          <w:szCs w:val="20"/>
          <w:lang w:eastAsia="ar-SA"/>
        </w:rPr>
        <w:t>12. května 2014</w:t>
      </w:r>
      <w:r>
        <w:rPr>
          <w:rFonts w:ascii="Times New Roman" w:hAnsi="Times New Roman"/>
          <w:color w:val="auto"/>
          <w:szCs w:val="20"/>
          <w:lang w:eastAsia="ar-SA"/>
        </w:rPr>
        <w:t>.</w:t>
      </w:r>
    </w:p>
    <w:p w:rsidR="005C5426" w:rsidRPr="001A2761" w:rsidRDefault="005E0F44" w:rsidP="00FA37D7">
      <w:pPr>
        <w:ind w:firstLine="708"/>
        <w:jc w:val="both"/>
        <w:rPr>
          <w:rFonts w:ascii="Times New Roman" w:hAnsi="Times New Roman"/>
          <w:color w:val="auto"/>
        </w:rPr>
      </w:pPr>
      <w:r w:rsidRPr="001A2761">
        <w:rPr>
          <w:rFonts w:ascii="Times New Roman" w:hAnsi="Times New Roman"/>
          <w:color w:val="auto"/>
          <w:shd w:val="clear" w:color="auto" w:fill="FFFFFF"/>
        </w:rPr>
        <w:t>Dotace</w:t>
      </w:r>
      <w:r w:rsidRPr="001A2761">
        <w:rPr>
          <w:rStyle w:val="apple-converted-space"/>
          <w:rFonts w:ascii="Times New Roman" w:hAnsi="Times New Roman"/>
          <w:color w:val="auto"/>
          <w:shd w:val="clear" w:color="auto" w:fill="FFFFFF"/>
        </w:rPr>
        <w:t> </w:t>
      </w:r>
      <w:r w:rsidRPr="001A2761">
        <w:rPr>
          <w:rStyle w:val="Zvraznn"/>
          <w:rFonts w:ascii="Times New Roman" w:hAnsi="Times New Roman"/>
          <w:bCs/>
          <w:i w:val="0"/>
          <w:iCs w:val="0"/>
          <w:color w:val="auto"/>
          <w:shd w:val="clear" w:color="auto" w:fill="FFFFFF"/>
        </w:rPr>
        <w:t>poskytuje</w:t>
      </w:r>
      <w:r w:rsidRPr="001A2761">
        <w:rPr>
          <w:rStyle w:val="apple-converted-space"/>
          <w:rFonts w:ascii="Times New Roman" w:hAnsi="Times New Roman"/>
          <w:color w:val="auto"/>
          <w:shd w:val="clear" w:color="auto" w:fill="FFFFFF"/>
        </w:rPr>
        <w:t> </w:t>
      </w:r>
      <w:r w:rsidRPr="001A2761">
        <w:rPr>
          <w:rFonts w:ascii="Times New Roman" w:hAnsi="Times New Roman"/>
          <w:color w:val="auto"/>
          <w:shd w:val="clear" w:color="auto" w:fill="FFFFFF"/>
        </w:rPr>
        <w:t>MŠMT</w:t>
      </w:r>
      <w:r w:rsidRPr="001A2761">
        <w:rPr>
          <w:rStyle w:val="apple-converted-space"/>
          <w:rFonts w:ascii="Times New Roman" w:hAnsi="Times New Roman"/>
          <w:color w:val="auto"/>
          <w:shd w:val="clear" w:color="auto" w:fill="FFFFFF"/>
        </w:rPr>
        <w:t> </w:t>
      </w:r>
      <w:r w:rsidRPr="001A2761">
        <w:rPr>
          <w:rStyle w:val="Zvraznn"/>
          <w:rFonts w:ascii="Times New Roman" w:hAnsi="Times New Roman"/>
          <w:bCs/>
          <w:i w:val="0"/>
          <w:iCs w:val="0"/>
          <w:color w:val="auto"/>
          <w:shd w:val="clear" w:color="auto" w:fill="FFFFFF"/>
        </w:rPr>
        <w:t>formou rozhodnutí</w:t>
      </w:r>
      <w:r w:rsidRPr="001A2761">
        <w:rPr>
          <w:rFonts w:ascii="Times New Roman" w:hAnsi="Times New Roman"/>
          <w:color w:val="auto"/>
          <w:shd w:val="clear" w:color="auto" w:fill="FFFFFF"/>
        </w:rPr>
        <w:t xml:space="preserve"> o poskytnutí dotace (dále jen Rozhodnutí).</w:t>
      </w:r>
    </w:p>
    <w:p w:rsidR="00453ED3" w:rsidRDefault="00453ED3" w:rsidP="00FA37D7">
      <w:pPr>
        <w:ind w:firstLine="708"/>
        <w:jc w:val="both"/>
        <w:rPr>
          <w:rFonts w:ascii="Times New Roman" w:hAnsi="Times New Roman"/>
          <w:color w:val="auto"/>
        </w:rPr>
      </w:pPr>
    </w:p>
    <w:p w:rsidR="00453ED3" w:rsidRPr="00E820B3" w:rsidRDefault="00453ED3" w:rsidP="00FA37D7">
      <w:pPr>
        <w:ind w:firstLine="708"/>
        <w:jc w:val="both"/>
        <w:rPr>
          <w:rFonts w:ascii="Times New Roman" w:hAnsi="Times New Roman"/>
          <w:color w:val="auto"/>
        </w:rPr>
      </w:pPr>
    </w:p>
    <w:p w:rsidR="00D53E85" w:rsidRDefault="0035017F" w:rsidP="00FA37D7">
      <w:pPr>
        <w:pStyle w:val="Nadpis1"/>
        <w:numPr>
          <w:ilvl w:val="0"/>
          <w:numId w:val="53"/>
        </w:numPr>
        <w:jc w:val="both"/>
      </w:pPr>
      <w:bookmarkStart w:id="3" w:name="_Toc390076781"/>
      <w:bookmarkStart w:id="4" w:name="_Toc422920400"/>
      <w:bookmarkStart w:id="5" w:name="_Toc490729990"/>
      <w:r w:rsidRPr="00E820B3">
        <w:t>Základní poslání Programů</w:t>
      </w:r>
      <w:bookmarkEnd w:id="3"/>
      <w:bookmarkEnd w:id="4"/>
      <w:bookmarkEnd w:id="5"/>
    </w:p>
    <w:p w:rsidR="0035017F" w:rsidRPr="00E820B3" w:rsidRDefault="0035017F" w:rsidP="0035017F">
      <w:pPr>
        <w:pStyle w:val="Zkladntext21"/>
        <w:widowControl/>
        <w:rPr>
          <w:rFonts w:ascii="Times New Roman" w:hAnsi="Times New Roman"/>
        </w:rPr>
      </w:pPr>
      <w:r w:rsidRPr="00E820B3">
        <w:rPr>
          <w:rFonts w:ascii="Times New Roman" w:hAnsi="Times New Roman"/>
        </w:rPr>
        <w:tab/>
        <w:t>Programy jsou vyjádřením požadavku státu, zastupovaného MŠMT, na zabezpečení péče o volný čas dětí a mládeže prostřednictvím nestátních neziskových organizací dětí a</w:t>
      </w:r>
      <w:r w:rsidR="00E01E33">
        <w:rPr>
          <w:rFonts w:ascii="Times New Roman" w:hAnsi="Times New Roman"/>
        </w:rPr>
        <w:t> </w:t>
      </w:r>
      <w:r w:rsidRPr="00E820B3">
        <w:rPr>
          <w:rFonts w:ascii="Times New Roman" w:hAnsi="Times New Roman"/>
        </w:rPr>
        <w:t>mládeže</w:t>
      </w:r>
      <w:r w:rsidR="006F78B1">
        <w:rPr>
          <w:rFonts w:ascii="Times New Roman" w:hAnsi="Times New Roman"/>
        </w:rPr>
        <w:t>.</w:t>
      </w:r>
      <w:r w:rsidRPr="00E820B3">
        <w:rPr>
          <w:rFonts w:ascii="Times New Roman" w:hAnsi="Times New Roman"/>
        </w:rPr>
        <w:t xml:space="preserve"> Podpora pomocí Programů bude zaměřena především na pravidelné</w:t>
      </w:r>
      <w:r w:rsidR="00332DEA">
        <w:rPr>
          <w:rStyle w:val="Znakapoznpodarou"/>
          <w:rFonts w:ascii="Times New Roman" w:hAnsi="Times New Roman"/>
        </w:rPr>
        <w:footnoteReference w:id="3"/>
      </w:r>
      <w:r w:rsidRPr="00E820B3">
        <w:rPr>
          <w:rFonts w:ascii="Times New Roman" w:hAnsi="Times New Roman"/>
        </w:rPr>
        <w:t xml:space="preserve"> a dlouhodobé činnosti určené co nejširšímu spektru dětí a mládeže a na podporu činností a aktivit, které napomáhají rozvoji, rozšiřování a zkvalitňování činnosti jednotlivých </w:t>
      </w:r>
      <w:r w:rsidR="00416EDA">
        <w:rPr>
          <w:rFonts w:ascii="Times New Roman" w:hAnsi="Times New Roman"/>
        </w:rPr>
        <w:t>NNO</w:t>
      </w:r>
      <w:r w:rsidR="009017F0">
        <w:rPr>
          <w:rFonts w:ascii="Times New Roman" w:hAnsi="Times New Roman"/>
        </w:rPr>
        <w:t>.</w:t>
      </w:r>
    </w:p>
    <w:p w:rsidR="0035017F" w:rsidRDefault="0035017F" w:rsidP="0035017F">
      <w:pPr>
        <w:jc w:val="both"/>
        <w:rPr>
          <w:rFonts w:ascii="Times New Roman" w:hAnsi="Times New Roman"/>
          <w:color w:val="auto"/>
        </w:rPr>
      </w:pPr>
    </w:p>
    <w:p w:rsidR="001A2761" w:rsidRPr="00E820B3" w:rsidRDefault="001A2761" w:rsidP="0035017F">
      <w:pPr>
        <w:jc w:val="both"/>
        <w:rPr>
          <w:rFonts w:ascii="Times New Roman" w:hAnsi="Times New Roman"/>
          <w:color w:val="auto"/>
        </w:rPr>
      </w:pPr>
    </w:p>
    <w:p w:rsidR="0035017F" w:rsidRPr="00E820B3" w:rsidRDefault="00356634" w:rsidP="00E51250">
      <w:pPr>
        <w:pStyle w:val="Nadpis2"/>
        <w:numPr>
          <w:ilvl w:val="0"/>
          <w:numId w:val="18"/>
        </w:numPr>
      </w:pPr>
      <w:bookmarkStart w:id="6" w:name="_Toc422920401"/>
      <w:bookmarkStart w:id="7" w:name="_Toc490729991"/>
      <w:r w:rsidRPr="00F3142C">
        <w:lastRenderedPageBreak/>
        <w:t>Cíle</w:t>
      </w:r>
      <w:r w:rsidR="0035017F" w:rsidRPr="00E820B3">
        <w:t xml:space="preserve"> Programů</w:t>
      </w:r>
      <w:bookmarkEnd w:id="6"/>
      <w:bookmarkEnd w:id="7"/>
    </w:p>
    <w:p w:rsidR="0035017F" w:rsidRPr="00E820B3" w:rsidRDefault="0035017F" w:rsidP="0035017F">
      <w:pPr>
        <w:ind w:firstLine="708"/>
        <w:jc w:val="both"/>
        <w:rPr>
          <w:rFonts w:ascii="Times New Roman" w:hAnsi="Times New Roman"/>
          <w:color w:val="auto"/>
        </w:rPr>
      </w:pPr>
      <w:r w:rsidRPr="00E820B3">
        <w:rPr>
          <w:rFonts w:ascii="Times New Roman" w:hAnsi="Times New Roman"/>
          <w:color w:val="auto"/>
        </w:rPr>
        <w:t xml:space="preserve">V souladu s Koncepcí </w:t>
      </w:r>
      <w:r w:rsidR="003D2C81" w:rsidRPr="00F3142C">
        <w:rPr>
          <w:rFonts w:ascii="Times New Roman" w:hAnsi="Times New Roman"/>
          <w:color w:val="auto"/>
        </w:rPr>
        <w:t>podpory</w:t>
      </w:r>
      <w:r w:rsidR="00453ED3">
        <w:rPr>
          <w:rFonts w:ascii="Times New Roman" w:hAnsi="Times New Roman"/>
          <w:color w:val="auto"/>
        </w:rPr>
        <w:t xml:space="preserve"> </w:t>
      </w:r>
      <w:r w:rsidRPr="00E820B3">
        <w:rPr>
          <w:rFonts w:ascii="Times New Roman" w:hAnsi="Times New Roman"/>
          <w:color w:val="auto"/>
        </w:rPr>
        <w:t xml:space="preserve">mládeže na období </w:t>
      </w:r>
      <w:r w:rsidR="003D2C81" w:rsidRPr="00F3142C">
        <w:rPr>
          <w:rFonts w:ascii="Times New Roman" w:hAnsi="Times New Roman"/>
          <w:color w:val="auto"/>
        </w:rPr>
        <w:t xml:space="preserve"> 2014 - 2020</w:t>
      </w:r>
      <w:r w:rsidRPr="00E820B3">
        <w:rPr>
          <w:rFonts w:ascii="Times New Roman" w:hAnsi="Times New Roman"/>
          <w:color w:val="auto"/>
        </w:rPr>
        <w:t xml:space="preserve"> je cílem MŠMT vytvářet a podporovat podmínky pro rozšiřování a zkvalitňování nabídky neformálního vzdělávání a dalších mimoškolních zájmových činnost</w:t>
      </w:r>
      <w:r w:rsidR="009017F0">
        <w:rPr>
          <w:rFonts w:ascii="Times New Roman" w:hAnsi="Times New Roman"/>
          <w:color w:val="auto"/>
        </w:rPr>
        <w:t>í</w:t>
      </w:r>
      <w:r w:rsidRPr="00E820B3">
        <w:rPr>
          <w:rFonts w:ascii="Times New Roman" w:hAnsi="Times New Roman"/>
          <w:color w:val="auto"/>
        </w:rPr>
        <w:t xml:space="preserve"> vedoucích k účelnému naplňování volného času dětí a mládeže, realizované v NNO nebo vytvářené jejich prostřednictvím. </w:t>
      </w:r>
    </w:p>
    <w:p w:rsidR="0035017F" w:rsidRPr="00E820B3" w:rsidRDefault="0035017F" w:rsidP="00881D60">
      <w:pPr>
        <w:spacing w:before="120"/>
        <w:ind w:firstLine="708"/>
        <w:jc w:val="both"/>
        <w:rPr>
          <w:rFonts w:ascii="Times New Roman" w:hAnsi="Times New Roman"/>
          <w:color w:val="auto"/>
        </w:rPr>
      </w:pPr>
      <w:r w:rsidRPr="00E820B3">
        <w:rPr>
          <w:rFonts w:ascii="Times New Roman" w:hAnsi="Times New Roman"/>
          <w:color w:val="auto"/>
        </w:rPr>
        <w:t xml:space="preserve">MŠMT vyhlášením těchto Programů podporuje rozvoj nestátního neziskového sektoru v oblasti práce s dětmi a mládeží mimo školu a rodinu. </w:t>
      </w:r>
      <w:r w:rsidR="00A87FBF">
        <w:rPr>
          <w:rFonts w:ascii="Times New Roman" w:hAnsi="Times New Roman"/>
          <w:color w:val="auto"/>
        </w:rPr>
        <w:t>Činnosti podporované v rámci programů</w:t>
      </w:r>
      <w:r w:rsidRPr="00E820B3">
        <w:rPr>
          <w:rFonts w:ascii="Times New Roman" w:hAnsi="Times New Roman"/>
          <w:color w:val="auto"/>
        </w:rPr>
        <w:t>:</w:t>
      </w:r>
    </w:p>
    <w:p w:rsidR="0035017F" w:rsidRPr="00E820B3" w:rsidRDefault="0035017F" w:rsidP="00E51250">
      <w:pPr>
        <w:numPr>
          <w:ilvl w:val="0"/>
          <w:numId w:val="1"/>
        </w:numPr>
        <w:tabs>
          <w:tab w:val="left" w:pos="720"/>
        </w:tabs>
        <w:suppressAutoHyphens/>
        <w:jc w:val="both"/>
        <w:rPr>
          <w:rFonts w:ascii="Times New Roman" w:hAnsi="Times New Roman"/>
          <w:color w:val="auto"/>
        </w:rPr>
      </w:pPr>
      <w:r w:rsidRPr="00E820B3">
        <w:rPr>
          <w:rFonts w:ascii="Times New Roman" w:hAnsi="Times New Roman"/>
          <w:color w:val="auto"/>
        </w:rPr>
        <w:t xml:space="preserve">vytváření nabídky volnočasových a dalších vybraných aktivit v rámci členské základny jednotlivých NNO, </w:t>
      </w:r>
    </w:p>
    <w:p w:rsidR="0035017F" w:rsidRPr="00E820B3" w:rsidRDefault="0035017F" w:rsidP="00E51250">
      <w:pPr>
        <w:numPr>
          <w:ilvl w:val="0"/>
          <w:numId w:val="1"/>
        </w:numPr>
        <w:tabs>
          <w:tab w:val="left" w:pos="720"/>
        </w:tabs>
        <w:suppressAutoHyphens/>
        <w:jc w:val="both"/>
        <w:rPr>
          <w:rFonts w:ascii="Times New Roman" w:hAnsi="Times New Roman"/>
          <w:color w:val="auto"/>
        </w:rPr>
      </w:pPr>
      <w:r w:rsidRPr="00E820B3">
        <w:rPr>
          <w:rFonts w:ascii="Times New Roman" w:hAnsi="Times New Roman"/>
          <w:color w:val="auto"/>
        </w:rPr>
        <w:t xml:space="preserve">vytváření nabídky volnočasových a vybraných cílených aktivit NNO určených pro neorganizované děti a mládež,  </w:t>
      </w:r>
    </w:p>
    <w:p w:rsidR="0035017F" w:rsidRPr="00E820B3" w:rsidRDefault="0035017F" w:rsidP="00E51250">
      <w:pPr>
        <w:numPr>
          <w:ilvl w:val="0"/>
          <w:numId w:val="1"/>
        </w:numPr>
        <w:tabs>
          <w:tab w:val="left" w:pos="720"/>
        </w:tabs>
        <w:suppressAutoHyphens/>
        <w:jc w:val="both"/>
        <w:rPr>
          <w:rFonts w:ascii="Times New Roman" w:hAnsi="Times New Roman"/>
          <w:color w:val="auto"/>
        </w:rPr>
      </w:pPr>
      <w:r w:rsidRPr="00E820B3">
        <w:rPr>
          <w:rFonts w:ascii="Times New Roman" w:hAnsi="Times New Roman"/>
          <w:color w:val="auto"/>
        </w:rPr>
        <w:t>významn</w:t>
      </w:r>
      <w:r w:rsidR="00A87FBF">
        <w:rPr>
          <w:rFonts w:ascii="Times New Roman" w:hAnsi="Times New Roman"/>
          <w:color w:val="auto"/>
        </w:rPr>
        <w:t>é</w:t>
      </w:r>
      <w:r w:rsidRPr="00E820B3">
        <w:rPr>
          <w:rFonts w:ascii="Times New Roman" w:hAnsi="Times New Roman"/>
          <w:color w:val="auto"/>
        </w:rPr>
        <w:t xml:space="preserve"> mezinárodní a celostátní akc</w:t>
      </w:r>
      <w:r w:rsidR="00A87FBF">
        <w:rPr>
          <w:rFonts w:ascii="Times New Roman" w:hAnsi="Times New Roman"/>
          <w:color w:val="auto"/>
        </w:rPr>
        <w:t>e</w:t>
      </w:r>
      <w:r w:rsidRPr="00E820B3">
        <w:rPr>
          <w:rFonts w:ascii="Times New Roman" w:hAnsi="Times New Roman"/>
          <w:color w:val="auto"/>
        </w:rPr>
        <w:t xml:space="preserve"> určen</w:t>
      </w:r>
      <w:r w:rsidR="00A87FBF">
        <w:rPr>
          <w:rFonts w:ascii="Times New Roman" w:hAnsi="Times New Roman"/>
          <w:color w:val="auto"/>
        </w:rPr>
        <w:t>é</w:t>
      </w:r>
      <w:r w:rsidRPr="00E820B3">
        <w:rPr>
          <w:rFonts w:ascii="Times New Roman" w:hAnsi="Times New Roman"/>
          <w:color w:val="auto"/>
        </w:rPr>
        <w:t xml:space="preserve"> dětem a mládeži,</w:t>
      </w:r>
    </w:p>
    <w:p w:rsidR="0035017F" w:rsidRPr="00E820B3" w:rsidRDefault="0035017F" w:rsidP="00E51250">
      <w:pPr>
        <w:numPr>
          <w:ilvl w:val="0"/>
          <w:numId w:val="1"/>
        </w:numPr>
        <w:tabs>
          <w:tab w:val="left" w:pos="720"/>
        </w:tabs>
        <w:suppressAutoHyphens/>
        <w:jc w:val="both"/>
        <w:rPr>
          <w:rFonts w:ascii="Times New Roman" w:hAnsi="Times New Roman"/>
          <w:color w:val="auto"/>
        </w:rPr>
      </w:pPr>
      <w:r w:rsidRPr="00E820B3">
        <w:rPr>
          <w:rFonts w:ascii="Times New Roman" w:hAnsi="Times New Roman"/>
          <w:color w:val="auto"/>
        </w:rPr>
        <w:t>odborn</w:t>
      </w:r>
      <w:r w:rsidR="00A87FBF">
        <w:rPr>
          <w:rFonts w:ascii="Times New Roman" w:hAnsi="Times New Roman"/>
          <w:color w:val="auto"/>
        </w:rPr>
        <w:t>á</w:t>
      </w:r>
      <w:r w:rsidRPr="00E820B3">
        <w:rPr>
          <w:rFonts w:ascii="Times New Roman" w:hAnsi="Times New Roman"/>
          <w:color w:val="auto"/>
        </w:rPr>
        <w:t xml:space="preserve"> příprav</w:t>
      </w:r>
      <w:r w:rsidR="00A87FBF">
        <w:rPr>
          <w:rFonts w:ascii="Times New Roman" w:hAnsi="Times New Roman"/>
          <w:color w:val="auto"/>
        </w:rPr>
        <w:t>a</w:t>
      </w:r>
      <w:r w:rsidRPr="00E820B3">
        <w:rPr>
          <w:rFonts w:ascii="Times New Roman" w:hAnsi="Times New Roman"/>
          <w:color w:val="auto"/>
        </w:rPr>
        <w:t xml:space="preserve"> a vzdělávání pracovníků s dětmi a mládeží,</w:t>
      </w:r>
    </w:p>
    <w:p w:rsidR="0035017F" w:rsidRPr="00E820B3" w:rsidRDefault="0035017F" w:rsidP="00E51250">
      <w:pPr>
        <w:numPr>
          <w:ilvl w:val="0"/>
          <w:numId w:val="1"/>
        </w:numPr>
        <w:tabs>
          <w:tab w:val="left" w:pos="720"/>
        </w:tabs>
        <w:suppressAutoHyphens/>
        <w:jc w:val="both"/>
        <w:rPr>
          <w:rFonts w:ascii="Times New Roman" w:hAnsi="Times New Roman"/>
          <w:color w:val="auto"/>
        </w:rPr>
      </w:pPr>
      <w:r w:rsidRPr="00E820B3">
        <w:rPr>
          <w:rFonts w:ascii="Times New Roman" w:hAnsi="Times New Roman"/>
          <w:color w:val="auto"/>
        </w:rPr>
        <w:t>vytváření podmínek pro rozvoj neformálního vzdělávání,</w:t>
      </w:r>
    </w:p>
    <w:p w:rsidR="0035017F" w:rsidRPr="00E820B3" w:rsidRDefault="0035017F" w:rsidP="00E51250">
      <w:pPr>
        <w:numPr>
          <w:ilvl w:val="0"/>
          <w:numId w:val="1"/>
        </w:numPr>
        <w:tabs>
          <w:tab w:val="left" w:pos="720"/>
        </w:tabs>
        <w:suppressAutoHyphens/>
        <w:jc w:val="both"/>
        <w:rPr>
          <w:rFonts w:ascii="Times New Roman" w:hAnsi="Times New Roman"/>
          <w:color w:val="auto"/>
        </w:rPr>
      </w:pPr>
      <w:r w:rsidRPr="00E820B3">
        <w:rPr>
          <w:rFonts w:ascii="Times New Roman" w:hAnsi="Times New Roman"/>
          <w:color w:val="auto"/>
        </w:rPr>
        <w:t>rozvoj dobrovolnictví a dobrovolné práce s dětmi a mládeží,</w:t>
      </w:r>
    </w:p>
    <w:p w:rsidR="0035017F" w:rsidRPr="00E820B3" w:rsidRDefault="0035017F" w:rsidP="00E51250">
      <w:pPr>
        <w:numPr>
          <w:ilvl w:val="0"/>
          <w:numId w:val="1"/>
        </w:numPr>
        <w:tabs>
          <w:tab w:val="left" w:pos="720"/>
        </w:tabs>
        <w:suppressAutoHyphens/>
        <w:jc w:val="both"/>
        <w:rPr>
          <w:rFonts w:ascii="Times New Roman" w:hAnsi="Times New Roman"/>
          <w:b/>
          <w:color w:val="auto"/>
        </w:rPr>
      </w:pPr>
      <w:r w:rsidRPr="00E820B3">
        <w:rPr>
          <w:rFonts w:ascii="Times New Roman" w:hAnsi="Times New Roman"/>
          <w:color w:val="auto"/>
        </w:rPr>
        <w:t>výchov</w:t>
      </w:r>
      <w:r w:rsidR="00A87FBF">
        <w:rPr>
          <w:rFonts w:ascii="Times New Roman" w:hAnsi="Times New Roman"/>
          <w:color w:val="auto"/>
        </w:rPr>
        <w:t>a</w:t>
      </w:r>
      <w:r w:rsidRPr="00E820B3">
        <w:rPr>
          <w:rFonts w:ascii="Times New Roman" w:hAnsi="Times New Roman"/>
          <w:color w:val="auto"/>
        </w:rPr>
        <w:t xml:space="preserve"> dětí a mládeže v dalších vybraných oblastech</w:t>
      </w:r>
      <w:r w:rsidR="007455C2">
        <w:rPr>
          <w:rFonts w:ascii="Times New Roman" w:hAnsi="Times New Roman"/>
          <w:color w:val="auto"/>
        </w:rPr>
        <w:t xml:space="preserve"> (</w:t>
      </w:r>
      <w:r w:rsidR="00397351">
        <w:rPr>
          <w:rFonts w:ascii="Times New Roman" w:hAnsi="Times New Roman"/>
          <w:color w:val="auto"/>
        </w:rPr>
        <w:t xml:space="preserve">např. </w:t>
      </w:r>
      <w:r w:rsidR="007455C2">
        <w:rPr>
          <w:rFonts w:ascii="Times New Roman" w:hAnsi="Times New Roman"/>
          <w:color w:val="auto"/>
        </w:rPr>
        <w:t>participace, vzájemná tolerance, zdravý životní styl)</w:t>
      </w:r>
      <w:r w:rsidRPr="00E820B3">
        <w:rPr>
          <w:rFonts w:ascii="Times New Roman" w:hAnsi="Times New Roman"/>
          <w:color w:val="auto"/>
        </w:rPr>
        <w:t>,</w:t>
      </w:r>
    </w:p>
    <w:p w:rsidR="007455C2" w:rsidRDefault="0035017F" w:rsidP="00E51250">
      <w:pPr>
        <w:numPr>
          <w:ilvl w:val="0"/>
          <w:numId w:val="1"/>
        </w:numPr>
        <w:tabs>
          <w:tab w:val="left" w:pos="720"/>
        </w:tabs>
        <w:suppressAutoHyphens/>
        <w:jc w:val="both"/>
        <w:rPr>
          <w:rFonts w:ascii="Times New Roman" w:hAnsi="Times New Roman"/>
          <w:color w:val="auto"/>
        </w:rPr>
      </w:pPr>
      <w:r w:rsidRPr="00E820B3">
        <w:rPr>
          <w:rFonts w:ascii="Times New Roman" w:hAnsi="Times New Roman"/>
          <w:color w:val="auto"/>
        </w:rPr>
        <w:t>mezinárodní spolupráce dětí a mládeže</w:t>
      </w:r>
      <w:r w:rsidR="00AE6CC2">
        <w:rPr>
          <w:rFonts w:ascii="Times New Roman" w:hAnsi="Times New Roman"/>
          <w:color w:val="auto"/>
        </w:rPr>
        <w:t>,</w:t>
      </w:r>
      <w:r w:rsidRPr="00E820B3">
        <w:rPr>
          <w:rFonts w:ascii="Times New Roman" w:hAnsi="Times New Roman"/>
          <w:color w:val="auto"/>
        </w:rPr>
        <w:t xml:space="preserve"> </w:t>
      </w:r>
    </w:p>
    <w:p w:rsidR="0035017F" w:rsidRPr="00E820B3" w:rsidRDefault="0035017F" w:rsidP="00E51250">
      <w:pPr>
        <w:numPr>
          <w:ilvl w:val="0"/>
          <w:numId w:val="1"/>
        </w:numPr>
        <w:tabs>
          <w:tab w:val="left" w:pos="720"/>
        </w:tabs>
        <w:suppressAutoHyphens/>
        <w:jc w:val="both"/>
        <w:rPr>
          <w:rFonts w:ascii="Times New Roman" w:hAnsi="Times New Roman"/>
          <w:color w:val="auto"/>
        </w:rPr>
      </w:pPr>
      <w:r w:rsidRPr="00E820B3">
        <w:rPr>
          <w:rFonts w:ascii="Times New Roman" w:hAnsi="Times New Roman"/>
          <w:color w:val="auto"/>
        </w:rPr>
        <w:t>multikulturní výchov</w:t>
      </w:r>
      <w:r w:rsidR="00A87FBF">
        <w:rPr>
          <w:rFonts w:ascii="Times New Roman" w:hAnsi="Times New Roman"/>
          <w:color w:val="auto"/>
        </w:rPr>
        <w:t>a</w:t>
      </w:r>
    </w:p>
    <w:p w:rsidR="00246C63" w:rsidRDefault="00246C63" w:rsidP="00246C63">
      <w:pPr>
        <w:ind w:left="426"/>
        <w:jc w:val="both"/>
        <w:rPr>
          <w:rFonts w:ascii="Times New Roman" w:hAnsi="Times New Roman"/>
          <w:b/>
          <w:color w:val="auto"/>
          <w:highlight w:val="yellow"/>
        </w:rPr>
      </w:pPr>
    </w:p>
    <w:p w:rsidR="00910933" w:rsidRPr="00881D60" w:rsidRDefault="00910933" w:rsidP="00E51250">
      <w:pPr>
        <w:pStyle w:val="Nadpis2"/>
        <w:numPr>
          <w:ilvl w:val="0"/>
          <w:numId w:val="18"/>
        </w:numPr>
        <w:rPr>
          <w:i/>
        </w:rPr>
      </w:pPr>
      <w:bookmarkStart w:id="8" w:name="_Toc422920402"/>
      <w:bookmarkStart w:id="9" w:name="_Toc490729992"/>
      <w:r>
        <w:t>Priority Programů</w:t>
      </w:r>
      <w:bookmarkEnd w:id="8"/>
      <w:r w:rsidR="00CD2B5A">
        <w:t xml:space="preserve"> </w:t>
      </w:r>
      <w:bookmarkEnd w:id="9"/>
    </w:p>
    <w:p w:rsidR="00742E57" w:rsidRDefault="00742E57" w:rsidP="00742E57">
      <w:pPr>
        <w:ind w:left="360"/>
      </w:pPr>
    </w:p>
    <w:p w:rsidR="00742E57" w:rsidRDefault="00742E57" w:rsidP="00120557">
      <w:pPr>
        <w:jc w:val="both"/>
        <w:rPr>
          <w:rFonts w:ascii="Times New Roman" w:hAnsi="Times New Roman"/>
          <w:color w:val="auto"/>
        </w:rPr>
      </w:pPr>
      <w:r w:rsidRPr="00F57D3D">
        <w:rPr>
          <w:rFonts w:ascii="Times New Roman" w:hAnsi="Times New Roman"/>
          <w:color w:val="auto"/>
        </w:rPr>
        <w:t xml:space="preserve">Roční priority Programů budou </w:t>
      </w:r>
      <w:r w:rsidR="00F435F2" w:rsidRPr="00F57D3D">
        <w:rPr>
          <w:rFonts w:ascii="Times New Roman" w:hAnsi="Times New Roman"/>
          <w:color w:val="auto"/>
        </w:rPr>
        <w:t>po schválení poradou vedení</w:t>
      </w:r>
      <w:r w:rsidR="00F435F2" w:rsidRPr="00387C1A">
        <w:rPr>
          <w:rFonts w:ascii="Times New Roman" w:hAnsi="Times New Roman"/>
          <w:color w:val="auto"/>
        </w:rPr>
        <w:t xml:space="preserve"> </w:t>
      </w:r>
      <w:r w:rsidRPr="00387C1A">
        <w:rPr>
          <w:rFonts w:ascii="Times New Roman" w:hAnsi="Times New Roman"/>
          <w:color w:val="auto"/>
        </w:rPr>
        <w:t>vyhlašovány odborem pro mládež vždy pro příslušný kalendářní rok na stránkách MŠMT</w:t>
      </w:r>
      <w:r w:rsidR="00387C1A" w:rsidRPr="00387C1A">
        <w:rPr>
          <w:rFonts w:ascii="Times New Roman" w:hAnsi="Times New Roman"/>
          <w:color w:val="auto"/>
        </w:rPr>
        <w:t>.</w:t>
      </w:r>
    </w:p>
    <w:p w:rsidR="00742E57" w:rsidRPr="008974CD" w:rsidRDefault="00742E57" w:rsidP="00120557">
      <w:pPr>
        <w:jc w:val="both"/>
        <w:rPr>
          <w:rFonts w:ascii="Times New Roman" w:hAnsi="Times New Roman"/>
          <w:color w:val="auto"/>
        </w:rPr>
      </w:pPr>
    </w:p>
    <w:p w:rsidR="00D53E85" w:rsidRDefault="00910933" w:rsidP="004B7D8E">
      <w:pPr>
        <w:pStyle w:val="Nadpis1"/>
        <w:numPr>
          <w:ilvl w:val="0"/>
          <w:numId w:val="53"/>
        </w:numPr>
      </w:pPr>
      <w:bookmarkStart w:id="10" w:name="_Toc390076782"/>
      <w:bookmarkStart w:id="11" w:name="_Toc422920403"/>
      <w:bookmarkStart w:id="12" w:name="_Toc490729993"/>
      <w:r>
        <w:t>Struktura</w:t>
      </w:r>
      <w:r w:rsidRPr="00E820B3">
        <w:t xml:space="preserve"> </w:t>
      </w:r>
      <w:r w:rsidR="00AA36EF">
        <w:t>P</w:t>
      </w:r>
      <w:r w:rsidR="0035017F" w:rsidRPr="00E820B3">
        <w:t>rogramů</w:t>
      </w:r>
      <w:bookmarkEnd w:id="10"/>
      <w:bookmarkEnd w:id="11"/>
      <w:bookmarkEnd w:id="12"/>
    </w:p>
    <w:p w:rsidR="00910933" w:rsidRDefault="00910933" w:rsidP="00AE6CC2">
      <w:pPr>
        <w:ind w:firstLine="708"/>
        <w:jc w:val="both"/>
        <w:rPr>
          <w:rFonts w:ascii="Times New Roman" w:hAnsi="Times New Roman"/>
          <w:color w:val="auto"/>
        </w:rPr>
      </w:pPr>
      <w:r>
        <w:rPr>
          <w:rFonts w:ascii="Times New Roman" w:hAnsi="Times New Roman"/>
          <w:color w:val="auto"/>
        </w:rPr>
        <w:t>Programy jsou pro potřeby jednodušší administrace a lepší specifikace jednotlivých požadavků na organizace dále členěny podle typů činnosti jednotlivých organizací do následujících podprogramů:</w:t>
      </w:r>
    </w:p>
    <w:p w:rsidR="00910933" w:rsidRPr="009368EA" w:rsidRDefault="00910933" w:rsidP="00881D60"/>
    <w:p w:rsidR="00AA36EF" w:rsidRPr="002827EC" w:rsidRDefault="00AA36EF" w:rsidP="00E51250">
      <w:pPr>
        <w:pStyle w:val="Nadpis2"/>
        <w:numPr>
          <w:ilvl w:val="0"/>
          <w:numId w:val="19"/>
        </w:numPr>
      </w:pPr>
      <w:bookmarkStart w:id="13" w:name="_Toc422920404"/>
      <w:bookmarkStart w:id="14" w:name="_Toc490729994"/>
      <w:r w:rsidRPr="002827EC">
        <w:t xml:space="preserve">Program pro </w:t>
      </w:r>
      <w:r w:rsidR="008425CA" w:rsidRPr="002827EC">
        <w:t>„NNO uznan</w:t>
      </w:r>
      <w:r w:rsidR="009E2757" w:rsidRPr="002827EC">
        <w:t xml:space="preserve">é </w:t>
      </w:r>
      <w:r w:rsidR="008425CA" w:rsidRPr="002827EC">
        <w:t>MŠMT pro práci s dětmi a mládeží“</w:t>
      </w:r>
      <w:bookmarkEnd w:id="13"/>
      <w:bookmarkEnd w:id="14"/>
    </w:p>
    <w:p w:rsidR="0035017F" w:rsidRPr="00E820B3" w:rsidRDefault="0035017F" w:rsidP="00AD654A">
      <w:pPr>
        <w:pStyle w:val="Zkladntext21"/>
        <w:widowControl/>
        <w:rPr>
          <w:rFonts w:ascii="Times New Roman" w:hAnsi="Times New Roman"/>
        </w:rPr>
      </w:pPr>
      <w:r w:rsidRPr="00E820B3">
        <w:rPr>
          <w:rFonts w:ascii="Times New Roman" w:hAnsi="Times New Roman"/>
        </w:rPr>
        <w:t xml:space="preserve">Program je určen </w:t>
      </w:r>
      <w:r w:rsidR="00EF42AE">
        <w:rPr>
          <w:rFonts w:ascii="Times New Roman" w:hAnsi="Times New Roman"/>
        </w:rPr>
        <w:t xml:space="preserve">pouze </w:t>
      </w:r>
      <w:r w:rsidRPr="00E820B3">
        <w:rPr>
          <w:rFonts w:ascii="Times New Roman" w:hAnsi="Times New Roman"/>
        </w:rPr>
        <w:t xml:space="preserve">pro </w:t>
      </w:r>
      <w:r w:rsidR="008E332E">
        <w:rPr>
          <w:rFonts w:ascii="Times New Roman" w:hAnsi="Times New Roman"/>
        </w:rPr>
        <w:t>N</w:t>
      </w:r>
      <w:r w:rsidRPr="00E820B3">
        <w:rPr>
          <w:rFonts w:ascii="Times New Roman" w:hAnsi="Times New Roman"/>
        </w:rPr>
        <w:t>NO</w:t>
      </w:r>
      <w:r w:rsidR="008E332E">
        <w:rPr>
          <w:rFonts w:ascii="Times New Roman" w:hAnsi="Times New Roman"/>
        </w:rPr>
        <w:t xml:space="preserve">, které </w:t>
      </w:r>
      <w:r w:rsidR="0045260C">
        <w:rPr>
          <w:rFonts w:ascii="Times New Roman" w:hAnsi="Times New Roman"/>
        </w:rPr>
        <w:t xml:space="preserve">získaly </w:t>
      </w:r>
      <w:r w:rsidR="008E332E">
        <w:rPr>
          <w:rFonts w:ascii="Times New Roman" w:hAnsi="Times New Roman"/>
        </w:rPr>
        <w:t xml:space="preserve">titul </w:t>
      </w:r>
      <w:r w:rsidR="008E332E" w:rsidRPr="008425CA">
        <w:rPr>
          <w:rFonts w:ascii="Times New Roman" w:hAnsi="Times New Roman"/>
        </w:rPr>
        <w:t>„NNO uznan</w:t>
      </w:r>
      <w:r w:rsidR="008425CA" w:rsidRPr="008425CA">
        <w:rPr>
          <w:rFonts w:ascii="Times New Roman" w:hAnsi="Times New Roman"/>
        </w:rPr>
        <w:t>á</w:t>
      </w:r>
      <w:r w:rsidR="008E332E" w:rsidRPr="008425CA">
        <w:rPr>
          <w:rFonts w:ascii="Times New Roman" w:hAnsi="Times New Roman"/>
        </w:rPr>
        <w:t xml:space="preserve"> MŠMT pro práci s dětmi </w:t>
      </w:r>
      <w:r w:rsidR="00407E8C">
        <w:rPr>
          <w:rFonts w:ascii="Times New Roman" w:hAnsi="Times New Roman"/>
        </w:rPr>
        <w:br/>
      </w:r>
      <w:r w:rsidR="008E332E" w:rsidRPr="008425CA">
        <w:rPr>
          <w:rFonts w:ascii="Times New Roman" w:hAnsi="Times New Roman"/>
        </w:rPr>
        <w:t>a mládeží“</w:t>
      </w:r>
      <w:r w:rsidR="008425CA">
        <w:rPr>
          <w:rFonts w:ascii="Times New Roman" w:hAnsi="Times New Roman"/>
        </w:rPr>
        <w:t xml:space="preserve"> na základě </w:t>
      </w:r>
      <w:r w:rsidR="008E332E" w:rsidRPr="008425CA">
        <w:rPr>
          <w:rFonts w:ascii="Times New Roman" w:hAnsi="Times New Roman"/>
        </w:rPr>
        <w:t>výzv</w:t>
      </w:r>
      <w:r w:rsidR="008425CA">
        <w:rPr>
          <w:rFonts w:ascii="Times New Roman" w:hAnsi="Times New Roman"/>
        </w:rPr>
        <w:t>y</w:t>
      </w:r>
      <w:r w:rsidR="0045260C">
        <w:rPr>
          <w:rFonts w:ascii="Times New Roman" w:hAnsi="Times New Roman"/>
        </w:rPr>
        <w:t xml:space="preserve"> MŠMT</w:t>
      </w:r>
      <w:r w:rsidR="007866F9">
        <w:rPr>
          <w:rFonts w:ascii="Times New Roman" w:hAnsi="Times New Roman"/>
        </w:rPr>
        <w:t xml:space="preserve">, a to </w:t>
      </w:r>
      <w:r w:rsidR="008425CA">
        <w:rPr>
          <w:rFonts w:ascii="Times New Roman" w:hAnsi="Times New Roman"/>
        </w:rPr>
        <w:t>nejpozději v roce podání žádosti.</w:t>
      </w:r>
      <w:r w:rsidRPr="00E820B3">
        <w:rPr>
          <w:rFonts w:ascii="Times New Roman" w:hAnsi="Times New Roman"/>
        </w:rPr>
        <w:t xml:space="preserve"> </w:t>
      </w:r>
    </w:p>
    <w:p w:rsidR="00246C63" w:rsidRDefault="00246C63" w:rsidP="00AD654A">
      <w:pPr>
        <w:jc w:val="both"/>
        <w:rPr>
          <w:rFonts w:ascii="Times New Roman" w:hAnsi="Times New Roman"/>
          <w:color w:val="auto"/>
        </w:rPr>
      </w:pPr>
      <w:r w:rsidRPr="00246C63">
        <w:rPr>
          <w:rFonts w:ascii="Times New Roman" w:hAnsi="Times New Roman"/>
          <w:color w:val="auto"/>
        </w:rPr>
        <w:t>Základním cílem tohoto programu je podpora pravidelné celoroční činnosti NNO</w:t>
      </w:r>
      <w:r>
        <w:rPr>
          <w:rFonts w:ascii="Times New Roman" w:hAnsi="Times New Roman"/>
          <w:color w:val="auto"/>
        </w:rPr>
        <w:t xml:space="preserve"> </w:t>
      </w:r>
      <w:r w:rsidRPr="00246C63">
        <w:rPr>
          <w:rFonts w:ascii="Times New Roman" w:hAnsi="Times New Roman"/>
          <w:color w:val="auto"/>
        </w:rPr>
        <w:t>v</w:t>
      </w:r>
      <w:r w:rsidR="0045260C">
        <w:rPr>
          <w:rFonts w:ascii="Times New Roman" w:hAnsi="Times New Roman"/>
          <w:color w:val="auto"/>
        </w:rPr>
        <w:t> </w:t>
      </w:r>
      <w:r w:rsidRPr="00246C63">
        <w:rPr>
          <w:rFonts w:ascii="Times New Roman" w:hAnsi="Times New Roman"/>
          <w:color w:val="auto"/>
        </w:rPr>
        <w:t>oblasti</w:t>
      </w:r>
      <w:r w:rsidR="0045260C">
        <w:rPr>
          <w:rFonts w:ascii="Times New Roman" w:hAnsi="Times New Roman"/>
          <w:color w:val="auto"/>
        </w:rPr>
        <w:t xml:space="preserve"> </w:t>
      </w:r>
      <w:r w:rsidRPr="00246C63">
        <w:rPr>
          <w:rFonts w:ascii="Times New Roman" w:hAnsi="Times New Roman"/>
          <w:color w:val="auto"/>
        </w:rPr>
        <w:t>práce s organizovanými i neorganizovanými dětmi a mládeží</w:t>
      </w:r>
      <w:r w:rsidR="002D6177">
        <w:rPr>
          <w:rFonts w:ascii="Times New Roman" w:hAnsi="Times New Roman"/>
          <w:color w:val="auto"/>
        </w:rPr>
        <w:t xml:space="preserve"> a zároveň </w:t>
      </w:r>
      <w:r w:rsidR="0045260C">
        <w:rPr>
          <w:rFonts w:ascii="Times New Roman" w:hAnsi="Times New Roman"/>
          <w:color w:val="auto"/>
        </w:rPr>
        <w:t xml:space="preserve">stabilizace organizací, které dlouhodobě a kvalitně pracují s dětmi a mládeží na celostátní nebo </w:t>
      </w:r>
      <w:r w:rsidR="007866F9">
        <w:rPr>
          <w:rFonts w:ascii="Times New Roman" w:hAnsi="Times New Roman"/>
          <w:color w:val="auto"/>
        </w:rPr>
        <w:t>nad</w:t>
      </w:r>
      <w:r w:rsidR="0045260C">
        <w:rPr>
          <w:rFonts w:ascii="Times New Roman" w:hAnsi="Times New Roman"/>
          <w:color w:val="auto"/>
        </w:rPr>
        <w:t>regionální úrovni</w:t>
      </w:r>
      <w:r>
        <w:rPr>
          <w:rFonts w:ascii="Times New Roman" w:hAnsi="Times New Roman"/>
          <w:color w:val="auto"/>
        </w:rPr>
        <w:t>.</w:t>
      </w:r>
    </w:p>
    <w:p w:rsidR="0035017F" w:rsidRDefault="0035017F" w:rsidP="00B70413">
      <w:pPr>
        <w:rPr>
          <w:rFonts w:ascii="Times New Roman" w:hAnsi="Times New Roman"/>
          <w:color w:val="auto"/>
        </w:rPr>
      </w:pPr>
    </w:p>
    <w:p w:rsidR="001A2761" w:rsidRPr="00E820B3" w:rsidRDefault="001A2761" w:rsidP="00B70413">
      <w:pPr>
        <w:rPr>
          <w:rFonts w:ascii="Times New Roman" w:hAnsi="Times New Roman"/>
          <w:color w:val="auto"/>
        </w:rPr>
      </w:pPr>
    </w:p>
    <w:p w:rsidR="0035017F" w:rsidRPr="002827EC" w:rsidRDefault="008E332E" w:rsidP="00E51250">
      <w:pPr>
        <w:pStyle w:val="Nadpis2"/>
        <w:numPr>
          <w:ilvl w:val="0"/>
          <w:numId w:val="19"/>
        </w:numPr>
      </w:pPr>
      <w:bookmarkStart w:id="15" w:name="_Toc422920405"/>
      <w:bookmarkStart w:id="16" w:name="_Toc490729995"/>
      <w:r w:rsidRPr="002827EC">
        <w:lastRenderedPageBreak/>
        <w:t>Program</w:t>
      </w:r>
      <w:r w:rsidR="0035017F" w:rsidRPr="002827EC">
        <w:t xml:space="preserve"> </w:t>
      </w:r>
      <w:r w:rsidRPr="002827EC">
        <w:t>pro střešní organizace</w:t>
      </w:r>
      <w:bookmarkEnd w:id="15"/>
      <w:bookmarkEnd w:id="16"/>
    </w:p>
    <w:p w:rsidR="002D6177" w:rsidRDefault="0045260C" w:rsidP="00AD654A">
      <w:pPr>
        <w:pStyle w:val="Zkladntext31"/>
        <w:spacing w:after="0"/>
        <w:jc w:val="both"/>
        <w:rPr>
          <w:sz w:val="24"/>
        </w:rPr>
      </w:pPr>
      <w:r>
        <w:rPr>
          <w:sz w:val="24"/>
        </w:rPr>
        <w:t xml:space="preserve">Program je určen pro </w:t>
      </w:r>
      <w:r w:rsidR="002D6177">
        <w:rPr>
          <w:sz w:val="24"/>
        </w:rPr>
        <w:t xml:space="preserve">NNO, které </w:t>
      </w:r>
      <w:r w:rsidR="002D6177" w:rsidRPr="002D6177">
        <w:rPr>
          <w:sz w:val="24"/>
        </w:rPr>
        <w:t>na základě svazového principu sdružuj</w:t>
      </w:r>
      <w:r w:rsidR="002D6177">
        <w:rPr>
          <w:sz w:val="24"/>
        </w:rPr>
        <w:t>í</w:t>
      </w:r>
      <w:r w:rsidR="002D6177" w:rsidRPr="002D6177">
        <w:rPr>
          <w:sz w:val="24"/>
        </w:rPr>
        <w:t xml:space="preserve"> právnické osoby, </w:t>
      </w:r>
      <w:r w:rsidR="00407E8C">
        <w:rPr>
          <w:sz w:val="24"/>
        </w:rPr>
        <w:br/>
      </w:r>
      <w:r w:rsidR="002D6177" w:rsidRPr="002D6177">
        <w:rPr>
          <w:sz w:val="24"/>
        </w:rPr>
        <w:t>z nichž minimálně 70</w:t>
      </w:r>
      <w:r w:rsidR="00A90679">
        <w:rPr>
          <w:sz w:val="24"/>
        </w:rPr>
        <w:t xml:space="preserve"> </w:t>
      </w:r>
      <w:r w:rsidR="002D6177" w:rsidRPr="002D6177">
        <w:rPr>
          <w:sz w:val="24"/>
        </w:rPr>
        <w:t xml:space="preserve">% splňuje podmínky pro předkládání žádosti o dotace </w:t>
      </w:r>
      <w:r w:rsidR="00A90679">
        <w:rPr>
          <w:sz w:val="24"/>
        </w:rPr>
        <w:t>alespoň v jednom z programů 1 – 4.</w:t>
      </w:r>
      <w:r w:rsidR="002D6177">
        <w:rPr>
          <w:sz w:val="24"/>
        </w:rPr>
        <w:t xml:space="preserve"> </w:t>
      </w:r>
    </w:p>
    <w:p w:rsidR="0035017F" w:rsidRPr="00E820B3" w:rsidRDefault="0035017F" w:rsidP="00AD654A">
      <w:pPr>
        <w:pStyle w:val="Zkladntext31"/>
        <w:spacing w:after="0"/>
        <w:jc w:val="both"/>
        <w:rPr>
          <w:sz w:val="24"/>
        </w:rPr>
      </w:pPr>
      <w:r w:rsidRPr="00E820B3">
        <w:rPr>
          <w:sz w:val="24"/>
        </w:rPr>
        <w:t xml:space="preserve">Základním cílem tohoto programu je podpora </w:t>
      </w:r>
      <w:r w:rsidR="009E2757">
        <w:rPr>
          <w:sz w:val="24"/>
        </w:rPr>
        <w:t xml:space="preserve">NNO, které </w:t>
      </w:r>
      <w:r w:rsidR="002D6177">
        <w:rPr>
          <w:sz w:val="24"/>
        </w:rPr>
        <w:t>na</w:t>
      </w:r>
      <w:r w:rsidR="002D6177" w:rsidRPr="002D6177">
        <w:rPr>
          <w:sz w:val="24"/>
        </w:rPr>
        <w:t xml:space="preserve"> celostátní nebo krajské úrovni zajišťuj</w:t>
      </w:r>
      <w:r w:rsidR="002D6177">
        <w:rPr>
          <w:sz w:val="24"/>
        </w:rPr>
        <w:t>í</w:t>
      </w:r>
      <w:r w:rsidR="002D6177" w:rsidRPr="002D6177">
        <w:rPr>
          <w:sz w:val="24"/>
        </w:rPr>
        <w:t xml:space="preserve"> servisní zázemí a společné aktivity svých členských organizací a zastupuj</w:t>
      </w:r>
      <w:r w:rsidR="002D6177">
        <w:rPr>
          <w:sz w:val="24"/>
        </w:rPr>
        <w:t>í</w:t>
      </w:r>
      <w:r w:rsidR="002D6177" w:rsidRPr="002D6177">
        <w:rPr>
          <w:sz w:val="24"/>
        </w:rPr>
        <w:t xml:space="preserve"> jejich společné zájmy</w:t>
      </w:r>
      <w:r w:rsidR="002D6177">
        <w:rPr>
          <w:sz w:val="24"/>
        </w:rPr>
        <w:t>.</w:t>
      </w:r>
      <w:r w:rsidR="009E2757">
        <w:rPr>
          <w:sz w:val="24"/>
        </w:rPr>
        <w:t xml:space="preserve"> </w:t>
      </w:r>
    </w:p>
    <w:p w:rsidR="00317A56" w:rsidRDefault="00317A56" w:rsidP="00B70413">
      <w:pPr>
        <w:rPr>
          <w:rFonts w:ascii="Times New Roman" w:hAnsi="Times New Roman"/>
          <w:b/>
          <w:color w:val="auto"/>
        </w:rPr>
      </w:pPr>
    </w:p>
    <w:p w:rsidR="00B2169A" w:rsidRPr="00742E57" w:rsidRDefault="005556B1" w:rsidP="00742E57">
      <w:pPr>
        <w:jc w:val="both"/>
        <w:rPr>
          <w:rFonts w:ascii="Times New Roman" w:hAnsi="Times New Roman"/>
          <w:color w:val="auto"/>
        </w:rPr>
      </w:pPr>
      <w:r w:rsidRPr="00742E57">
        <w:rPr>
          <w:rFonts w:ascii="Times New Roman" w:hAnsi="Times New Roman"/>
          <w:color w:val="auto"/>
        </w:rPr>
        <w:t xml:space="preserve">Součástí programu pro střešní organizace je projekt určený krajským radám dětí a mládeže </w:t>
      </w:r>
      <w:r w:rsidR="00B2169A" w:rsidRPr="00742E57">
        <w:rPr>
          <w:rFonts w:ascii="Times New Roman" w:hAnsi="Times New Roman"/>
          <w:color w:val="auto"/>
        </w:rPr>
        <w:t xml:space="preserve">s názvem </w:t>
      </w:r>
      <w:r w:rsidRPr="00742E57">
        <w:rPr>
          <w:rFonts w:ascii="Times New Roman" w:hAnsi="Times New Roman"/>
          <w:color w:val="auto"/>
        </w:rPr>
        <w:t>„Mládež kraji“. Jedná se o podporu iniciativ mládeže ve prospěch veřejnosti nebo okolí, kde mladí lidé žijí. Projekt Mládež kraji je z</w:t>
      </w:r>
      <w:r w:rsidR="00173554" w:rsidRPr="00742E57">
        <w:rPr>
          <w:rFonts w:ascii="Times New Roman" w:hAnsi="Times New Roman"/>
          <w:color w:val="auto"/>
        </w:rPr>
        <w:t xml:space="preserve"> max. </w:t>
      </w:r>
      <w:r w:rsidRPr="00742E57">
        <w:rPr>
          <w:rFonts w:ascii="Times New Roman" w:hAnsi="Times New Roman"/>
          <w:color w:val="auto"/>
        </w:rPr>
        <w:t>50</w:t>
      </w:r>
      <w:r w:rsidR="00173554" w:rsidRPr="00742E57">
        <w:rPr>
          <w:rFonts w:ascii="Times New Roman" w:hAnsi="Times New Roman"/>
          <w:color w:val="auto"/>
        </w:rPr>
        <w:t xml:space="preserve"> </w:t>
      </w:r>
      <w:r w:rsidRPr="00742E57">
        <w:rPr>
          <w:rFonts w:ascii="Times New Roman" w:hAnsi="Times New Roman"/>
          <w:color w:val="auto"/>
        </w:rPr>
        <w:t>% financovaný z dotace MŠMT a z</w:t>
      </w:r>
      <w:r w:rsidR="00173554" w:rsidRPr="00742E57">
        <w:rPr>
          <w:rFonts w:ascii="Times New Roman" w:hAnsi="Times New Roman"/>
          <w:color w:val="auto"/>
        </w:rPr>
        <w:t xml:space="preserve"> min. </w:t>
      </w:r>
      <w:r w:rsidRPr="00742E57">
        <w:rPr>
          <w:rFonts w:ascii="Times New Roman" w:hAnsi="Times New Roman"/>
          <w:color w:val="auto"/>
        </w:rPr>
        <w:t>50</w:t>
      </w:r>
      <w:r w:rsidR="00173554" w:rsidRPr="00742E57">
        <w:rPr>
          <w:rFonts w:ascii="Times New Roman" w:hAnsi="Times New Roman"/>
          <w:color w:val="auto"/>
        </w:rPr>
        <w:t xml:space="preserve"> </w:t>
      </w:r>
      <w:r w:rsidRPr="00742E57">
        <w:rPr>
          <w:rFonts w:ascii="Times New Roman" w:hAnsi="Times New Roman"/>
          <w:color w:val="auto"/>
        </w:rPr>
        <w:t xml:space="preserve">% z dalších zdrojů. Krajská rada projekt Mládež kraji vyhlašuje, koordinuje, administruje a vyúčtovává MŠMT. </w:t>
      </w:r>
    </w:p>
    <w:p w:rsidR="00B2169A" w:rsidRDefault="00B2169A" w:rsidP="00742E57">
      <w:pPr>
        <w:jc w:val="both"/>
        <w:rPr>
          <w:rFonts w:ascii="Times New Roman" w:hAnsi="Times New Roman"/>
          <w:color w:val="auto"/>
        </w:rPr>
      </w:pPr>
    </w:p>
    <w:p w:rsidR="00B54461" w:rsidRDefault="00B54461" w:rsidP="00742E57">
      <w:pPr>
        <w:jc w:val="both"/>
        <w:rPr>
          <w:rFonts w:ascii="Times New Roman" w:hAnsi="Times New Roman"/>
          <w:color w:val="auto"/>
        </w:rPr>
      </w:pPr>
    </w:p>
    <w:p w:rsidR="00B54461" w:rsidRPr="00742E57" w:rsidRDefault="00B54461" w:rsidP="00742E57">
      <w:pPr>
        <w:jc w:val="both"/>
        <w:rPr>
          <w:rFonts w:ascii="Times New Roman" w:hAnsi="Times New Roman"/>
          <w:color w:val="auto"/>
        </w:rPr>
      </w:pPr>
    </w:p>
    <w:p w:rsidR="00B2169A" w:rsidRPr="00742E57" w:rsidRDefault="00B2169A" w:rsidP="00742E57">
      <w:pPr>
        <w:jc w:val="both"/>
        <w:rPr>
          <w:rFonts w:ascii="Times New Roman" w:hAnsi="Times New Roman"/>
          <w:color w:val="auto"/>
        </w:rPr>
      </w:pPr>
      <w:r w:rsidRPr="00742E57">
        <w:rPr>
          <w:rFonts w:ascii="Times New Roman" w:hAnsi="Times New Roman"/>
          <w:color w:val="auto"/>
        </w:rPr>
        <w:t xml:space="preserve">Na projekt „Mládež kraji“ mohou krajské rady dětí a mládeže čerpat finance v tomto členění: </w:t>
      </w:r>
    </w:p>
    <w:p w:rsidR="00B2169A" w:rsidRPr="00742E57" w:rsidRDefault="00B2169A" w:rsidP="00742E57">
      <w:pPr>
        <w:pStyle w:val="Odstavecseseznamem"/>
        <w:numPr>
          <w:ilvl w:val="0"/>
          <w:numId w:val="61"/>
        </w:numPr>
        <w:jc w:val="both"/>
        <w:rPr>
          <w:rFonts w:ascii="Times New Roman" w:hAnsi="Times New Roman"/>
          <w:color w:val="auto"/>
        </w:rPr>
      </w:pPr>
      <w:r w:rsidRPr="00742E57">
        <w:rPr>
          <w:rFonts w:ascii="Times New Roman" w:hAnsi="Times New Roman"/>
          <w:color w:val="auto"/>
        </w:rPr>
        <w:t xml:space="preserve">1/3 požadované dotace na režijní náklady </w:t>
      </w:r>
    </w:p>
    <w:p w:rsidR="005556B1" w:rsidRPr="00742E57" w:rsidRDefault="00B2169A" w:rsidP="00742E57">
      <w:pPr>
        <w:pStyle w:val="Odstavecseseznamem"/>
        <w:numPr>
          <w:ilvl w:val="0"/>
          <w:numId w:val="61"/>
        </w:numPr>
        <w:jc w:val="both"/>
        <w:rPr>
          <w:rFonts w:ascii="Times New Roman" w:hAnsi="Times New Roman"/>
          <w:color w:val="auto"/>
          <w:sz w:val="22"/>
          <w:szCs w:val="22"/>
        </w:rPr>
      </w:pPr>
      <w:r w:rsidRPr="00742E57">
        <w:rPr>
          <w:rFonts w:ascii="Times New Roman" w:hAnsi="Times New Roman"/>
          <w:color w:val="auto"/>
        </w:rPr>
        <w:t>2/3 požadované dotace na přímé náklady na konkrétní projekty mladých lidí</w:t>
      </w:r>
    </w:p>
    <w:p w:rsidR="005556B1" w:rsidRDefault="005556B1" w:rsidP="00B70413">
      <w:pPr>
        <w:rPr>
          <w:rFonts w:ascii="Times New Roman" w:hAnsi="Times New Roman"/>
          <w:b/>
          <w:color w:val="auto"/>
        </w:rPr>
      </w:pPr>
    </w:p>
    <w:p w:rsidR="008E332E" w:rsidRPr="002827EC" w:rsidRDefault="008E332E" w:rsidP="00E51250">
      <w:pPr>
        <w:pStyle w:val="Nadpis2"/>
        <w:numPr>
          <w:ilvl w:val="0"/>
          <w:numId w:val="19"/>
        </w:numPr>
      </w:pPr>
      <w:bookmarkStart w:id="17" w:name="_Toc422920406"/>
      <w:bookmarkStart w:id="18" w:name="_Toc490729996"/>
      <w:r w:rsidRPr="002827EC">
        <w:t>Program pro NNO s pobočnými spolky</w:t>
      </w:r>
      <w:bookmarkEnd w:id="17"/>
      <w:bookmarkEnd w:id="18"/>
    </w:p>
    <w:p w:rsidR="002D6177" w:rsidRDefault="002D6177" w:rsidP="00AD654A">
      <w:pPr>
        <w:jc w:val="both"/>
        <w:rPr>
          <w:rFonts w:ascii="Times New Roman" w:hAnsi="Times New Roman"/>
          <w:color w:val="auto"/>
        </w:rPr>
      </w:pPr>
      <w:r w:rsidRPr="002D6177">
        <w:rPr>
          <w:rFonts w:ascii="Times New Roman" w:hAnsi="Times New Roman"/>
          <w:color w:val="auto"/>
        </w:rPr>
        <w:t>Program je určen pro NNO</w:t>
      </w:r>
      <w:r>
        <w:rPr>
          <w:rFonts w:ascii="Times New Roman" w:hAnsi="Times New Roman"/>
          <w:color w:val="auto"/>
        </w:rPr>
        <w:t xml:space="preserve"> </w:t>
      </w:r>
      <w:r w:rsidRPr="002D6177">
        <w:rPr>
          <w:rFonts w:ascii="Times New Roman" w:hAnsi="Times New Roman"/>
          <w:color w:val="auto"/>
        </w:rPr>
        <w:t>pracující s dětmi a mládeží</w:t>
      </w:r>
      <w:r>
        <w:rPr>
          <w:rFonts w:ascii="Times New Roman" w:hAnsi="Times New Roman"/>
          <w:color w:val="auto"/>
        </w:rPr>
        <w:t>, které mají jeden a více pobočných spolků a nesplňují podmínky pro program č. 1.</w:t>
      </w:r>
    </w:p>
    <w:p w:rsidR="00246C63" w:rsidRDefault="00246C63" w:rsidP="00AD654A">
      <w:pPr>
        <w:jc w:val="both"/>
        <w:rPr>
          <w:rFonts w:ascii="Times New Roman" w:hAnsi="Times New Roman"/>
          <w:color w:val="auto"/>
        </w:rPr>
      </w:pPr>
      <w:r w:rsidRPr="00246C63">
        <w:rPr>
          <w:rFonts w:ascii="Times New Roman" w:hAnsi="Times New Roman"/>
          <w:color w:val="auto"/>
        </w:rPr>
        <w:t>Základním cílem tohoto programu je podpora pravidelné celoroční činnosti NNO</w:t>
      </w:r>
      <w:r>
        <w:rPr>
          <w:rFonts w:ascii="Times New Roman" w:hAnsi="Times New Roman"/>
          <w:color w:val="auto"/>
        </w:rPr>
        <w:t xml:space="preserve"> </w:t>
      </w:r>
      <w:r w:rsidR="00EF42AE">
        <w:rPr>
          <w:rFonts w:ascii="Times New Roman" w:hAnsi="Times New Roman"/>
          <w:color w:val="auto"/>
        </w:rPr>
        <w:t>v oblasti</w:t>
      </w:r>
      <w:r w:rsidRPr="00246C63">
        <w:rPr>
          <w:rFonts w:ascii="Times New Roman" w:hAnsi="Times New Roman"/>
          <w:color w:val="auto"/>
        </w:rPr>
        <w:t xml:space="preserve"> práce s organizovanými i neorganizovanými dětmi a mládeží</w:t>
      </w:r>
      <w:r>
        <w:rPr>
          <w:rFonts w:ascii="Times New Roman" w:hAnsi="Times New Roman"/>
          <w:color w:val="auto"/>
        </w:rPr>
        <w:t>.</w:t>
      </w:r>
    </w:p>
    <w:p w:rsidR="00246C63" w:rsidRPr="00246C63" w:rsidRDefault="00246C63" w:rsidP="00AD654A">
      <w:pPr>
        <w:ind w:left="993"/>
        <w:jc w:val="both"/>
        <w:rPr>
          <w:rFonts w:ascii="Times New Roman" w:hAnsi="Times New Roman"/>
          <w:b/>
          <w:color w:val="auto"/>
          <w:u w:val="single"/>
        </w:rPr>
      </w:pPr>
    </w:p>
    <w:p w:rsidR="002D6177" w:rsidRPr="002827EC" w:rsidRDefault="009E2757" w:rsidP="00E51250">
      <w:pPr>
        <w:pStyle w:val="Nadpis2"/>
        <w:numPr>
          <w:ilvl w:val="0"/>
          <w:numId w:val="19"/>
        </w:numPr>
      </w:pPr>
      <w:bookmarkStart w:id="19" w:name="_Toc422920407"/>
      <w:bookmarkStart w:id="20" w:name="_Toc490729997"/>
      <w:r w:rsidRPr="002827EC">
        <w:t>Program pro NNO bez pobočných spolků</w:t>
      </w:r>
      <w:bookmarkEnd w:id="19"/>
      <w:bookmarkEnd w:id="20"/>
      <w:r w:rsidR="002D6177" w:rsidRPr="002827EC">
        <w:t xml:space="preserve"> </w:t>
      </w:r>
    </w:p>
    <w:p w:rsidR="00B54461" w:rsidRDefault="002D6177" w:rsidP="00AD654A">
      <w:pPr>
        <w:jc w:val="both"/>
        <w:rPr>
          <w:rFonts w:ascii="Times New Roman" w:hAnsi="Times New Roman"/>
          <w:color w:val="auto"/>
        </w:rPr>
      </w:pPr>
      <w:r w:rsidRPr="002D6177">
        <w:rPr>
          <w:rFonts w:ascii="Times New Roman" w:hAnsi="Times New Roman"/>
          <w:color w:val="auto"/>
        </w:rPr>
        <w:t>Program je určen pro NNO</w:t>
      </w:r>
      <w:r w:rsidR="00274DC1">
        <w:rPr>
          <w:rFonts w:ascii="Times New Roman" w:hAnsi="Times New Roman"/>
          <w:color w:val="auto"/>
        </w:rPr>
        <w:t xml:space="preserve"> </w:t>
      </w:r>
      <w:r w:rsidR="00274DC1" w:rsidRPr="002D6177">
        <w:rPr>
          <w:rFonts w:ascii="Times New Roman" w:hAnsi="Times New Roman"/>
          <w:color w:val="auto"/>
        </w:rPr>
        <w:t>pracující s dětmi a mládeží</w:t>
      </w:r>
      <w:r>
        <w:rPr>
          <w:rFonts w:ascii="Times New Roman" w:hAnsi="Times New Roman"/>
          <w:color w:val="auto"/>
        </w:rPr>
        <w:t>, které nemají žádný pobočný spolek.</w:t>
      </w:r>
      <w:r w:rsidR="002827EC">
        <w:rPr>
          <w:rFonts w:ascii="Times New Roman" w:hAnsi="Times New Roman"/>
          <w:color w:val="auto"/>
        </w:rPr>
        <w:t xml:space="preserve"> </w:t>
      </w:r>
      <w:r w:rsidR="00246C63" w:rsidRPr="00246C63">
        <w:rPr>
          <w:rFonts w:ascii="Times New Roman" w:hAnsi="Times New Roman"/>
          <w:color w:val="auto"/>
        </w:rPr>
        <w:t>Základním cílem tohoto programu je podpora pravidelné celoroční činnosti NNO v oblasti práce s organizovanými i neorganizovanými dětmi a mládeží</w:t>
      </w:r>
      <w:r w:rsidR="00246C63">
        <w:rPr>
          <w:rFonts w:ascii="Times New Roman" w:hAnsi="Times New Roman"/>
          <w:color w:val="auto"/>
        </w:rPr>
        <w:t>.</w:t>
      </w:r>
      <w:r w:rsidR="00246C63" w:rsidRPr="00246C63">
        <w:rPr>
          <w:rFonts w:ascii="Times New Roman" w:hAnsi="Times New Roman"/>
          <w:color w:val="auto"/>
        </w:rPr>
        <w:t xml:space="preserve"> </w:t>
      </w:r>
    </w:p>
    <w:p w:rsidR="00B54461" w:rsidRDefault="00B54461" w:rsidP="00AD654A">
      <w:pPr>
        <w:jc w:val="both"/>
        <w:rPr>
          <w:rFonts w:ascii="Times New Roman" w:hAnsi="Times New Roman"/>
          <w:color w:val="auto"/>
        </w:rPr>
      </w:pPr>
    </w:p>
    <w:p w:rsidR="00246C63" w:rsidRDefault="004E05A3" w:rsidP="00AD654A">
      <w:pPr>
        <w:jc w:val="both"/>
        <w:rPr>
          <w:rFonts w:ascii="Times New Roman" w:hAnsi="Times New Roman"/>
          <w:b/>
          <w:color w:val="auto"/>
        </w:rPr>
      </w:pPr>
      <w:r>
        <w:rPr>
          <w:rFonts w:ascii="Times New Roman" w:hAnsi="Times New Roman"/>
          <w:b/>
          <w:color w:val="auto"/>
        </w:rPr>
        <w:t xml:space="preserve">Požadovaná výše dotace </w:t>
      </w:r>
      <w:r w:rsidR="00FA7C71">
        <w:rPr>
          <w:rFonts w:ascii="Times New Roman" w:hAnsi="Times New Roman"/>
          <w:b/>
          <w:color w:val="auto"/>
        </w:rPr>
        <w:t xml:space="preserve">na projekty s místní nebo regionální působností </w:t>
      </w:r>
      <w:r>
        <w:rPr>
          <w:rFonts w:ascii="Times New Roman" w:hAnsi="Times New Roman"/>
          <w:b/>
          <w:color w:val="auto"/>
        </w:rPr>
        <w:t xml:space="preserve">musí být v rozmezí </w:t>
      </w:r>
      <w:r w:rsidR="00FA7C71">
        <w:rPr>
          <w:rFonts w:ascii="Times New Roman" w:hAnsi="Times New Roman"/>
          <w:b/>
          <w:color w:val="auto"/>
        </w:rPr>
        <w:t xml:space="preserve">50 000 – </w:t>
      </w:r>
      <w:r w:rsidR="00CC5947">
        <w:rPr>
          <w:rFonts w:ascii="Times New Roman" w:hAnsi="Times New Roman"/>
          <w:b/>
          <w:color w:val="auto"/>
        </w:rPr>
        <w:t>300 </w:t>
      </w:r>
      <w:r w:rsidR="00FA7C71">
        <w:rPr>
          <w:rFonts w:ascii="Times New Roman" w:hAnsi="Times New Roman"/>
          <w:b/>
          <w:color w:val="auto"/>
        </w:rPr>
        <w:t xml:space="preserve">000 </w:t>
      </w:r>
      <w:r w:rsidR="00CA6B17">
        <w:rPr>
          <w:rFonts w:ascii="Times New Roman" w:hAnsi="Times New Roman"/>
          <w:b/>
          <w:color w:val="auto"/>
        </w:rPr>
        <w:t>K</w:t>
      </w:r>
      <w:r w:rsidR="00FA7C71">
        <w:rPr>
          <w:rFonts w:ascii="Times New Roman" w:hAnsi="Times New Roman"/>
          <w:b/>
          <w:color w:val="auto"/>
        </w:rPr>
        <w:t>č.</w:t>
      </w:r>
      <w:r w:rsidR="00330D90">
        <w:rPr>
          <w:rFonts w:ascii="Times New Roman" w:hAnsi="Times New Roman"/>
          <w:b/>
          <w:color w:val="auto"/>
        </w:rPr>
        <w:t xml:space="preserve"> Vyšší dotaci je možné získat pouze na projekty s</w:t>
      </w:r>
      <w:r w:rsidR="005E4FE4">
        <w:rPr>
          <w:rFonts w:ascii="Times New Roman" w:hAnsi="Times New Roman"/>
          <w:b/>
          <w:color w:val="auto"/>
        </w:rPr>
        <w:t xml:space="preserve"> celostátním či </w:t>
      </w:r>
      <w:r w:rsidR="00330D90">
        <w:rPr>
          <w:rFonts w:ascii="Times New Roman" w:hAnsi="Times New Roman"/>
          <w:b/>
          <w:color w:val="auto"/>
        </w:rPr>
        <w:t>nadregionálním dopadem.</w:t>
      </w:r>
      <w:r w:rsidR="00CC5947">
        <w:rPr>
          <w:rFonts w:ascii="Times New Roman" w:hAnsi="Times New Roman"/>
          <w:b/>
          <w:color w:val="auto"/>
        </w:rPr>
        <w:t xml:space="preserve"> </w:t>
      </w:r>
      <w:r w:rsidR="005E4FE4">
        <w:rPr>
          <w:rFonts w:ascii="Times New Roman" w:hAnsi="Times New Roman"/>
          <w:b/>
          <w:color w:val="auto"/>
        </w:rPr>
        <w:t>Celostátní či na</w:t>
      </w:r>
      <w:r w:rsidR="00CC5947">
        <w:rPr>
          <w:rFonts w:ascii="Times New Roman" w:hAnsi="Times New Roman"/>
          <w:b/>
          <w:color w:val="auto"/>
        </w:rPr>
        <w:t xml:space="preserve">dregionální dopad musí být v projektu </w:t>
      </w:r>
      <w:r w:rsidR="005E4FE4">
        <w:rPr>
          <w:rFonts w:ascii="Times New Roman" w:hAnsi="Times New Roman"/>
          <w:b/>
          <w:color w:val="auto"/>
        </w:rPr>
        <w:t>jasně</w:t>
      </w:r>
      <w:r w:rsidR="00CC5947">
        <w:rPr>
          <w:rFonts w:ascii="Times New Roman" w:hAnsi="Times New Roman"/>
          <w:b/>
          <w:color w:val="auto"/>
        </w:rPr>
        <w:t xml:space="preserve"> popsán.</w:t>
      </w:r>
    </w:p>
    <w:p w:rsidR="00965FDE" w:rsidRDefault="00965FDE" w:rsidP="00B70413">
      <w:pPr>
        <w:rPr>
          <w:rFonts w:ascii="Times New Roman" w:hAnsi="Times New Roman"/>
          <w:color w:val="auto"/>
        </w:rPr>
      </w:pPr>
    </w:p>
    <w:p w:rsidR="001A2761" w:rsidRDefault="001A2761" w:rsidP="00B70413">
      <w:pPr>
        <w:rPr>
          <w:rFonts w:ascii="Times New Roman" w:hAnsi="Times New Roman"/>
          <w:color w:val="auto"/>
        </w:rPr>
      </w:pPr>
    </w:p>
    <w:p w:rsidR="001A2761" w:rsidRDefault="001A2761" w:rsidP="00B70413">
      <w:pPr>
        <w:rPr>
          <w:rFonts w:ascii="Times New Roman" w:hAnsi="Times New Roman"/>
          <w:color w:val="auto"/>
        </w:rPr>
      </w:pPr>
    </w:p>
    <w:p w:rsidR="001A2761" w:rsidRDefault="001A2761" w:rsidP="00B70413">
      <w:pPr>
        <w:rPr>
          <w:rFonts w:ascii="Times New Roman" w:hAnsi="Times New Roman"/>
          <w:color w:val="auto"/>
        </w:rPr>
      </w:pPr>
    </w:p>
    <w:p w:rsidR="001A2761" w:rsidRDefault="001A2761" w:rsidP="00B70413">
      <w:pPr>
        <w:rPr>
          <w:rFonts w:ascii="Times New Roman" w:hAnsi="Times New Roman"/>
          <w:color w:val="auto"/>
        </w:rPr>
      </w:pPr>
    </w:p>
    <w:p w:rsidR="001A2761" w:rsidRDefault="001A2761" w:rsidP="00B70413">
      <w:pPr>
        <w:rPr>
          <w:rFonts w:ascii="Times New Roman" w:hAnsi="Times New Roman"/>
          <w:color w:val="auto"/>
        </w:rPr>
      </w:pPr>
    </w:p>
    <w:p w:rsidR="00343807" w:rsidRPr="00B56A4A" w:rsidRDefault="00B56A4A" w:rsidP="004B7D8E">
      <w:pPr>
        <w:pStyle w:val="Nadpis1"/>
        <w:numPr>
          <w:ilvl w:val="0"/>
          <w:numId w:val="53"/>
        </w:numPr>
      </w:pPr>
      <w:bookmarkStart w:id="21" w:name="_Toc422920408"/>
      <w:bookmarkStart w:id="22" w:name="_Toc490729998"/>
      <w:r w:rsidRPr="00B56A4A">
        <w:lastRenderedPageBreak/>
        <w:t xml:space="preserve">Harmonogram </w:t>
      </w:r>
      <w:r w:rsidR="004F5EBD">
        <w:t>P</w:t>
      </w:r>
      <w:r w:rsidR="004F5EBD" w:rsidRPr="00B56A4A">
        <w:t>rogramů</w:t>
      </w:r>
      <w:bookmarkEnd w:id="21"/>
      <w:r w:rsidR="00EF42AE">
        <w:rPr>
          <w:rStyle w:val="Znakapoznpodarou"/>
        </w:rPr>
        <w:footnoteReference w:id="4"/>
      </w:r>
      <w:bookmarkEnd w:id="22"/>
    </w:p>
    <w:p w:rsidR="00B14B2F" w:rsidRDefault="00B14B2F" w:rsidP="0035017F">
      <w:pPr>
        <w:jc w:val="both"/>
        <w:rPr>
          <w:rFonts w:ascii="Times New Roman" w:hAnsi="Times New Roman"/>
          <w:b/>
          <w:color w:val="auto"/>
        </w:rPr>
      </w:pPr>
    </w:p>
    <w:p w:rsidR="007E032A" w:rsidRDefault="00B56A4A" w:rsidP="0035017F">
      <w:pPr>
        <w:jc w:val="both"/>
        <w:rPr>
          <w:rFonts w:ascii="Times New Roman" w:hAnsi="Times New Roman"/>
          <w:color w:val="auto"/>
        </w:rPr>
      </w:pPr>
      <w:r w:rsidRPr="00AE0EC1">
        <w:rPr>
          <w:rFonts w:ascii="Times New Roman" w:hAnsi="Times New Roman"/>
          <w:b/>
          <w:color w:val="auto"/>
        </w:rPr>
        <w:t>d</w:t>
      </w:r>
      <w:r w:rsidR="00145428" w:rsidRPr="00AE0EC1">
        <w:rPr>
          <w:rFonts w:ascii="Times New Roman" w:hAnsi="Times New Roman"/>
          <w:b/>
          <w:color w:val="auto"/>
        </w:rPr>
        <w:t xml:space="preserve">o </w:t>
      </w:r>
      <w:r w:rsidR="00387C1A">
        <w:rPr>
          <w:rFonts w:ascii="Times New Roman" w:hAnsi="Times New Roman"/>
          <w:b/>
          <w:color w:val="auto"/>
        </w:rPr>
        <w:t>konce srpna</w:t>
      </w:r>
      <w:r w:rsidR="00173554">
        <w:rPr>
          <w:rFonts w:ascii="Times New Roman" w:hAnsi="Times New Roman"/>
          <w:color w:val="auto"/>
        </w:rPr>
        <w:t xml:space="preserve"> </w:t>
      </w:r>
      <w:r w:rsidR="00145428">
        <w:rPr>
          <w:rFonts w:ascii="Times New Roman" w:hAnsi="Times New Roman"/>
          <w:color w:val="auto"/>
        </w:rPr>
        <w:t xml:space="preserve">– vyhlášení </w:t>
      </w:r>
      <w:r w:rsidR="007E032A">
        <w:rPr>
          <w:rFonts w:ascii="Times New Roman" w:hAnsi="Times New Roman"/>
          <w:color w:val="auto"/>
        </w:rPr>
        <w:t xml:space="preserve">výzvy </w:t>
      </w:r>
      <w:r w:rsidR="004F5EBD">
        <w:rPr>
          <w:rFonts w:ascii="Times New Roman" w:hAnsi="Times New Roman"/>
          <w:color w:val="auto"/>
        </w:rPr>
        <w:t xml:space="preserve">k </w:t>
      </w:r>
      <w:r w:rsidR="007E032A">
        <w:rPr>
          <w:rFonts w:ascii="Times New Roman" w:hAnsi="Times New Roman"/>
          <w:color w:val="auto"/>
        </w:rPr>
        <w:t xml:space="preserve">předkládání žádostí </w:t>
      </w:r>
      <w:r w:rsidR="004F5EBD">
        <w:rPr>
          <w:rFonts w:ascii="Times New Roman" w:hAnsi="Times New Roman"/>
          <w:color w:val="auto"/>
        </w:rPr>
        <w:t xml:space="preserve">o dotaci </w:t>
      </w:r>
      <w:r w:rsidR="00EF42AE">
        <w:rPr>
          <w:rFonts w:ascii="Times New Roman" w:hAnsi="Times New Roman"/>
          <w:color w:val="auto"/>
        </w:rPr>
        <w:t xml:space="preserve">a priorit </w:t>
      </w:r>
    </w:p>
    <w:p w:rsidR="00145428" w:rsidRDefault="00145428" w:rsidP="0035017F">
      <w:pPr>
        <w:jc w:val="both"/>
        <w:rPr>
          <w:rFonts w:ascii="Times New Roman" w:hAnsi="Times New Roman"/>
          <w:color w:val="auto"/>
        </w:rPr>
      </w:pPr>
      <w:r w:rsidRPr="00AE0EC1">
        <w:rPr>
          <w:rFonts w:ascii="Times New Roman" w:hAnsi="Times New Roman"/>
          <w:b/>
          <w:color w:val="auto"/>
        </w:rPr>
        <w:t xml:space="preserve">31. </w:t>
      </w:r>
      <w:r w:rsidR="00910933">
        <w:rPr>
          <w:rFonts w:ascii="Times New Roman" w:hAnsi="Times New Roman"/>
          <w:b/>
          <w:color w:val="auto"/>
        </w:rPr>
        <w:t>10.</w:t>
      </w:r>
      <w:r>
        <w:rPr>
          <w:rFonts w:ascii="Times New Roman" w:hAnsi="Times New Roman"/>
          <w:color w:val="auto"/>
        </w:rPr>
        <w:t xml:space="preserve"> - </w:t>
      </w:r>
      <w:r w:rsidR="00910933">
        <w:rPr>
          <w:rFonts w:ascii="Times New Roman" w:hAnsi="Times New Roman"/>
          <w:color w:val="auto"/>
        </w:rPr>
        <w:t xml:space="preserve">uzávěrka pro </w:t>
      </w:r>
      <w:r>
        <w:rPr>
          <w:rFonts w:ascii="Times New Roman" w:hAnsi="Times New Roman"/>
          <w:color w:val="auto"/>
        </w:rPr>
        <w:t xml:space="preserve">přijímání žádostí </w:t>
      </w:r>
      <w:r w:rsidR="00910933">
        <w:rPr>
          <w:rFonts w:ascii="Times New Roman" w:hAnsi="Times New Roman"/>
          <w:color w:val="auto"/>
        </w:rPr>
        <w:t>o dotaci</w:t>
      </w:r>
    </w:p>
    <w:p w:rsidR="00145428" w:rsidRDefault="00B56A4A" w:rsidP="0035017F">
      <w:pPr>
        <w:jc w:val="both"/>
        <w:rPr>
          <w:rFonts w:ascii="Times New Roman" w:hAnsi="Times New Roman"/>
          <w:color w:val="auto"/>
        </w:rPr>
      </w:pPr>
      <w:r w:rsidRPr="0087078B">
        <w:rPr>
          <w:rFonts w:ascii="Times New Roman" w:hAnsi="Times New Roman"/>
          <w:b/>
          <w:color w:val="auto"/>
        </w:rPr>
        <w:t xml:space="preserve">listopad </w:t>
      </w:r>
      <w:r w:rsidR="0087078B">
        <w:rPr>
          <w:rFonts w:ascii="Times New Roman" w:hAnsi="Times New Roman"/>
          <w:b/>
          <w:color w:val="auto"/>
        </w:rPr>
        <w:t>–</w:t>
      </w:r>
      <w:r w:rsidR="0087078B" w:rsidRPr="0087078B">
        <w:rPr>
          <w:rFonts w:ascii="Times New Roman" w:hAnsi="Times New Roman"/>
          <w:b/>
          <w:color w:val="auto"/>
        </w:rPr>
        <w:t xml:space="preserve"> prosinec</w:t>
      </w:r>
      <w:r w:rsidR="0087078B">
        <w:rPr>
          <w:rFonts w:ascii="Times New Roman" w:hAnsi="Times New Roman"/>
          <w:color w:val="auto"/>
        </w:rPr>
        <w:t xml:space="preserve"> </w:t>
      </w:r>
      <w:r>
        <w:rPr>
          <w:rFonts w:ascii="Times New Roman" w:hAnsi="Times New Roman"/>
          <w:color w:val="auto"/>
        </w:rPr>
        <w:t>– formální a odborné hodnocení projektů</w:t>
      </w:r>
    </w:p>
    <w:p w:rsidR="00B56A4A" w:rsidRDefault="00B56A4A" w:rsidP="0035017F">
      <w:pPr>
        <w:jc w:val="both"/>
        <w:rPr>
          <w:rFonts w:ascii="Times New Roman" w:hAnsi="Times New Roman"/>
          <w:color w:val="auto"/>
        </w:rPr>
      </w:pPr>
      <w:r w:rsidRPr="00AE0EC1">
        <w:rPr>
          <w:rFonts w:ascii="Times New Roman" w:hAnsi="Times New Roman"/>
          <w:b/>
          <w:color w:val="auto"/>
        </w:rPr>
        <w:t>prosin</w:t>
      </w:r>
      <w:r w:rsidR="00910933">
        <w:rPr>
          <w:rFonts w:ascii="Times New Roman" w:hAnsi="Times New Roman"/>
          <w:b/>
          <w:color w:val="auto"/>
        </w:rPr>
        <w:t>e</w:t>
      </w:r>
      <w:r w:rsidRPr="00AE0EC1">
        <w:rPr>
          <w:rFonts w:ascii="Times New Roman" w:hAnsi="Times New Roman"/>
          <w:b/>
          <w:color w:val="auto"/>
        </w:rPr>
        <w:t>c</w:t>
      </w:r>
      <w:r>
        <w:rPr>
          <w:rFonts w:ascii="Times New Roman" w:hAnsi="Times New Roman"/>
          <w:color w:val="auto"/>
        </w:rPr>
        <w:t xml:space="preserve"> – zasedání hodnotící komise</w:t>
      </w:r>
    </w:p>
    <w:p w:rsidR="00B56A4A" w:rsidRDefault="00B56A4A" w:rsidP="0035017F">
      <w:pPr>
        <w:jc w:val="both"/>
        <w:rPr>
          <w:rFonts w:ascii="Times New Roman" w:hAnsi="Times New Roman"/>
          <w:color w:val="auto"/>
        </w:rPr>
      </w:pPr>
      <w:r w:rsidRPr="00AE0EC1">
        <w:rPr>
          <w:rFonts w:ascii="Times New Roman" w:hAnsi="Times New Roman"/>
          <w:b/>
          <w:color w:val="auto"/>
        </w:rPr>
        <w:t>do 31. 12.</w:t>
      </w:r>
      <w:r>
        <w:rPr>
          <w:rFonts w:ascii="Times New Roman" w:hAnsi="Times New Roman"/>
          <w:color w:val="auto"/>
        </w:rPr>
        <w:t xml:space="preserve"> – zveřejnění seznamu </w:t>
      </w:r>
      <w:r w:rsidR="001810BE">
        <w:rPr>
          <w:rFonts w:ascii="Times New Roman" w:hAnsi="Times New Roman"/>
          <w:color w:val="auto"/>
        </w:rPr>
        <w:t>žádostí, které úspěšně prošly výběrovým řízením</w:t>
      </w:r>
    </w:p>
    <w:p w:rsidR="00343807" w:rsidRDefault="00910933" w:rsidP="0035017F">
      <w:pPr>
        <w:jc w:val="both"/>
        <w:rPr>
          <w:rFonts w:ascii="Times New Roman" w:hAnsi="Times New Roman"/>
          <w:color w:val="auto"/>
        </w:rPr>
      </w:pPr>
      <w:r>
        <w:rPr>
          <w:rFonts w:ascii="Times New Roman" w:hAnsi="Times New Roman"/>
          <w:b/>
          <w:color w:val="auto"/>
        </w:rPr>
        <w:t>leden</w:t>
      </w:r>
      <w:r w:rsidR="00B56A4A">
        <w:rPr>
          <w:rFonts w:ascii="Times New Roman" w:hAnsi="Times New Roman"/>
          <w:color w:val="auto"/>
        </w:rPr>
        <w:t xml:space="preserve"> – předložení výsledků do porady vedení MŠMT </w:t>
      </w:r>
    </w:p>
    <w:p w:rsidR="00B96950" w:rsidRDefault="00B96950" w:rsidP="0035017F">
      <w:pPr>
        <w:jc w:val="both"/>
        <w:rPr>
          <w:rFonts w:ascii="Times New Roman" w:hAnsi="Times New Roman"/>
          <w:color w:val="auto"/>
        </w:rPr>
      </w:pPr>
      <w:r w:rsidRPr="00AE0EC1">
        <w:rPr>
          <w:rFonts w:ascii="Times New Roman" w:hAnsi="Times New Roman"/>
          <w:b/>
          <w:color w:val="auto"/>
        </w:rPr>
        <w:t>do 31.</w:t>
      </w:r>
      <w:r w:rsidR="00910933">
        <w:rPr>
          <w:rFonts w:ascii="Times New Roman" w:hAnsi="Times New Roman"/>
          <w:b/>
          <w:color w:val="auto"/>
        </w:rPr>
        <w:t xml:space="preserve"> </w:t>
      </w:r>
      <w:r w:rsidRPr="00AE0EC1">
        <w:rPr>
          <w:rFonts w:ascii="Times New Roman" w:hAnsi="Times New Roman"/>
          <w:b/>
          <w:color w:val="auto"/>
        </w:rPr>
        <w:t>1</w:t>
      </w:r>
      <w:r>
        <w:rPr>
          <w:rFonts w:ascii="Times New Roman" w:hAnsi="Times New Roman"/>
          <w:color w:val="auto"/>
        </w:rPr>
        <w:t xml:space="preserve">. – zveřejnění výsledků </w:t>
      </w:r>
      <w:r w:rsidR="004F5EBD">
        <w:rPr>
          <w:rFonts w:ascii="Times New Roman" w:hAnsi="Times New Roman"/>
          <w:color w:val="auto"/>
        </w:rPr>
        <w:t xml:space="preserve">dotačního řízení </w:t>
      </w:r>
      <w:r>
        <w:rPr>
          <w:rFonts w:ascii="Times New Roman" w:hAnsi="Times New Roman"/>
          <w:color w:val="auto"/>
        </w:rPr>
        <w:t>na webové stránce MŠMT</w:t>
      </w:r>
    </w:p>
    <w:p w:rsidR="00B96950" w:rsidRDefault="00B96950" w:rsidP="0035017F">
      <w:pPr>
        <w:jc w:val="both"/>
        <w:rPr>
          <w:rFonts w:ascii="Times New Roman" w:hAnsi="Times New Roman"/>
          <w:color w:val="auto"/>
        </w:rPr>
      </w:pPr>
      <w:r w:rsidRPr="00AE0EC1">
        <w:rPr>
          <w:rFonts w:ascii="Times New Roman" w:hAnsi="Times New Roman"/>
          <w:b/>
          <w:color w:val="auto"/>
        </w:rPr>
        <w:t>do 31.</w:t>
      </w:r>
      <w:r w:rsidR="00910933">
        <w:rPr>
          <w:rFonts w:ascii="Times New Roman" w:hAnsi="Times New Roman"/>
          <w:b/>
          <w:color w:val="auto"/>
        </w:rPr>
        <w:t xml:space="preserve"> </w:t>
      </w:r>
      <w:r w:rsidRPr="00AE0EC1">
        <w:rPr>
          <w:rFonts w:ascii="Times New Roman" w:hAnsi="Times New Roman"/>
          <w:b/>
          <w:color w:val="auto"/>
        </w:rPr>
        <w:t>1</w:t>
      </w:r>
      <w:r>
        <w:rPr>
          <w:rFonts w:ascii="Times New Roman" w:hAnsi="Times New Roman"/>
          <w:color w:val="auto"/>
        </w:rPr>
        <w:t>. – konečný termín pro zaslání vyúčtování a závěrečných zpráv</w:t>
      </w:r>
      <w:r w:rsidR="001F3187">
        <w:rPr>
          <w:rFonts w:ascii="Times New Roman" w:hAnsi="Times New Roman"/>
          <w:color w:val="auto"/>
        </w:rPr>
        <w:t xml:space="preserve"> za předchozí rok</w:t>
      </w:r>
      <w:r w:rsidR="00A90679">
        <w:rPr>
          <w:rFonts w:ascii="Times New Roman" w:hAnsi="Times New Roman"/>
          <w:color w:val="auto"/>
        </w:rPr>
        <w:t xml:space="preserve"> (ze strany NNO)</w:t>
      </w:r>
    </w:p>
    <w:p w:rsidR="00B96950" w:rsidRDefault="00B96950" w:rsidP="0035017F">
      <w:pPr>
        <w:jc w:val="both"/>
        <w:rPr>
          <w:rFonts w:ascii="Times New Roman" w:hAnsi="Times New Roman"/>
          <w:color w:val="auto"/>
        </w:rPr>
      </w:pPr>
      <w:r w:rsidRPr="00AE0EC1">
        <w:rPr>
          <w:rFonts w:ascii="Times New Roman" w:hAnsi="Times New Roman"/>
          <w:b/>
          <w:color w:val="auto"/>
        </w:rPr>
        <w:t>únor</w:t>
      </w:r>
      <w:r>
        <w:rPr>
          <w:rFonts w:ascii="Times New Roman" w:hAnsi="Times New Roman"/>
          <w:color w:val="auto"/>
        </w:rPr>
        <w:t xml:space="preserve"> – kontrola </w:t>
      </w:r>
      <w:r w:rsidR="00F435F2">
        <w:rPr>
          <w:rFonts w:ascii="Times New Roman" w:hAnsi="Times New Roman"/>
          <w:color w:val="auto"/>
        </w:rPr>
        <w:t xml:space="preserve">vyúčtování </w:t>
      </w:r>
      <w:r w:rsidR="0087078B">
        <w:rPr>
          <w:rFonts w:ascii="Times New Roman" w:hAnsi="Times New Roman"/>
          <w:color w:val="auto"/>
        </w:rPr>
        <w:t>poskytnuté dotace</w:t>
      </w:r>
    </w:p>
    <w:p w:rsidR="00246C63" w:rsidRDefault="00B96950" w:rsidP="0035017F">
      <w:pPr>
        <w:jc w:val="both"/>
        <w:rPr>
          <w:rFonts w:ascii="Times New Roman" w:hAnsi="Times New Roman"/>
          <w:color w:val="auto"/>
        </w:rPr>
      </w:pPr>
      <w:r w:rsidRPr="00AE0EC1">
        <w:rPr>
          <w:rFonts w:ascii="Times New Roman" w:hAnsi="Times New Roman"/>
          <w:b/>
          <w:color w:val="auto"/>
        </w:rPr>
        <w:t>do 31.</w:t>
      </w:r>
      <w:r w:rsidR="007E032A">
        <w:rPr>
          <w:rFonts w:ascii="Times New Roman" w:hAnsi="Times New Roman"/>
          <w:b/>
          <w:color w:val="auto"/>
        </w:rPr>
        <w:t xml:space="preserve"> </w:t>
      </w:r>
      <w:r w:rsidR="00910933">
        <w:rPr>
          <w:rFonts w:ascii="Times New Roman" w:hAnsi="Times New Roman"/>
          <w:b/>
          <w:color w:val="auto"/>
        </w:rPr>
        <w:t>3.</w:t>
      </w:r>
      <w:r w:rsidR="00910933">
        <w:rPr>
          <w:rFonts w:ascii="Times New Roman" w:hAnsi="Times New Roman"/>
          <w:color w:val="auto"/>
        </w:rPr>
        <w:t xml:space="preserve"> </w:t>
      </w:r>
      <w:r>
        <w:rPr>
          <w:rFonts w:ascii="Times New Roman" w:hAnsi="Times New Roman"/>
          <w:color w:val="auto"/>
        </w:rPr>
        <w:t xml:space="preserve">– </w:t>
      </w:r>
      <w:r w:rsidR="00AE0EC1">
        <w:rPr>
          <w:rFonts w:ascii="Times New Roman" w:hAnsi="Times New Roman"/>
          <w:color w:val="auto"/>
        </w:rPr>
        <w:t xml:space="preserve">vydání </w:t>
      </w:r>
      <w:r w:rsidR="005C5426">
        <w:rPr>
          <w:rFonts w:ascii="Times New Roman" w:hAnsi="Times New Roman"/>
          <w:color w:val="auto"/>
        </w:rPr>
        <w:t xml:space="preserve">Rozhodnutí </w:t>
      </w:r>
      <w:r w:rsidR="00AE0EC1">
        <w:rPr>
          <w:rFonts w:ascii="Times New Roman" w:hAnsi="Times New Roman"/>
          <w:color w:val="auto"/>
        </w:rPr>
        <w:t xml:space="preserve">a </w:t>
      </w:r>
      <w:r w:rsidR="004F5EBD">
        <w:rPr>
          <w:rFonts w:ascii="Times New Roman" w:hAnsi="Times New Roman"/>
          <w:color w:val="auto"/>
        </w:rPr>
        <w:t xml:space="preserve">zaslání finančních prostředků </w:t>
      </w:r>
      <w:r w:rsidR="00AE0EC1">
        <w:rPr>
          <w:rFonts w:ascii="Times New Roman" w:hAnsi="Times New Roman"/>
          <w:color w:val="auto"/>
        </w:rPr>
        <w:t>úspěšným žadatelům</w:t>
      </w:r>
      <w:r w:rsidR="00FA1F99">
        <w:rPr>
          <w:rFonts w:ascii="Times New Roman" w:hAnsi="Times New Roman"/>
          <w:color w:val="auto"/>
        </w:rPr>
        <w:t>, zaslání vyrozumění o nevyhovění žádosti neúspěšným žadatelům</w:t>
      </w:r>
    </w:p>
    <w:p w:rsidR="00B54461" w:rsidRDefault="00B54461" w:rsidP="0035017F">
      <w:pPr>
        <w:jc w:val="both"/>
        <w:rPr>
          <w:rFonts w:ascii="Times New Roman" w:hAnsi="Times New Roman"/>
          <w:color w:val="auto"/>
        </w:rPr>
      </w:pPr>
    </w:p>
    <w:p w:rsidR="00B54461" w:rsidRDefault="00B54461" w:rsidP="0035017F">
      <w:pPr>
        <w:jc w:val="both"/>
        <w:rPr>
          <w:rFonts w:ascii="Times New Roman" w:hAnsi="Times New Roman"/>
          <w:color w:val="auto"/>
        </w:rPr>
      </w:pPr>
    </w:p>
    <w:p w:rsidR="00B54461" w:rsidRDefault="00B54461" w:rsidP="0035017F">
      <w:pPr>
        <w:jc w:val="both"/>
        <w:rPr>
          <w:rFonts w:ascii="Times New Roman" w:hAnsi="Times New Roman"/>
          <w:color w:val="auto"/>
        </w:rPr>
      </w:pPr>
    </w:p>
    <w:p w:rsidR="00D53E85" w:rsidRDefault="0035017F" w:rsidP="004B7D8E">
      <w:pPr>
        <w:pStyle w:val="Nadpis1"/>
        <w:numPr>
          <w:ilvl w:val="0"/>
          <w:numId w:val="53"/>
        </w:numPr>
      </w:pPr>
      <w:bookmarkStart w:id="23" w:name="_Toc390076783"/>
      <w:bookmarkStart w:id="24" w:name="_Toc422920409"/>
      <w:bookmarkStart w:id="25" w:name="_Toc490729999"/>
      <w:r w:rsidRPr="00E820B3">
        <w:t xml:space="preserve">Účast </w:t>
      </w:r>
      <w:r w:rsidR="007F138C">
        <w:t>v</w:t>
      </w:r>
      <w:r w:rsidR="00274DC1">
        <w:t xml:space="preserve"> </w:t>
      </w:r>
      <w:r w:rsidRPr="00E820B3">
        <w:t>Programech</w:t>
      </w:r>
      <w:bookmarkEnd w:id="23"/>
      <w:bookmarkEnd w:id="24"/>
      <w:bookmarkEnd w:id="25"/>
    </w:p>
    <w:p w:rsidR="00E351EA" w:rsidRPr="00AD654A" w:rsidRDefault="009771BA" w:rsidP="00E51250">
      <w:pPr>
        <w:pStyle w:val="Nadpis2"/>
        <w:numPr>
          <w:ilvl w:val="0"/>
          <w:numId w:val="20"/>
        </w:numPr>
        <w:spacing w:after="0"/>
        <w:jc w:val="both"/>
        <w:rPr>
          <w:sz w:val="24"/>
        </w:rPr>
      </w:pPr>
      <w:bookmarkStart w:id="26" w:name="_Toc422920410"/>
      <w:bookmarkStart w:id="27" w:name="_Toc490730000"/>
      <w:r>
        <w:rPr>
          <w:rStyle w:val="Nadpis2Char"/>
          <w:b/>
        </w:rPr>
        <w:t>Dotace mohou být poskytovány</w:t>
      </w:r>
      <w:bookmarkEnd w:id="26"/>
      <w:bookmarkEnd w:id="27"/>
      <w:r w:rsidR="0097579A" w:rsidRPr="00AD654A">
        <w:rPr>
          <w:b w:val="0"/>
          <w:sz w:val="24"/>
        </w:rPr>
        <w:t xml:space="preserve"> </w:t>
      </w:r>
    </w:p>
    <w:p w:rsidR="0035017F" w:rsidRPr="00F849E2" w:rsidRDefault="0035017F" w:rsidP="0035017F">
      <w:pPr>
        <w:rPr>
          <w:rFonts w:ascii="Times New Roman" w:hAnsi="Times New Roman"/>
          <w:color w:val="auto"/>
        </w:rPr>
      </w:pPr>
    </w:p>
    <w:p w:rsidR="009771BA" w:rsidRPr="009771BA" w:rsidRDefault="009771BA" w:rsidP="009771BA">
      <w:pPr>
        <w:numPr>
          <w:ilvl w:val="0"/>
          <w:numId w:val="6"/>
        </w:numPr>
        <w:tabs>
          <w:tab w:val="clear" w:pos="786"/>
          <w:tab w:val="num" w:pos="720"/>
        </w:tabs>
        <w:ind w:left="720" w:right="3"/>
        <w:jc w:val="both"/>
        <w:rPr>
          <w:rFonts w:ascii="Times New Roman" w:hAnsi="Times New Roman"/>
          <w:bCs/>
          <w:color w:val="auto"/>
        </w:rPr>
      </w:pPr>
      <w:r w:rsidRPr="009771BA">
        <w:rPr>
          <w:rFonts w:ascii="Times New Roman" w:hAnsi="Times New Roman"/>
          <w:bCs/>
          <w:color w:val="auto"/>
        </w:rPr>
        <w:t xml:space="preserve">podle § 7 odst. 1 písm. e) zákona č. 218/2000 Sb. </w:t>
      </w:r>
      <w:r w:rsidRPr="009771BA">
        <w:rPr>
          <w:rFonts w:ascii="Times New Roman" w:hAnsi="Times New Roman"/>
          <w:b/>
          <w:bCs/>
          <w:color w:val="auto"/>
        </w:rPr>
        <w:t>spolkům</w:t>
      </w:r>
      <w:r w:rsidRPr="009771BA">
        <w:rPr>
          <w:rFonts w:ascii="Times New Roman" w:hAnsi="Times New Roman"/>
          <w:bCs/>
          <w:color w:val="auto"/>
        </w:rPr>
        <w:t>, zřízeným podle zákona č. 89/2012 Sb., občanský zákoník,</w:t>
      </w:r>
    </w:p>
    <w:p w:rsidR="009771BA" w:rsidRPr="009771BA" w:rsidRDefault="009771BA" w:rsidP="009771BA">
      <w:pPr>
        <w:ind w:right="3"/>
        <w:rPr>
          <w:rFonts w:ascii="Times New Roman" w:hAnsi="Times New Roman"/>
          <w:bCs/>
          <w:color w:val="auto"/>
        </w:rPr>
      </w:pPr>
    </w:p>
    <w:p w:rsidR="009771BA" w:rsidRPr="009771BA" w:rsidRDefault="009771BA" w:rsidP="009771BA">
      <w:pPr>
        <w:numPr>
          <w:ilvl w:val="0"/>
          <w:numId w:val="6"/>
        </w:numPr>
        <w:tabs>
          <w:tab w:val="clear" w:pos="786"/>
          <w:tab w:val="num" w:pos="720"/>
        </w:tabs>
        <w:ind w:left="720" w:right="3"/>
        <w:jc w:val="both"/>
        <w:rPr>
          <w:rFonts w:ascii="Times New Roman" w:hAnsi="Times New Roman"/>
          <w:bCs/>
          <w:color w:val="auto"/>
        </w:rPr>
      </w:pPr>
      <w:r w:rsidRPr="009771BA">
        <w:rPr>
          <w:rFonts w:ascii="Times New Roman" w:hAnsi="Times New Roman"/>
          <w:bCs/>
          <w:color w:val="auto"/>
        </w:rPr>
        <w:t>podle § 7 odst. 1 písm. i) zákona č. 218/2000 Sb.</w:t>
      </w:r>
      <w:r w:rsidRPr="009771BA">
        <w:rPr>
          <w:rFonts w:ascii="Times New Roman" w:hAnsi="Times New Roman"/>
          <w:b/>
          <w:bCs/>
          <w:color w:val="auto"/>
        </w:rPr>
        <w:t xml:space="preserve"> ústavům</w:t>
      </w:r>
      <w:r w:rsidRPr="009771BA">
        <w:rPr>
          <w:rFonts w:ascii="Times New Roman" w:hAnsi="Times New Roman"/>
          <w:bCs/>
          <w:color w:val="auto"/>
        </w:rPr>
        <w:t>, zřízeným podle zákona č. 89/2012 Sb., občanský zákoník,</w:t>
      </w:r>
    </w:p>
    <w:p w:rsidR="009771BA" w:rsidRPr="009771BA" w:rsidRDefault="009771BA" w:rsidP="009771BA">
      <w:pPr>
        <w:ind w:right="3"/>
        <w:rPr>
          <w:rFonts w:ascii="Times New Roman" w:hAnsi="Times New Roman"/>
          <w:bCs/>
          <w:color w:val="auto"/>
        </w:rPr>
      </w:pPr>
    </w:p>
    <w:p w:rsidR="009771BA" w:rsidRPr="009771BA" w:rsidRDefault="009771BA" w:rsidP="009771BA">
      <w:pPr>
        <w:numPr>
          <w:ilvl w:val="0"/>
          <w:numId w:val="6"/>
        </w:numPr>
        <w:tabs>
          <w:tab w:val="clear" w:pos="786"/>
          <w:tab w:val="num" w:pos="720"/>
        </w:tabs>
        <w:ind w:left="720" w:right="3"/>
        <w:jc w:val="both"/>
        <w:rPr>
          <w:rFonts w:ascii="Times New Roman" w:hAnsi="Times New Roman"/>
          <w:bCs/>
          <w:color w:val="auto"/>
        </w:rPr>
      </w:pPr>
      <w:r w:rsidRPr="009771BA">
        <w:rPr>
          <w:rFonts w:ascii="Times New Roman" w:hAnsi="Times New Roman"/>
          <w:bCs/>
          <w:color w:val="auto"/>
        </w:rPr>
        <w:t xml:space="preserve">podle § 7 odst. 1 písm. i) zákona č. 218/2000 Sb. </w:t>
      </w:r>
      <w:r w:rsidRPr="009771BA">
        <w:rPr>
          <w:rFonts w:ascii="Times New Roman" w:hAnsi="Times New Roman"/>
          <w:b/>
          <w:bCs/>
          <w:color w:val="auto"/>
        </w:rPr>
        <w:t>obecně prospěšným společnostem</w:t>
      </w:r>
      <w:r w:rsidRPr="009771BA">
        <w:rPr>
          <w:rFonts w:ascii="Times New Roman" w:hAnsi="Times New Roman"/>
          <w:bCs/>
          <w:color w:val="auto"/>
        </w:rPr>
        <w:t>, zřízeným podle zákona č. 248/1995 Sb., o obecně prospěšných společnostech a o změně a doplnění některých zákonů, ve znění pozdějších předpisů,</w:t>
      </w:r>
    </w:p>
    <w:p w:rsidR="009771BA" w:rsidRPr="009771BA" w:rsidRDefault="009771BA" w:rsidP="009771BA">
      <w:pPr>
        <w:rPr>
          <w:rFonts w:ascii="Times New Roman" w:hAnsi="Times New Roman"/>
          <w:color w:val="auto"/>
        </w:rPr>
      </w:pPr>
    </w:p>
    <w:p w:rsidR="009771BA" w:rsidRPr="009771BA" w:rsidRDefault="009771BA" w:rsidP="009771BA">
      <w:pPr>
        <w:numPr>
          <w:ilvl w:val="0"/>
          <w:numId w:val="6"/>
        </w:numPr>
        <w:tabs>
          <w:tab w:val="clear" w:pos="786"/>
          <w:tab w:val="num" w:pos="720"/>
        </w:tabs>
        <w:ind w:left="720" w:right="3"/>
        <w:jc w:val="both"/>
        <w:rPr>
          <w:rFonts w:ascii="Times New Roman" w:hAnsi="Times New Roman"/>
          <w:bCs/>
          <w:color w:val="auto"/>
        </w:rPr>
      </w:pPr>
      <w:r w:rsidRPr="009771BA">
        <w:rPr>
          <w:rFonts w:ascii="Times New Roman" w:hAnsi="Times New Roman"/>
          <w:bCs/>
          <w:color w:val="auto"/>
        </w:rPr>
        <w:t xml:space="preserve">podle § 7 odst. 1 písm. f) zákona č. 218/2000 Sb. </w:t>
      </w:r>
      <w:r w:rsidRPr="009771BA">
        <w:rPr>
          <w:rFonts w:ascii="Times New Roman" w:hAnsi="Times New Roman"/>
          <w:b/>
          <w:bCs/>
          <w:color w:val="auto"/>
        </w:rPr>
        <w:t>účelovým zařízením registrovaných církví a náboženských společností</w:t>
      </w:r>
      <w:r w:rsidRPr="009771BA">
        <w:rPr>
          <w:rFonts w:ascii="Times New Roman" w:hAnsi="Times New Roman"/>
          <w:bCs/>
          <w:color w:val="auto"/>
        </w:rPr>
        <w:t>, zřízeným podle zákona č. 3/2002 Sb., o svobodě náboženského vyznání a postavení církví a náboženských společností a o změně některých zákonů (zákon o církvích a náboženských společnostech), ve znění pozdějších předpisů, pokud vykonávají alespoň některou činnost vyjmenovanou v tomto ustanovení,</w:t>
      </w:r>
    </w:p>
    <w:p w:rsidR="009771BA" w:rsidRPr="00582852" w:rsidRDefault="009771BA" w:rsidP="009771BA">
      <w:pPr>
        <w:ind w:right="3"/>
        <w:jc w:val="both"/>
        <w:rPr>
          <w:rFonts w:ascii="Times New Roman" w:hAnsi="Times New Roman"/>
          <w:color w:val="auto"/>
        </w:rPr>
      </w:pPr>
    </w:p>
    <w:p w:rsidR="00D53E85" w:rsidRDefault="00D53E85" w:rsidP="00582852">
      <w:pPr>
        <w:pStyle w:val="Odstavecseseznamem"/>
        <w:rPr>
          <w:rFonts w:ascii="Times New Roman" w:hAnsi="Times New Roman"/>
          <w:color w:val="0070C0"/>
        </w:rPr>
      </w:pPr>
    </w:p>
    <w:p w:rsidR="001A2761" w:rsidRDefault="001A2761" w:rsidP="00582852">
      <w:pPr>
        <w:pStyle w:val="Odstavecseseznamem"/>
        <w:rPr>
          <w:rFonts w:ascii="Times New Roman" w:hAnsi="Times New Roman"/>
          <w:color w:val="0070C0"/>
        </w:rPr>
      </w:pPr>
    </w:p>
    <w:p w:rsidR="001A2761" w:rsidRDefault="001A2761" w:rsidP="00582852">
      <w:pPr>
        <w:pStyle w:val="Odstavecseseznamem"/>
        <w:rPr>
          <w:rFonts w:ascii="Times New Roman" w:hAnsi="Times New Roman"/>
          <w:color w:val="0070C0"/>
        </w:rPr>
      </w:pPr>
    </w:p>
    <w:p w:rsidR="001A2761" w:rsidRDefault="001A2761" w:rsidP="00582852">
      <w:pPr>
        <w:pStyle w:val="Odstavecseseznamem"/>
        <w:rPr>
          <w:rFonts w:ascii="Times New Roman" w:hAnsi="Times New Roman"/>
          <w:color w:val="0070C0"/>
        </w:rPr>
      </w:pPr>
    </w:p>
    <w:p w:rsidR="0035017F" w:rsidRDefault="0035017F" w:rsidP="00E51250">
      <w:pPr>
        <w:pStyle w:val="Nadpis2"/>
        <w:numPr>
          <w:ilvl w:val="0"/>
          <w:numId w:val="20"/>
        </w:numPr>
      </w:pPr>
      <w:bookmarkStart w:id="28" w:name="_Toc422920411"/>
      <w:bookmarkStart w:id="29" w:name="_Toc490730001"/>
      <w:r w:rsidRPr="00544D26">
        <w:lastRenderedPageBreak/>
        <w:t>Další podmínky</w:t>
      </w:r>
      <w:r w:rsidR="00910933">
        <w:t>, které musí organizace splnit</w:t>
      </w:r>
      <w:bookmarkEnd w:id="28"/>
      <w:bookmarkEnd w:id="29"/>
    </w:p>
    <w:p w:rsidR="00910933" w:rsidRPr="00AD654A" w:rsidRDefault="00910933" w:rsidP="00E51250">
      <w:pPr>
        <w:pStyle w:val="Zkladntext21"/>
        <w:widowControl/>
        <w:numPr>
          <w:ilvl w:val="0"/>
          <w:numId w:val="8"/>
        </w:numPr>
        <w:ind w:left="709" w:hanging="349"/>
        <w:rPr>
          <w:szCs w:val="24"/>
        </w:rPr>
      </w:pPr>
      <w:r w:rsidRPr="00AD654A">
        <w:rPr>
          <w:rFonts w:ascii="Times New Roman" w:hAnsi="Times New Roman"/>
          <w:szCs w:val="24"/>
        </w:rPr>
        <w:t xml:space="preserve">NNO musí mít ve svých </w:t>
      </w:r>
      <w:r w:rsidR="00173554">
        <w:rPr>
          <w:rFonts w:ascii="Times New Roman" w:hAnsi="Times New Roman"/>
          <w:szCs w:val="24"/>
        </w:rPr>
        <w:t xml:space="preserve">zřizovacích dokumentech </w:t>
      </w:r>
      <w:r w:rsidRPr="00AD654A">
        <w:rPr>
          <w:rFonts w:ascii="Times New Roman" w:hAnsi="Times New Roman"/>
          <w:szCs w:val="24"/>
        </w:rPr>
        <w:t>zakotvenu práci s dětmi a mládeží</w:t>
      </w:r>
      <w:r w:rsidR="00173554">
        <w:rPr>
          <w:rFonts w:ascii="Times New Roman" w:hAnsi="Times New Roman"/>
          <w:szCs w:val="24"/>
        </w:rPr>
        <w:t xml:space="preserve"> jako jednu ze stěžejních </w:t>
      </w:r>
      <w:r w:rsidR="00A41BFB">
        <w:rPr>
          <w:rFonts w:ascii="Times New Roman" w:hAnsi="Times New Roman"/>
          <w:szCs w:val="24"/>
        </w:rPr>
        <w:t>činností</w:t>
      </w:r>
      <w:r w:rsidR="006D47DD" w:rsidRPr="00AD654A">
        <w:rPr>
          <w:rFonts w:ascii="Times New Roman" w:hAnsi="Times New Roman"/>
          <w:szCs w:val="24"/>
        </w:rPr>
        <w:t>,</w:t>
      </w:r>
    </w:p>
    <w:p w:rsidR="003A49FE" w:rsidRPr="00AD654A" w:rsidRDefault="004F2615" w:rsidP="00E51250">
      <w:pPr>
        <w:pStyle w:val="Zkladntext21"/>
        <w:widowControl/>
        <w:numPr>
          <w:ilvl w:val="0"/>
          <w:numId w:val="8"/>
        </w:numPr>
        <w:rPr>
          <w:rFonts w:ascii="Times New Roman" w:hAnsi="Times New Roman"/>
          <w:szCs w:val="24"/>
        </w:rPr>
      </w:pPr>
      <w:r w:rsidRPr="00AD654A">
        <w:rPr>
          <w:rFonts w:ascii="Times New Roman" w:hAnsi="Times New Roman"/>
          <w:szCs w:val="24"/>
        </w:rPr>
        <w:t xml:space="preserve">NNO, která podává projekt v programu 1, musí být držitelem titulu </w:t>
      </w:r>
      <w:r w:rsidR="003A49FE" w:rsidRPr="003A49FE">
        <w:rPr>
          <w:rFonts w:ascii="Times New Roman" w:hAnsi="Times New Roman"/>
          <w:szCs w:val="24"/>
        </w:rPr>
        <w:t>„</w:t>
      </w:r>
      <w:r w:rsidR="003A49FE" w:rsidRPr="00AD654A">
        <w:rPr>
          <w:rFonts w:ascii="Times New Roman" w:hAnsi="Times New Roman"/>
          <w:noProof/>
          <w:color w:val="000000"/>
          <w:szCs w:val="24"/>
        </w:rPr>
        <w:t>NNO uznaná MŠMT pro práci s dětmi a mládeží“</w:t>
      </w:r>
      <w:r w:rsidR="003A49FE" w:rsidRPr="00AD654A">
        <w:rPr>
          <w:rFonts w:ascii="Times New Roman" w:hAnsi="Times New Roman"/>
          <w:color w:val="000000"/>
          <w:szCs w:val="24"/>
        </w:rPr>
        <w:t xml:space="preserve">, </w:t>
      </w:r>
    </w:p>
    <w:p w:rsidR="004F2615" w:rsidRPr="00AD654A" w:rsidRDefault="004F2615" w:rsidP="00E51250">
      <w:pPr>
        <w:pStyle w:val="Zkladntext21"/>
        <w:widowControl/>
        <w:numPr>
          <w:ilvl w:val="0"/>
          <w:numId w:val="8"/>
        </w:numPr>
        <w:rPr>
          <w:rFonts w:ascii="Times New Roman" w:hAnsi="Times New Roman"/>
          <w:szCs w:val="24"/>
        </w:rPr>
      </w:pPr>
      <w:r w:rsidRPr="00AD654A">
        <w:rPr>
          <w:rFonts w:ascii="Times New Roman" w:hAnsi="Times New Roman"/>
          <w:szCs w:val="24"/>
        </w:rPr>
        <w:t xml:space="preserve">NNO, která podává projekt v programu 2, musí v době podání žádosti existovat </w:t>
      </w:r>
      <w:r w:rsidR="00ED0956">
        <w:rPr>
          <w:rFonts w:ascii="Times New Roman" w:hAnsi="Times New Roman"/>
          <w:szCs w:val="24"/>
        </w:rPr>
        <w:t xml:space="preserve">déle </w:t>
      </w:r>
      <w:r w:rsidRPr="00AD654A">
        <w:rPr>
          <w:rFonts w:ascii="Times New Roman" w:hAnsi="Times New Roman"/>
          <w:szCs w:val="24"/>
        </w:rPr>
        <w:t>jak 3 roky a v tomto období prokazatelně fungovat jako střešní organizace, tzn. zajišťovat servis a hájit zájmy svých členských organizací,</w:t>
      </w:r>
    </w:p>
    <w:p w:rsidR="0097579A" w:rsidRPr="00AD654A" w:rsidRDefault="0097579A" w:rsidP="00E51250">
      <w:pPr>
        <w:pStyle w:val="Zkladntext21"/>
        <w:widowControl/>
        <w:numPr>
          <w:ilvl w:val="0"/>
          <w:numId w:val="8"/>
        </w:numPr>
        <w:rPr>
          <w:rFonts w:ascii="Times New Roman" w:hAnsi="Times New Roman"/>
          <w:szCs w:val="24"/>
        </w:rPr>
      </w:pPr>
      <w:r w:rsidRPr="00AD654A">
        <w:rPr>
          <w:rFonts w:ascii="Times New Roman" w:hAnsi="Times New Roman"/>
          <w:szCs w:val="24"/>
        </w:rPr>
        <w:t>NNO, která podává projekt v</w:t>
      </w:r>
      <w:r w:rsidR="004F2615" w:rsidRPr="00AD654A">
        <w:rPr>
          <w:rFonts w:ascii="Times New Roman" w:hAnsi="Times New Roman"/>
          <w:szCs w:val="24"/>
        </w:rPr>
        <w:t> programu</w:t>
      </w:r>
      <w:r w:rsidR="00E75051" w:rsidRPr="00AD654A">
        <w:rPr>
          <w:rFonts w:ascii="Times New Roman" w:hAnsi="Times New Roman"/>
          <w:szCs w:val="24"/>
        </w:rPr>
        <w:t xml:space="preserve"> </w:t>
      </w:r>
      <w:r w:rsidR="004F5EBD" w:rsidRPr="00AD654A">
        <w:rPr>
          <w:rFonts w:ascii="Times New Roman" w:hAnsi="Times New Roman"/>
          <w:szCs w:val="24"/>
        </w:rPr>
        <w:t>3 a 4</w:t>
      </w:r>
      <w:r w:rsidRPr="00AD654A">
        <w:rPr>
          <w:rFonts w:ascii="Times New Roman" w:hAnsi="Times New Roman"/>
          <w:szCs w:val="24"/>
        </w:rPr>
        <w:t xml:space="preserve">, musí v době podání žádosti existovat </w:t>
      </w:r>
      <w:r w:rsidR="00ED0956">
        <w:rPr>
          <w:rFonts w:ascii="Times New Roman" w:hAnsi="Times New Roman"/>
          <w:szCs w:val="24"/>
        </w:rPr>
        <w:t xml:space="preserve">déle </w:t>
      </w:r>
      <w:r w:rsidRPr="00AD654A">
        <w:rPr>
          <w:rFonts w:ascii="Times New Roman" w:hAnsi="Times New Roman"/>
          <w:szCs w:val="24"/>
        </w:rPr>
        <w:t>jak jeden rok a v tomto období prokazatelně pracovat s dětmi a mládeží</w:t>
      </w:r>
      <w:r w:rsidR="002E5D80" w:rsidRPr="00AD654A">
        <w:rPr>
          <w:rFonts w:ascii="Times New Roman" w:hAnsi="Times New Roman"/>
          <w:szCs w:val="24"/>
        </w:rPr>
        <w:t>,</w:t>
      </w:r>
    </w:p>
    <w:p w:rsidR="00274DC1" w:rsidRPr="003A49FE" w:rsidRDefault="002E5D80" w:rsidP="00E51250">
      <w:pPr>
        <w:numPr>
          <w:ilvl w:val="0"/>
          <w:numId w:val="8"/>
        </w:numPr>
        <w:jc w:val="both"/>
        <w:rPr>
          <w:rFonts w:ascii="Times New Roman" w:hAnsi="Times New Roman"/>
          <w:color w:val="auto"/>
        </w:rPr>
      </w:pPr>
      <w:r w:rsidRPr="003A49FE">
        <w:rPr>
          <w:rFonts w:ascii="Times New Roman" w:hAnsi="Times New Roman"/>
          <w:color w:val="auto"/>
        </w:rPr>
        <w:t>d</w:t>
      </w:r>
      <w:r w:rsidR="00274DC1" w:rsidRPr="003A49FE">
        <w:rPr>
          <w:rFonts w:ascii="Times New Roman" w:hAnsi="Times New Roman"/>
          <w:color w:val="auto"/>
        </w:rPr>
        <w:t>o programů 1 - 4  může organizace v každém roce přihlásit pouze jeden projekt</w:t>
      </w:r>
      <w:r w:rsidR="003A49FE">
        <w:rPr>
          <w:rFonts w:ascii="Times New Roman" w:hAnsi="Times New Roman"/>
          <w:color w:val="auto"/>
        </w:rPr>
        <w:t>,</w:t>
      </w:r>
      <w:r w:rsidR="00910933" w:rsidRPr="003A49FE">
        <w:rPr>
          <w:rFonts w:ascii="Times New Roman" w:hAnsi="Times New Roman"/>
          <w:color w:val="auto"/>
        </w:rPr>
        <w:t xml:space="preserve"> není-li ze strany MŠMT stanoveno jinak,</w:t>
      </w:r>
    </w:p>
    <w:p w:rsidR="009017F0" w:rsidRPr="00A00274" w:rsidRDefault="002E5D80" w:rsidP="00E51250">
      <w:pPr>
        <w:numPr>
          <w:ilvl w:val="0"/>
          <w:numId w:val="8"/>
        </w:numPr>
        <w:ind w:left="714" w:hanging="357"/>
        <w:jc w:val="both"/>
        <w:rPr>
          <w:rFonts w:ascii="Times New Roman" w:hAnsi="Times New Roman"/>
          <w:color w:val="auto"/>
        </w:rPr>
      </w:pPr>
      <w:r w:rsidRPr="00A00274">
        <w:rPr>
          <w:rFonts w:ascii="Times New Roman" w:hAnsi="Times New Roman"/>
          <w:color w:val="auto"/>
        </w:rPr>
        <w:t>ž</w:t>
      </w:r>
      <w:r w:rsidR="00AE0EC1" w:rsidRPr="00A00274">
        <w:rPr>
          <w:rFonts w:ascii="Times New Roman" w:hAnsi="Times New Roman"/>
          <w:color w:val="auto"/>
        </w:rPr>
        <w:t>ádost o dotaci se předkládá zásadně prostřednictvím ústředí NNO (pobočné spolky nemohou projekty podávat samostatně)</w:t>
      </w:r>
      <w:r w:rsidR="009017F0" w:rsidRPr="00A00274">
        <w:rPr>
          <w:rFonts w:ascii="Times New Roman" w:hAnsi="Times New Roman"/>
          <w:color w:val="auto"/>
        </w:rPr>
        <w:t>,</w:t>
      </w:r>
    </w:p>
    <w:p w:rsidR="00DD2FAE" w:rsidRPr="00A00274" w:rsidRDefault="009017F0" w:rsidP="00E51250">
      <w:pPr>
        <w:numPr>
          <w:ilvl w:val="0"/>
          <w:numId w:val="8"/>
        </w:numPr>
        <w:ind w:left="714" w:hanging="357"/>
        <w:jc w:val="both"/>
        <w:rPr>
          <w:rFonts w:ascii="Times New Roman" w:hAnsi="Times New Roman"/>
          <w:color w:val="auto"/>
        </w:rPr>
      </w:pPr>
      <w:r w:rsidRPr="00A00274">
        <w:rPr>
          <w:rFonts w:ascii="Times New Roman" w:hAnsi="Times New Roman"/>
          <w:color w:val="auto"/>
        </w:rPr>
        <w:t>NNO, která žádá o dotaci, provozuje své webové stránky</w:t>
      </w:r>
      <w:r w:rsidR="003A49FE">
        <w:rPr>
          <w:rFonts w:ascii="Times New Roman" w:hAnsi="Times New Roman"/>
          <w:color w:val="auto"/>
        </w:rPr>
        <w:t>,</w:t>
      </w:r>
    </w:p>
    <w:p w:rsidR="00AE0EC1" w:rsidRPr="007E032A" w:rsidRDefault="00DD2FAE" w:rsidP="00E51250">
      <w:pPr>
        <w:numPr>
          <w:ilvl w:val="0"/>
          <w:numId w:val="8"/>
        </w:numPr>
        <w:jc w:val="both"/>
        <w:rPr>
          <w:rFonts w:ascii="Times New Roman" w:hAnsi="Times New Roman"/>
          <w:color w:val="auto"/>
        </w:rPr>
      </w:pPr>
      <w:r w:rsidRPr="00DD2FAE">
        <w:rPr>
          <w:rFonts w:ascii="Times New Roman" w:hAnsi="Times New Roman"/>
          <w:color w:val="auto"/>
        </w:rPr>
        <w:t>NNO</w:t>
      </w:r>
      <w:r>
        <w:rPr>
          <w:rFonts w:ascii="Times New Roman" w:hAnsi="Times New Roman"/>
          <w:color w:val="auto"/>
        </w:rPr>
        <w:t xml:space="preserve"> </w:t>
      </w:r>
      <w:r w:rsidRPr="00DD2FAE">
        <w:rPr>
          <w:rFonts w:ascii="Times New Roman" w:hAnsi="Times New Roman"/>
          <w:color w:val="auto"/>
        </w:rPr>
        <w:t>je povinna vést účetnictví podle zákona č. 563/1991 Sb., o účetnictví, ve znění pozdějších předpisů.</w:t>
      </w:r>
      <w:r w:rsidR="00AE0EC1" w:rsidRPr="007E032A">
        <w:rPr>
          <w:rFonts w:ascii="Times New Roman" w:hAnsi="Times New Roman"/>
          <w:color w:val="auto"/>
        </w:rPr>
        <w:t xml:space="preserve"> </w:t>
      </w:r>
    </w:p>
    <w:p w:rsidR="00AE0EC1" w:rsidRDefault="00AE0EC1" w:rsidP="00AE0EC1">
      <w:pPr>
        <w:jc w:val="both"/>
        <w:rPr>
          <w:rFonts w:ascii="Times New Roman" w:hAnsi="Times New Roman"/>
          <w:color w:val="auto"/>
        </w:rPr>
      </w:pPr>
    </w:p>
    <w:p w:rsidR="00B54461" w:rsidRDefault="00B54461" w:rsidP="00AE0EC1">
      <w:pPr>
        <w:jc w:val="both"/>
        <w:rPr>
          <w:rFonts w:ascii="Times New Roman" w:hAnsi="Times New Roman"/>
          <w:color w:val="auto"/>
        </w:rPr>
      </w:pPr>
    </w:p>
    <w:p w:rsidR="00B54461" w:rsidRDefault="00B54461" w:rsidP="00AE0EC1">
      <w:pPr>
        <w:jc w:val="both"/>
        <w:rPr>
          <w:rFonts w:ascii="Times New Roman" w:hAnsi="Times New Roman"/>
          <w:color w:val="auto"/>
        </w:rPr>
      </w:pPr>
    </w:p>
    <w:p w:rsidR="0035017F" w:rsidRDefault="0035017F" w:rsidP="00E51250">
      <w:pPr>
        <w:pStyle w:val="Nadpis2"/>
        <w:numPr>
          <w:ilvl w:val="0"/>
          <w:numId w:val="20"/>
        </w:numPr>
        <w:rPr>
          <w:u w:val="single"/>
        </w:rPr>
      </w:pPr>
      <w:bookmarkStart w:id="30" w:name="_Toc422920412"/>
      <w:bookmarkStart w:id="31" w:name="_Toc490730002"/>
      <w:r w:rsidRPr="00544D26">
        <w:t>Programy nejsou určeny</w:t>
      </w:r>
      <w:bookmarkEnd w:id="30"/>
      <w:bookmarkEnd w:id="31"/>
      <w:r w:rsidRPr="00E820B3">
        <w:rPr>
          <w:u w:val="single"/>
        </w:rPr>
        <w:t xml:space="preserve"> </w:t>
      </w:r>
    </w:p>
    <w:p w:rsidR="00D53E85" w:rsidRPr="002E5D80" w:rsidRDefault="0035017F" w:rsidP="00E51250">
      <w:pPr>
        <w:pStyle w:val="Zkladntext21"/>
        <w:widowControl/>
        <w:numPr>
          <w:ilvl w:val="0"/>
          <w:numId w:val="9"/>
        </w:numPr>
        <w:rPr>
          <w:rFonts w:ascii="Times New Roman" w:hAnsi="Times New Roman"/>
        </w:rPr>
      </w:pPr>
      <w:r w:rsidRPr="002E5D80">
        <w:rPr>
          <w:rFonts w:ascii="Times New Roman" w:hAnsi="Times New Roman"/>
        </w:rPr>
        <w:t xml:space="preserve">pro  NNO mající jako hlavní oblast činnosti tělovýchovu nebo sport,  </w:t>
      </w:r>
    </w:p>
    <w:p w:rsidR="002E5D80" w:rsidRDefault="0035017F" w:rsidP="00E51250">
      <w:pPr>
        <w:pStyle w:val="Zkladntext21"/>
        <w:widowControl/>
        <w:numPr>
          <w:ilvl w:val="0"/>
          <w:numId w:val="9"/>
        </w:numPr>
        <w:rPr>
          <w:rFonts w:ascii="Times New Roman" w:hAnsi="Times New Roman"/>
        </w:rPr>
      </w:pPr>
      <w:r w:rsidRPr="002E5D80">
        <w:rPr>
          <w:rFonts w:ascii="Times New Roman" w:hAnsi="Times New Roman"/>
        </w:rPr>
        <w:t>pro</w:t>
      </w:r>
      <w:r w:rsidR="0097579A" w:rsidRPr="002E5D80">
        <w:rPr>
          <w:rFonts w:ascii="Times New Roman" w:hAnsi="Times New Roman"/>
        </w:rPr>
        <w:t xml:space="preserve"> </w:t>
      </w:r>
      <w:r w:rsidRPr="002E5D80">
        <w:rPr>
          <w:rFonts w:ascii="Times New Roman" w:hAnsi="Times New Roman"/>
        </w:rPr>
        <w:t>NNO zaměřené na podporu a integraci příslušníků romské komunity</w:t>
      </w:r>
      <w:r w:rsidR="0097579A" w:rsidRPr="002E5D80">
        <w:rPr>
          <w:rFonts w:ascii="Times New Roman" w:hAnsi="Times New Roman"/>
        </w:rPr>
        <w:t xml:space="preserve"> </w:t>
      </w:r>
      <w:r w:rsidRPr="002E5D80">
        <w:rPr>
          <w:rFonts w:ascii="Times New Roman" w:hAnsi="Times New Roman"/>
        </w:rPr>
        <w:t>a</w:t>
      </w:r>
      <w:r w:rsidR="008833C4" w:rsidRPr="002E5D80">
        <w:rPr>
          <w:rFonts w:ascii="Times New Roman" w:hAnsi="Times New Roman"/>
        </w:rPr>
        <w:t> </w:t>
      </w:r>
      <w:r w:rsidRPr="002E5D80">
        <w:rPr>
          <w:rFonts w:ascii="Times New Roman" w:hAnsi="Times New Roman"/>
        </w:rPr>
        <w:t>národnostních menšin</w:t>
      </w:r>
      <w:r w:rsidR="001D1E8E">
        <w:rPr>
          <w:rFonts w:ascii="Times New Roman" w:hAnsi="Times New Roman"/>
        </w:rPr>
        <w:t>,</w:t>
      </w:r>
    </w:p>
    <w:p w:rsidR="00D53E85" w:rsidRPr="002E5D80" w:rsidRDefault="0035017F" w:rsidP="00E51250">
      <w:pPr>
        <w:pStyle w:val="Zkladntext21"/>
        <w:widowControl/>
        <w:numPr>
          <w:ilvl w:val="0"/>
          <w:numId w:val="9"/>
        </w:numPr>
        <w:rPr>
          <w:rFonts w:ascii="Times New Roman" w:hAnsi="Times New Roman"/>
        </w:rPr>
      </w:pPr>
      <w:r w:rsidRPr="002E5D80">
        <w:rPr>
          <w:rFonts w:ascii="Times New Roman" w:hAnsi="Times New Roman"/>
        </w:rPr>
        <w:t>pro  NNO zaměřené na prevenci drog, kriminality a dalších negativních jevů,</w:t>
      </w:r>
    </w:p>
    <w:p w:rsidR="00D53E85" w:rsidRPr="00582852" w:rsidRDefault="00C73B05" w:rsidP="00E51250">
      <w:pPr>
        <w:pStyle w:val="Zkladntext21"/>
        <w:widowControl/>
        <w:numPr>
          <w:ilvl w:val="0"/>
          <w:numId w:val="9"/>
        </w:numPr>
        <w:rPr>
          <w:rFonts w:ascii="Times New Roman" w:hAnsi="Times New Roman"/>
        </w:rPr>
      </w:pPr>
      <w:r w:rsidRPr="00582852">
        <w:rPr>
          <w:rFonts w:ascii="Times New Roman" w:hAnsi="Times New Roman"/>
        </w:rPr>
        <w:t>na podporu NNO zabývajících se pouze nárazovou, jednorázovou nebo</w:t>
      </w:r>
      <w:r w:rsidR="0097579A">
        <w:rPr>
          <w:rFonts w:ascii="Times New Roman" w:hAnsi="Times New Roman"/>
        </w:rPr>
        <w:t xml:space="preserve"> </w:t>
      </w:r>
      <w:r w:rsidRPr="00582852">
        <w:rPr>
          <w:rFonts w:ascii="Times New Roman" w:hAnsi="Times New Roman"/>
        </w:rPr>
        <w:t xml:space="preserve">jednostrannou činností </w:t>
      </w:r>
      <w:r w:rsidR="0035017F" w:rsidRPr="00F849E2">
        <w:rPr>
          <w:rFonts w:ascii="Times New Roman" w:hAnsi="Times New Roman"/>
        </w:rPr>
        <w:t>(např. pouze organizováním dětských táborů bez</w:t>
      </w:r>
      <w:r w:rsidR="008833C4">
        <w:rPr>
          <w:rFonts w:ascii="Times New Roman" w:hAnsi="Times New Roman"/>
        </w:rPr>
        <w:t xml:space="preserve"> n</w:t>
      </w:r>
      <w:r w:rsidRPr="00582852">
        <w:rPr>
          <w:rFonts w:ascii="Times New Roman" w:hAnsi="Times New Roman"/>
        </w:rPr>
        <w:t>ávaznosti na celoroční činnost, provozování</w:t>
      </w:r>
      <w:r w:rsidR="001D1E8E">
        <w:rPr>
          <w:rFonts w:ascii="Times New Roman" w:hAnsi="Times New Roman"/>
        </w:rPr>
        <w:t>m</w:t>
      </w:r>
      <w:r w:rsidRPr="00582852">
        <w:rPr>
          <w:rFonts w:ascii="Times New Roman" w:hAnsi="Times New Roman"/>
        </w:rPr>
        <w:t xml:space="preserve"> či pronajímáním turistických a táborových z</w:t>
      </w:r>
      <w:r w:rsidR="00A90679">
        <w:rPr>
          <w:rFonts w:ascii="Times New Roman" w:hAnsi="Times New Roman"/>
        </w:rPr>
        <w:t xml:space="preserve">ákladen nebo jiných nemovitostí, </w:t>
      </w:r>
      <w:r w:rsidRPr="00582852">
        <w:rPr>
          <w:rFonts w:ascii="Times New Roman" w:hAnsi="Times New Roman"/>
        </w:rPr>
        <w:t>zařízení apod.),</w:t>
      </w:r>
    </w:p>
    <w:p w:rsidR="00D53E85" w:rsidRDefault="0035017F" w:rsidP="00E51250">
      <w:pPr>
        <w:pStyle w:val="Zkladntext21"/>
        <w:widowControl/>
        <w:numPr>
          <w:ilvl w:val="0"/>
          <w:numId w:val="9"/>
        </w:numPr>
        <w:rPr>
          <w:rFonts w:ascii="Times New Roman" w:hAnsi="Times New Roman"/>
        </w:rPr>
      </w:pPr>
      <w:r w:rsidRPr="000B3C6A">
        <w:rPr>
          <w:rFonts w:ascii="Times New Roman" w:hAnsi="Times New Roman"/>
        </w:rPr>
        <w:t>na projekty zaměřené na poskytování sociálních služeb dle zákona č. 108/2006 Sb., o</w:t>
      </w:r>
      <w:r w:rsidR="008833C4" w:rsidRPr="000B3C6A">
        <w:rPr>
          <w:rFonts w:ascii="Times New Roman" w:hAnsi="Times New Roman"/>
        </w:rPr>
        <w:t> </w:t>
      </w:r>
      <w:r w:rsidRPr="000B3C6A">
        <w:rPr>
          <w:rFonts w:ascii="Times New Roman" w:hAnsi="Times New Roman"/>
        </w:rPr>
        <w:t>sociálních službách</w:t>
      </w:r>
    </w:p>
    <w:p w:rsidR="00A90679" w:rsidRPr="000B3C6A" w:rsidRDefault="00A90679" w:rsidP="00E51250">
      <w:pPr>
        <w:pStyle w:val="Zkladntext21"/>
        <w:widowControl/>
        <w:numPr>
          <w:ilvl w:val="0"/>
          <w:numId w:val="9"/>
        </w:numPr>
        <w:rPr>
          <w:rFonts w:ascii="Times New Roman" w:hAnsi="Times New Roman"/>
        </w:rPr>
      </w:pPr>
      <w:r>
        <w:rPr>
          <w:rFonts w:ascii="Times New Roman" w:hAnsi="Times New Roman"/>
        </w:rPr>
        <w:t xml:space="preserve">pro podporu </w:t>
      </w:r>
      <w:r w:rsidR="00D93B4C">
        <w:rPr>
          <w:rFonts w:ascii="Times New Roman" w:hAnsi="Times New Roman"/>
        </w:rPr>
        <w:t xml:space="preserve">pravidelné činnosti </w:t>
      </w:r>
      <w:r>
        <w:rPr>
          <w:rFonts w:ascii="Times New Roman" w:hAnsi="Times New Roman"/>
        </w:rPr>
        <w:t>informačních center pro mládež</w:t>
      </w:r>
    </w:p>
    <w:p w:rsidR="0035017F" w:rsidRPr="00E820B3" w:rsidRDefault="0035017F" w:rsidP="002E5D80">
      <w:pPr>
        <w:jc w:val="center"/>
        <w:rPr>
          <w:rFonts w:ascii="Times New Roman" w:hAnsi="Times New Roman"/>
          <w:b/>
          <w:color w:val="auto"/>
          <w:sz w:val="28"/>
        </w:rPr>
      </w:pPr>
    </w:p>
    <w:p w:rsidR="00D53E85" w:rsidRDefault="0035017F" w:rsidP="004B7D8E">
      <w:pPr>
        <w:pStyle w:val="Nadpis1"/>
        <w:numPr>
          <w:ilvl w:val="0"/>
          <w:numId w:val="53"/>
        </w:numPr>
      </w:pPr>
      <w:bookmarkStart w:id="32" w:name="_Toc390076784"/>
      <w:bookmarkStart w:id="33" w:name="_Toc422920413"/>
      <w:bookmarkStart w:id="34" w:name="_Toc490730003"/>
      <w:r w:rsidRPr="00E820B3">
        <w:t>Předkládání žádostí v rámci Programů</w:t>
      </w:r>
      <w:bookmarkEnd w:id="32"/>
      <w:bookmarkEnd w:id="33"/>
      <w:bookmarkEnd w:id="34"/>
    </w:p>
    <w:p w:rsidR="003F463F" w:rsidRPr="00B54461" w:rsidRDefault="003F463F" w:rsidP="00E51250">
      <w:pPr>
        <w:pStyle w:val="Nadpis2"/>
        <w:numPr>
          <w:ilvl w:val="0"/>
          <w:numId w:val="21"/>
        </w:numPr>
        <w:tabs>
          <w:tab w:val="left" w:pos="426"/>
        </w:tabs>
        <w:ind w:left="0" w:firstLine="0"/>
      </w:pPr>
      <w:bookmarkStart w:id="35" w:name="_Toc422912575"/>
      <w:bookmarkStart w:id="36" w:name="_Toc422912665"/>
      <w:bookmarkStart w:id="37" w:name="_Toc422912719"/>
      <w:bookmarkStart w:id="38" w:name="_Toc422914852"/>
      <w:bookmarkStart w:id="39" w:name="_Toc422920177"/>
      <w:bookmarkStart w:id="40" w:name="_Toc422920213"/>
      <w:bookmarkStart w:id="41" w:name="_Toc422920303"/>
      <w:bookmarkStart w:id="42" w:name="_Toc422920414"/>
      <w:bookmarkStart w:id="43" w:name="_Toc422920415"/>
      <w:bookmarkStart w:id="44" w:name="_Toc490730004"/>
      <w:bookmarkEnd w:id="35"/>
      <w:bookmarkEnd w:id="36"/>
      <w:bookmarkEnd w:id="37"/>
      <w:bookmarkEnd w:id="38"/>
      <w:bookmarkEnd w:id="39"/>
      <w:bookmarkEnd w:id="40"/>
      <w:bookmarkEnd w:id="41"/>
      <w:bookmarkEnd w:id="42"/>
      <w:r w:rsidRPr="00B54461">
        <w:t>Forma předkládání žádostí o poskytnutí dotace</w:t>
      </w:r>
      <w:r w:rsidR="00E75051" w:rsidRPr="00B54461">
        <w:t xml:space="preserve"> (dále jen žádost)</w:t>
      </w:r>
      <w:bookmarkEnd w:id="43"/>
      <w:bookmarkEnd w:id="44"/>
      <w:r w:rsidR="00E75051" w:rsidRPr="00B54461">
        <w:t xml:space="preserve"> </w:t>
      </w:r>
    </w:p>
    <w:p w:rsidR="00000A32" w:rsidRPr="00B54461" w:rsidRDefault="00DD0B65" w:rsidP="003F463F">
      <w:pPr>
        <w:ind w:firstLine="708"/>
        <w:jc w:val="both"/>
        <w:rPr>
          <w:rFonts w:ascii="Times New Roman" w:hAnsi="Times New Roman"/>
          <w:color w:val="auto"/>
        </w:rPr>
      </w:pPr>
      <w:r w:rsidRPr="00B54461">
        <w:rPr>
          <w:rFonts w:ascii="Times New Roman" w:hAnsi="Times New Roman"/>
          <w:color w:val="auto"/>
        </w:rPr>
        <w:t xml:space="preserve">Pro zařazení do dotačního řízení </w:t>
      </w:r>
      <w:r w:rsidR="000C2960" w:rsidRPr="00B54461">
        <w:rPr>
          <w:rFonts w:ascii="Times New Roman" w:hAnsi="Times New Roman"/>
          <w:color w:val="auto"/>
        </w:rPr>
        <w:t xml:space="preserve">odboru pro mládež MŠMT je žadatel povinen se </w:t>
      </w:r>
      <w:r w:rsidR="00A75BBD" w:rsidRPr="00B54461">
        <w:rPr>
          <w:rFonts w:ascii="Times New Roman" w:hAnsi="Times New Roman"/>
          <w:color w:val="auto"/>
        </w:rPr>
        <w:t>nejprve za</w:t>
      </w:r>
      <w:r w:rsidR="000C2960" w:rsidRPr="00B54461">
        <w:rPr>
          <w:rFonts w:ascii="Times New Roman" w:hAnsi="Times New Roman"/>
          <w:color w:val="auto"/>
        </w:rPr>
        <w:t xml:space="preserve">registrovat v elektronickém systému </w:t>
      </w:r>
      <w:r w:rsidR="00EF42AE" w:rsidRPr="00B54461">
        <w:rPr>
          <w:rFonts w:ascii="Times New Roman" w:hAnsi="Times New Roman"/>
          <w:color w:val="auto"/>
        </w:rPr>
        <w:t>ISPROM</w:t>
      </w:r>
      <w:r w:rsidR="000C2960" w:rsidRPr="00B54461">
        <w:rPr>
          <w:rFonts w:ascii="Times New Roman" w:hAnsi="Times New Roman"/>
          <w:color w:val="auto"/>
        </w:rPr>
        <w:t xml:space="preserve"> na adrese </w:t>
      </w:r>
      <w:hyperlink r:id="rId9" w:history="1">
        <w:r w:rsidR="003C4F03" w:rsidRPr="00B54461">
          <w:rPr>
            <w:rStyle w:val="Hypertextovodkaz"/>
            <w:rFonts w:ascii="Times New Roman" w:hAnsi="Times New Roman"/>
            <w:color w:val="auto"/>
          </w:rPr>
          <w:t>http://isprom.msmt.cz</w:t>
        </w:r>
      </w:hyperlink>
      <w:r w:rsidR="001D1E8E" w:rsidRPr="00B54461">
        <w:rPr>
          <w:rFonts w:ascii="Times New Roman" w:hAnsi="Times New Roman"/>
          <w:color w:val="auto"/>
        </w:rPr>
        <w:t xml:space="preserve">. Po </w:t>
      </w:r>
      <w:r w:rsidR="003C4F03" w:rsidRPr="00B54461">
        <w:rPr>
          <w:rFonts w:ascii="Times New Roman" w:hAnsi="Times New Roman"/>
          <w:color w:val="auto"/>
        </w:rPr>
        <w:t>řádné registraci obdrží e-mail s uživatelským jménem a heslem.</w:t>
      </w:r>
      <w:r w:rsidR="00000A32" w:rsidRPr="00B54461">
        <w:rPr>
          <w:rFonts w:ascii="Times New Roman" w:hAnsi="Times New Roman"/>
          <w:color w:val="auto"/>
        </w:rPr>
        <w:t xml:space="preserve"> </w:t>
      </w:r>
    </w:p>
    <w:p w:rsidR="003C4F03" w:rsidRDefault="00000A32" w:rsidP="003F463F">
      <w:pPr>
        <w:ind w:firstLine="708"/>
        <w:jc w:val="both"/>
        <w:rPr>
          <w:rFonts w:ascii="Times New Roman" w:hAnsi="Times New Roman"/>
          <w:color w:val="auto"/>
        </w:rPr>
      </w:pPr>
      <w:r w:rsidRPr="00B54461">
        <w:rPr>
          <w:rFonts w:ascii="Times New Roman" w:hAnsi="Times New Roman"/>
          <w:color w:val="auto"/>
        </w:rPr>
        <w:t>Dále žadatel vyplní základní údaje k organizaci (tzv</w:t>
      </w:r>
      <w:r w:rsidR="001D1E8E" w:rsidRPr="00B54461">
        <w:rPr>
          <w:rFonts w:ascii="Times New Roman" w:hAnsi="Times New Roman"/>
          <w:color w:val="auto"/>
        </w:rPr>
        <w:t>.</w:t>
      </w:r>
      <w:r w:rsidRPr="00B54461">
        <w:rPr>
          <w:rFonts w:ascii="Times New Roman" w:hAnsi="Times New Roman"/>
          <w:color w:val="auto"/>
        </w:rPr>
        <w:t xml:space="preserve"> profil</w:t>
      </w:r>
      <w:r w:rsidR="00661796" w:rsidRPr="00B54461">
        <w:rPr>
          <w:rFonts w:ascii="Times New Roman" w:hAnsi="Times New Roman"/>
          <w:color w:val="auto"/>
        </w:rPr>
        <w:t xml:space="preserve"> organizace</w:t>
      </w:r>
      <w:r w:rsidR="00A75BBD" w:rsidRPr="00B54461">
        <w:rPr>
          <w:rFonts w:ascii="Times New Roman" w:hAnsi="Times New Roman"/>
          <w:color w:val="auto"/>
        </w:rPr>
        <w:t>)</w:t>
      </w:r>
      <w:r w:rsidRPr="00B54461">
        <w:rPr>
          <w:rFonts w:ascii="Times New Roman" w:hAnsi="Times New Roman"/>
          <w:color w:val="auto"/>
        </w:rPr>
        <w:t xml:space="preserve"> </w:t>
      </w:r>
      <w:r w:rsidR="001D1E8E" w:rsidRPr="00B54461">
        <w:rPr>
          <w:rFonts w:ascii="Times New Roman" w:hAnsi="Times New Roman"/>
          <w:color w:val="auto"/>
        </w:rPr>
        <w:t xml:space="preserve">a vloží relevantní přílohy </w:t>
      </w:r>
      <w:r w:rsidR="00661796" w:rsidRPr="00B54461">
        <w:rPr>
          <w:rFonts w:ascii="Times New Roman" w:hAnsi="Times New Roman"/>
          <w:color w:val="auto"/>
        </w:rPr>
        <w:t>týkající se organizace</w:t>
      </w:r>
      <w:r w:rsidR="001D1E8E" w:rsidRPr="00B54461">
        <w:rPr>
          <w:rFonts w:ascii="Times New Roman" w:hAnsi="Times New Roman"/>
          <w:color w:val="auto"/>
        </w:rPr>
        <w:t xml:space="preserve"> (</w:t>
      </w:r>
      <w:r w:rsidR="00447ECE" w:rsidRPr="00B54461">
        <w:rPr>
          <w:rFonts w:ascii="Times New Roman" w:hAnsi="Times New Roman"/>
          <w:color w:val="auto"/>
        </w:rPr>
        <w:t>viz níže</w:t>
      </w:r>
      <w:r w:rsidR="00661796" w:rsidRPr="00B54461">
        <w:rPr>
          <w:rFonts w:ascii="Times New Roman" w:hAnsi="Times New Roman"/>
          <w:color w:val="auto"/>
        </w:rPr>
        <w:t xml:space="preserve">). Dalším krokem je vložení </w:t>
      </w:r>
      <w:r w:rsidRPr="00B54461">
        <w:rPr>
          <w:rFonts w:ascii="Times New Roman" w:hAnsi="Times New Roman"/>
          <w:color w:val="auto"/>
        </w:rPr>
        <w:t>žádost</w:t>
      </w:r>
      <w:r w:rsidR="00661796" w:rsidRPr="00B54461">
        <w:rPr>
          <w:rFonts w:ascii="Times New Roman" w:hAnsi="Times New Roman"/>
          <w:color w:val="auto"/>
        </w:rPr>
        <w:t>i</w:t>
      </w:r>
      <w:r w:rsidRPr="00B54461">
        <w:rPr>
          <w:rFonts w:ascii="Times New Roman" w:hAnsi="Times New Roman"/>
          <w:color w:val="auto"/>
        </w:rPr>
        <w:t xml:space="preserve"> </w:t>
      </w:r>
      <w:r w:rsidR="002D318F" w:rsidRPr="00B54461">
        <w:rPr>
          <w:rFonts w:ascii="Times New Roman" w:hAnsi="Times New Roman"/>
          <w:color w:val="auto"/>
        </w:rPr>
        <w:br/>
      </w:r>
      <w:r>
        <w:rPr>
          <w:rFonts w:ascii="Times New Roman" w:hAnsi="Times New Roman"/>
          <w:color w:val="auto"/>
        </w:rPr>
        <w:t>včetně povinných příloh.</w:t>
      </w:r>
      <w:r w:rsidRPr="00000A32">
        <w:rPr>
          <w:rFonts w:ascii="Times New Roman" w:hAnsi="Times New Roman"/>
          <w:color w:val="auto"/>
        </w:rPr>
        <w:t xml:space="preserve"> </w:t>
      </w:r>
      <w:r w:rsidRPr="000C2960">
        <w:rPr>
          <w:rFonts w:ascii="Times New Roman" w:hAnsi="Times New Roman"/>
          <w:color w:val="auto"/>
        </w:rPr>
        <w:t xml:space="preserve">Přílohy se do elektronického systému vkládají jako </w:t>
      </w:r>
      <w:r w:rsidRPr="004F2235">
        <w:rPr>
          <w:rFonts w:ascii="Times New Roman" w:hAnsi="Times New Roman"/>
          <w:color w:val="auto"/>
        </w:rPr>
        <w:t>dokumenty ve formátech DOC</w:t>
      </w:r>
      <w:r w:rsidR="00B14B2F">
        <w:rPr>
          <w:rFonts w:ascii="Times New Roman" w:hAnsi="Times New Roman"/>
          <w:color w:val="auto"/>
        </w:rPr>
        <w:t>/DOCX</w:t>
      </w:r>
      <w:r w:rsidRPr="004F2235">
        <w:rPr>
          <w:rFonts w:ascii="Times New Roman" w:hAnsi="Times New Roman"/>
          <w:color w:val="auto"/>
        </w:rPr>
        <w:t>, XLS</w:t>
      </w:r>
      <w:r w:rsidR="00B14B2F">
        <w:rPr>
          <w:rFonts w:ascii="Times New Roman" w:hAnsi="Times New Roman"/>
          <w:color w:val="auto"/>
        </w:rPr>
        <w:t>/XLSX</w:t>
      </w:r>
      <w:r w:rsidRPr="004F2235">
        <w:rPr>
          <w:rFonts w:ascii="Times New Roman" w:hAnsi="Times New Roman"/>
          <w:color w:val="auto"/>
        </w:rPr>
        <w:t xml:space="preserve"> </w:t>
      </w:r>
      <w:r w:rsidR="004F2235" w:rsidRPr="004F2235">
        <w:rPr>
          <w:rFonts w:ascii="Times New Roman" w:hAnsi="Times New Roman"/>
          <w:color w:val="auto"/>
        </w:rPr>
        <w:t xml:space="preserve">(případně ODT, ODS) </w:t>
      </w:r>
      <w:r w:rsidRPr="004F2235">
        <w:rPr>
          <w:rFonts w:ascii="Times New Roman" w:hAnsi="Times New Roman"/>
          <w:color w:val="auto"/>
        </w:rPr>
        <w:t>nebo PDF.</w:t>
      </w:r>
    </w:p>
    <w:p w:rsidR="001A2761" w:rsidRDefault="001A2761" w:rsidP="003F463F">
      <w:pPr>
        <w:ind w:firstLine="708"/>
        <w:jc w:val="both"/>
        <w:rPr>
          <w:rFonts w:ascii="Times New Roman" w:hAnsi="Times New Roman"/>
          <w:color w:val="auto"/>
        </w:rPr>
      </w:pPr>
    </w:p>
    <w:p w:rsidR="001A2761" w:rsidRDefault="001A2761" w:rsidP="003F463F">
      <w:pPr>
        <w:ind w:firstLine="708"/>
        <w:jc w:val="both"/>
        <w:rPr>
          <w:rFonts w:ascii="Times New Roman" w:hAnsi="Times New Roman"/>
          <w:color w:val="auto"/>
        </w:rPr>
      </w:pPr>
    </w:p>
    <w:p w:rsidR="0035017F" w:rsidRPr="00F0313C" w:rsidRDefault="00000A32" w:rsidP="0035017F">
      <w:pPr>
        <w:ind w:firstLine="708"/>
        <w:jc w:val="both"/>
        <w:rPr>
          <w:rFonts w:ascii="Times New Roman" w:hAnsi="Times New Roman"/>
          <w:color w:val="auto"/>
        </w:rPr>
      </w:pPr>
      <w:r>
        <w:rPr>
          <w:rFonts w:ascii="Times New Roman" w:hAnsi="Times New Roman"/>
          <w:color w:val="auto"/>
        </w:rPr>
        <w:lastRenderedPageBreak/>
        <w:t>Ž</w:t>
      </w:r>
      <w:r w:rsidR="003C4F03" w:rsidRPr="000C2960">
        <w:rPr>
          <w:rFonts w:ascii="Times New Roman" w:hAnsi="Times New Roman"/>
          <w:color w:val="auto"/>
        </w:rPr>
        <w:t>ádost</w:t>
      </w:r>
      <w:r w:rsidR="003C4F03">
        <w:rPr>
          <w:rFonts w:ascii="Times New Roman" w:hAnsi="Times New Roman"/>
          <w:color w:val="auto"/>
        </w:rPr>
        <w:t xml:space="preserve"> </w:t>
      </w:r>
      <w:r>
        <w:rPr>
          <w:rFonts w:ascii="Times New Roman" w:hAnsi="Times New Roman"/>
          <w:color w:val="auto"/>
        </w:rPr>
        <w:t xml:space="preserve">se podává v elektronické i v listinné </w:t>
      </w:r>
      <w:r w:rsidR="000C2960">
        <w:rPr>
          <w:rFonts w:ascii="Times New Roman" w:hAnsi="Times New Roman"/>
          <w:color w:val="auto"/>
        </w:rPr>
        <w:t>podobě</w:t>
      </w:r>
      <w:r w:rsidR="00DB1369">
        <w:rPr>
          <w:rFonts w:ascii="Times New Roman" w:hAnsi="Times New Roman"/>
          <w:color w:val="auto"/>
        </w:rPr>
        <w:t>.</w:t>
      </w:r>
      <w:r w:rsidR="000C2960">
        <w:rPr>
          <w:rFonts w:ascii="Times New Roman" w:hAnsi="Times New Roman"/>
          <w:color w:val="auto"/>
        </w:rPr>
        <w:t xml:space="preserve"> </w:t>
      </w:r>
      <w:r w:rsidR="000C2960" w:rsidRPr="000C2960">
        <w:rPr>
          <w:rFonts w:ascii="Times New Roman" w:hAnsi="Times New Roman"/>
          <w:color w:val="auto"/>
        </w:rPr>
        <w:t>Zaslání žádosti jinou formou (např. elektronickou poštou</w:t>
      </w:r>
      <w:r w:rsidR="000C2960">
        <w:rPr>
          <w:rFonts w:ascii="Times New Roman" w:hAnsi="Times New Roman"/>
          <w:color w:val="auto"/>
        </w:rPr>
        <w:t>, na CD apod.</w:t>
      </w:r>
      <w:r w:rsidR="000C2960" w:rsidRPr="000C2960">
        <w:rPr>
          <w:rFonts w:ascii="Times New Roman" w:hAnsi="Times New Roman"/>
          <w:color w:val="auto"/>
        </w:rPr>
        <w:t>) není možné.</w:t>
      </w:r>
      <w:r w:rsidR="00A75BBD">
        <w:rPr>
          <w:rFonts w:ascii="Times New Roman" w:hAnsi="Times New Roman"/>
          <w:color w:val="auto"/>
        </w:rPr>
        <w:t xml:space="preserve"> </w:t>
      </w:r>
      <w:r w:rsidR="0035017F" w:rsidRPr="00F0313C">
        <w:rPr>
          <w:rFonts w:ascii="Times New Roman" w:hAnsi="Times New Roman"/>
          <w:color w:val="auto"/>
        </w:rPr>
        <w:t xml:space="preserve">Po uzavření elektronické žádosti je nutné </w:t>
      </w:r>
      <w:r w:rsidR="00CC4B5A" w:rsidRPr="00F0313C">
        <w:rPr>
          <w:rFonts w:ascii="Times New Roman" w:hAnsi="Times New Roman"/>
          <w:color w:val="auto"/>
        </w:rPr>
        <w:t xml:space="preserve">vyplněnou </w:t>
      </w:r>
      <w:r w:rsidR="0035017F" w:rsidRPr="00F0313C">
        <w:rPr>
          <w:rFonts w:ascii="Times New Roman" w:hAnsi="Times New Roman"/>
          <w:color w:val="auto"/>
        </w:rPr>
        <w:t>žádost</w:t>
      </w:r>
      <w:r w:rsidR="00CC4B5A" w:rsidRPr="00F0313C">
        <w:rPr>
          <w:rFonts w:ascii="Times New Roman" w:hAnsi="Times New Roman"/>
          <w:color w:val="auto"/>
        </w:rPr>
        <w:t xml:space="preserve"> </w:t>
      </w:r>
      <w:r w:rsidR="0035017F" w:rsidRPr="00F0313C">
        <w:rPr>
          <w:rFonts w:ascii="Times New Roman" w:hAnsi="Times New Roman"/>
          <w:color w:val="auto"/>
        </w:rPr>
        <w:t xml:space="preserve">vytisknout a v jednom vyhotovení zaslat či doručit </w:t>
      </w:r>
      <w:r w:rsidR="0035017F" w:rsidRPr="003F463F">
        <w:rPr>
          <w:rFonts w:ascii="Times New Roman" w:hAnsi="Times New Roman"/>
          <w:color w:val="000000" w:themeColor="text1"/>
        </w:rPr>
        <w:t xml:space="preserve">na adresu Národního institutu </w:t>
      </w:r>
      <w:r w:rsidR="00233C4E" w:rsidRPr="003F463F">
        <w:rPr>
          <w:rFonts w:ascii="Times New Roman" w:hAnsi="Times New Roman"/>
          <w:color w:val="000000" w:themeColor="text1"/>
        </w:rPr>
        <w:t xml:space="preserve">pro </w:t>
      </w:r>
      <w:r w:rsidR="00D45A54" w:rsidRPr="003F463F">
        <w:rPr>
          <w:rFonts w:ascii="Times New Roman" w:hAnsi="Times New Roman"/>
          <w:color w:val="000000" w:themeColor="text1"/>
        </w:rPr>
        <w:t>další vzdělávání</w:t>
      </w:r>
      <w:r w:rsidR="009017F0">
        <w:rPr>
          <w:rFonts w:ascii="Times New Roman" w:hAnsi="Times New Roman"/>
          <w:color w:val="000000" w:themeColor="text1"/>
        </w:rPr>
        <w:t xml:space="preserve"> </w:t>
      </w:r>
      <w:r w:rsidR="009017F0" w:rsidRPr="00F0313C">
        <w:rPr>
          <w:rFonts w:ascii="Times New Roman" w:hAnsi="Times New Roman"/>
          <w:color w:val="auto"/>
        </w:rPr>
        <w:t>(dále jen NIDV)</w:t>
      </w:r>
      <w:r w:rsidR="0035017F" w:rsidRPr="003F463F">
        <w:rPr>
          <w:rFonts w:ascii="Times New Roman" w:hAnsi="Times New Roman"/>
          <w:color w:val="000000" w:themeColor="text1"/>
        </w:rPr>
        <w:t xml:space="preserve">, </w:t>
      </w:r>
      <w:r w:rsidR="00D45A54" w:rsidRPr="003F463F">
        <w:rPr>
          <w:rFonts w:ascii="Times New Roman" w:hAnsi="Times New Roman"/>
          <w:color w:val="000000" w:themeColor="text1"/>
        </w:rPr>
        <w:t>Senovážné nám. 25</w:t>
      </w:r>
      <w:r w:rsidR="0035017F" w:rsidRPr="003F463F">
        <w:rPr>
          <w:rFonts w:ascii="Times New Roman" w:hAnsi="Times New Roman"/>
          <w:color w:val="000000" w:themeColor="text1"/>
        </w:rPr>
        <w:t>, 11</w:t>
      </w:r>
      <w:r w:rsidR="00D45A54" w:rsidRPr="003F463F">
        <w:rPr>
          <w:rFonts w:ascii="Times New Roman" w:hAnsi="Times New Roman"/>
          <w:color w:val="000000" w:themeColor="text1"/>
        </w:rPr>
        <w:t>0</w:t>
      </w:r>
      <w:r w:rsidR="0035017F" w:rsidRPr="003F463F">
        <w:rPr>
          <w:rFonts w:ascii="Times New Roman" w:hAnsi="Times New Roman"/>
          <w:color w:val="000000" w:themeColor="text1"/>
        </w:rPr>
        <w:t xml:space="preserve"> 00 Praha</w:t>
      </w:r>
      <w:r w:rsidR="00E351EA">
        <w:rPr>
          <w:rFonts w:ascii="Times New Roman" w:hAnsi="Times New Roman"/>
          <w:color w:val="000000" w:themeColor="text1"/>
        </w:rPr>
        <w:t> </w:t>
      </w:r>
      <w:r w:rsidR="0035017F" w:rsidRPr="003F463F">
        <w:rPr>
          <w:rFonts w:ascii="Times New Roman" w:hAnsi="Times New Roman"/>
          <w:color w:val="000000" w:themeColor="text1"/>
        </w:rPr>
        <w:t>1</w:t>
      </w:r>
      <w:r w:rsidR="0035017F" w:rsidRPr="00F0313C">
        <w:rPr>
          <w:rFonts w:ascii="Times New Roman" w:hAnsi="Times New Roman"/>
          <w:color w:val="auto"/>
        </w:rPr>
        <w:t xml:space="preserve">. </w:t>
      </w:r>
      <w:r w:rsidR="003B7860" w:rsidRPr="00F0313C">
        <w:rPr>
          <w:rFonts w:ascii="Times New Roman" w:hAnsi="Times New Roman"/>
          <w:color w:val="auto"/>
        </w:rPr>
        <w:t>Listinná</w:t>
      </w:r>
      <w:r w:rsidR="0035017F" w:rsidRPr="00F0313C">
        <w:rPr>
          <w:rFonts w:ascii="Times New Roman" w:hAnsi="Times New Roman"/>
          <w:color w:val="auto"/>
        </w:rPr>
        <w:t xml:space="preserve"> forma žádosti musí být opatřena podpisem statutárního </w:t>
      </w:r>
      <w:r w:rsidR="009017F0">
        <w:rPr>
          <w:rFonts w:ascii="Times New Roman" w:hAnsi="Times New Roman"/>
          <w:color w:val="auto"/>
        </w:rPr>
        <w:t xml:space="preserve">orgánu </w:t>
      </w:r>
      <w:r w:rsidR="0035017F" w:rsidRPr="00F0313C">
        <w:rPr>
          <w:rFonts w:ascii="Times New Roman" w:hAnsi="Times New Roman"/>
          <w:color w:val="auto"/>
        </w:rPr>
        <w:t>žadatele. Obálka se žádostí musí být označena slovy „Dotace NNO</w:t>
      </w:r>
      <w:r w:rsidR="008B1BEE" w:rsidRPr="00F0313C">
        <w:rPr>
          <w:rFonts w:ascii="Times New Roman" w:hAnsi="Times New Roman"/>
          <w:color w:val="auto"/>
        </w:rPr>
        <w:t xml:space="preserve"> –</w:t>
      </w:r>
      <w:r w:rsidR="0035017F" w:rsidRPr="00F0313C">
        <w:rPr>
          <w:rFonts w:ascii="Times New Roman" w:hAnsi="Times New Roman"/>
          <w:color w:val="auto"/>
        </w:rPr>
        <w:t>".</w:t>
      </w:r>
      <w:r w:rsidR="00A90679">
        <w:rPr>
          <w:rFonts w:ascii="Times New Roman" w:hAnsi="Times New Roman"/>
          <w:color w:val="auto"/>
        </w:rPr>
        <w:t xml:space="preserve"> Vedle pomlčky bude uvedeno číslo programu, do kterého NNO svůj projekt podává.</w:t>
      </w:r>
    </w:p>
    <w:p w:rsidR="0035017F" w:rsidRPr="000B3C6A" w:rsidRDefault="0035017F" w:rsidP="0035017F">
      <w:pPr>
        <w:ind w:firstLine="708"/>
        <w:jc w:val="both"/>
        <w:rPr>
          <w:rFonts w:ascii="Times New Roman" w:hAnsi="Times New Roman"/>
          <w:color w:val="auto"/>
          <w:u w:val="single"/>
        </w:rPr>
      </w:pPr>
    </w:p>
    <w:p w:rsidR="001410CA" w:rsidRPr="00544D26" w:rsidRDefault="00DB1369" w:rsidP="00E51250">
      <w:pPr>
        <w:pStyle w:val="Nadpis2"/>
        <w:numPr>
          <w:ilvl w:val="0"/>
          <w:numId w:val="21"/>
        </w:numPr>
        <w:ind w:left="426" w:hanging="426"/>
      </w:pPr>
      <w:bookmarkStart w:id="45" w:name="_Toc422920416"/>
      <w:bookmarkStart w:id="46" w:name="_Toc490730005"/>
      <w:r w:rsidRPr="00544D26">
        <w:t>Náležitosti předložené žádosti</w:t>
      </w:r>
      <w:bookmarkEnd w:id="45"/>
      <w:bookmarkEnd w:id="46"/>
      <w:r w:rsidRPr="00544D26">
        <w:t xml:space="preserve"> </w:t>
      </w:r>
    </w:p>
    <w:p w:rsidR="00DB1369" w:rsidRPr="001A2761" w:rsidRDefault="0026643D" w:rsidP="000D0E41">
      <w:pPr>
        <w:jc w:val="both"/>
        <w:rPr>
          <w:rFonts w:ascii="Times New Roman" w:hAnsi="Times New Roman"/>
          <w:color w:val="auto"/>
        </w:rPr>
      </w:pPr>
      <w:r w:rsidRPr="001A2761">
        <w:rPr>
          <w:rFonts w:ascii="Times New Roman" w:hAnsi="Times New Roman"/>
          <w:color w:val="auto"/>
          <w:u w:val="single"/>
        </w:rPr>
        <w:t>Elektronická forma žádost</w:t>
      </w:r>
      <w:r w:rsidR="000D0E41" w:rsidRPr="001A2761">
        <w:rPr>
          <w:rFonts w:ascii="Times New Roman" w:hAnsi="Times New Roman"/>
          <w:color w:val="auto"/>
          <w:u w:val="single"/>
        </w:rPr>
        <w:t>i</w:t>
      </w:r>
      <w:r w:rsidR="000D0E41" w:rsidRPr="001A2761">
        <w:rPr>
          <w:rFonts w:ascii="Times New Roman" w:hAnsi="Times New Roman"/>
          <w:color w:val="auto"/>
        </w:rPr>
        <w:t xml:space="preserve"> </w:t>
      </w:r>
      <w:r w:rsidR="00722C2D" w:rsidRPr="001A2761">
        <w:rPr>
          <w:rFonts w:ascii="Times New Roman" w:hAnsi="Times New Roman"/>
          <w:color w:val="auto"/>
        </w:rPr>
        <w:t>(</w:t>
      </w:r>
      <w:r w:rsidR="000D0E41" w:rsidRPr="001A2761">
        <w:rPr>
          <w:rFonts w:ascii="Times New Roman" w:hAnsi="Times New Roman"/>
          <w:color w:val="auto"/>
        </w:rPr>
        <w:t>v systému I</w:t>
      </w:r>
      <w:r w:rsidR="00EF42AE" w:rsidRPr="001A2761">
        <w:rPr>
          <w:rFonts w:ascii="Times New Roman" w:hAnsi="Times New Roman"/>
          <w:color w:val="auto"/>
        </w:rPr>
        <w:t>SPROM</w:t>
      </w:r>
      <w:r w:rsidR="00722C2D" w:rsidRPr="001A2761">
        <w:rPr>
          <w:rFonts w:ascii="Times New Roman" w:hAnsi="Times New Roman"/>
          <w:color w:val="auto"/>
        </w:rPr>
        <w:t>)</w:t>
      </w:r>
      <w:r w:rsidR="000D0E41" w:rsidRPr="001A2761">
        <w:rPr>
          <w:rFonts w:ascii="Times New Roman" w:hAnsi="Times New Roman"/>
          <w:color w:val="auto"/>
        </w:rPr>
        <w:t xml:space="preserve"> musí obsahovat:</w:t>
      </w:r>
    </w:p>
    <w:p w:rsidR="000D0E41" w:rsidRPr="001A2761" w:rsidRDefault="00294619" w:rsidP="00E51250">
      <w:pPr>
        <w:pStyle w:val="Odstavecseseznamem"/>
        <w:numPr>
          <w:ilvl w:val="0"/>
          <w:numId w:val="7"/>
        </w:numPr>
        <w:jc w:val="both"/>
        <w:rPr>
          <w:rFonts w:ascii="Times New Roman" w:hAnsi="Times New Roman"/>
          <w:color w:val="auto"/>
        </w:rPr>
      </w:pPr>
      <w:r w:rsidRPr="001A2761">
        <w:rPr>
          <w:rFonts w:ascii="Times New Roman" w:hAnsi="Times New Roman"/>
          <w:b/>
          <w:color w:val="auto"/>
        </w:rPr>
        <w:t>Vyplněný profil organizace</w:t>
      </w:r>
      <w:r w:rsidR="000D0E41" w:rsidRPr="001A2761">
        <w:rPr>
          <w:rFonts w:ascii="Times New Roman" w:hAnsi="Times New Roman"/>
          <w:color w:val="auto"/>
        </w:rPr>
        <w:t xml:space="preserve"> včetně příloh, kterými jsou</w:t>
      </w:r>
      <w:r w:rsidR="00EF42AE" w:rsidRPr="001A2761">
        <w:rPr>
          <w:rFonts w:ascii="Times New Roman" w:hAnsi="Times New Roman"/>
          <w:color w:val="auto"/>
        </w:rPr>
        <w:t>:</w:t>
      </w:r>
    </w:p>
    <w:p w:rsidR="00AF0F08" w:rsidRPr="001A2761" w:rsidRDefault="00AF0F08" w:rsidP="00AF0F08">
      <w:pPr>
        <w:pStyle w:val="Odstavecseseznamem"/>
        <w:numPr>
          <w:ilvl w:val="0"/>
          <w:numId w:val="10"/>
        </w:numPr>
        <w:jc w:val="both"/>
        <w:rPr>
          <w:rFonts w:ascii="Times New Roman" w:hAnsi="Times New Roman"/>
          <w:b/>
          <w:color w:val="auto"/>
        </w:rPr>
      </w:pPr>
      <w:r w:rsidRPr="001A2761">
        <w:rPr>
          <w:rFonts w:ascii="Times New Roman" w:hAnsi="Times New Roman"/>
          <w:color w:val="auto"/>
        </w:rPr>
        <w:t>aktuální stanovy NNO nebo zřizovací listin</w:t>
      </w:r>
      <w:r w:rsidR="00B76AC9" w:rsidRPr="001A2761">
        <w:rPr>
          <w:rFonts w:ascii="Times New Roman" w:hAnsi="Times New Roman"/>
          <w:color w:val="auto"/>
        </w:rPr>
        <w:t>a</w:t>
      </w:r>
      <w:r w:rsidRPr="001A2761">
        <w:rPr>
          <w:rFonts w:ascii="Times New Roman" w:hAnsi="Times New Roman"/>
          <w:color w:val="auto"/>
        </w:rPr>
        <w:t xml:space="preserve"> (registrační název NNO uvedený v žádosti o dotaci musí být shodný s názvem uvedeným ve stanovách nebo zřizovací listině NNO)</w:t>
      </w:r>
      <w:r w:rsidR="00CC5947" w:rsidRPr="001A2761">
        <w:rPr>
          <w:rFonts w:ascii="Times New Roman" w:hAnsi="Times New Roman"/>
          <w:color w:val="auto"/>
        </w:rPr>
        <w:t>,</w:t>
      </w:r>
      <w:r w:rsidRPr="001A2761">
        <w:rPr>
          <w:rFonts w:ascii="Times New Roman" w:hAnsi="Times New Roman"/>
          <w:color w:val="auto"/>
        </w:rPr>
        <w:t xml:space="preserve"> </w:t>
      </w:r>
    </w:p>
    <w:p w:rsidR="00CC5947" w:rsidRPr="001A2761" w:rsidRDefault="00CC5947" w:rsidP="00E51250">
      <w:pPr>
        <w:pStyle w:val="Odstavecseseznamem"/>
        <w:numPr>
          <w:ilvl w:val="0"/>
          <w:numId w:val="10"/>
        </w:numPr>
        <w:jc w:val="both"/>
        <w:rPr>
          <w:rFonts w:ascii="Times New Roman" w:hAnsi="Times New Roman"/>
          <w:color w:val="auto"/>
        </w:rPr>
      </w:pPr>
      <w:r w:rsidRPr="001A2761">
        <w:rPr>
          <w:rFonts w:ascii="Times New Roman" w:hAnsi="Times New Roman"/>
          <w:color w:val="auto"/>
        </w:rPr>
        <w:t>doklad o vlastnictví bankovního účtu,</w:t>
      </w:r>
    </w:p>
    <w:p w:rsidR="00CC5947" w:rsidRPr="001A2761" w:rsidRDefault="00CC5947" w:rsidP="00E51250">
      <w:pPr>
        <w:pStyle w:val="Odstavecseseznamem"/>
        <w:numPr>
          <w:ilvl w:val="0"/>
          <w:numId w:val="10"/>
        </w:numPr>
        <w:jc w:val="both"/>
        <w:rPr>
          <w:rFonts w:ascii="Times New Roman" w:hAnsi="Times New Roman"/>
          <w:color w:val="auto"/>
        </w:rPr>
      </w:pPr>
      <w:r w:rsidRPr="001A2761">
        <w:rPr>
          <w:rFonts w:ascii="Times New Roman" w:hAnsi="Times New Roman"/>
          <w:color w:val="auto"/>
        </w:rPr>
        <w:t>doklad o ustanovení statutárního orgánu nebo plnou moc,</w:t>
      </w:r>
    </w:p>
    <w:p w:rsidR="00752058" w:rsidRDefault="00CC5947" w:rsidP="00752058">
      <w:pPr>
        <w:pStyle w:val="Odstavecseseznamem"/>
        <w:numPr>
          <w:ilvl w:val="0"/>
          <w:numId w:val="10"/>
        </w:numPr>
        <w:jc w:val="both"/>
        <w:rPr>
          <w:rFonts w:ascii="Times New Roman" w:hAnsi="Times New Roman"/>
          <w:color w:val="auto"/>
        </w:rPr>
      </w:pPr>
      <w:r w:rsidRPr="001A2761">
        <w:rPr>
          <w:rFonts w:ascii="Times New Roman" w:hAnsi="Times New Roman"/>
          <w:color w:val="auto"/>
        </w:rPr>
        <w:t>výpis z rejstříku, který dokládá vznik žadatele,</w:t>
      </w:r>
    </w:p>
    <w:p w:rsidR="00B4653C" w:rsidRPr="00B4653C" w:rsidRDefault="00B4653C" w:rsidP="00B4653C">
      <w:pPr>
        <w:ind w:left="720"/>
        <w:jc w:val="both"/>
        <w:rPr>
          <w:rFonts w:ascii="Times New Roman" w:hAnsi="Times New Roman"/>
          <w:color w:val="auto"/>
        </w:rPr>
      </w:pPr>
    </w:p>
    <w:p w:rsidR="0034526D" w:rsidRPr="001A2761" w:rsidRDefault="00294619" w:rsidP="001A2761">
      <w:pPr>
        <w:tabs>
          <w:tab w:val="left" w:pos="0"/>
        </w:tabs>
        <w:jc w:val="both"/>
        <w:rPr>
          <w:rFonts w:ascii="Times New Roman" w:hAnsi="Times New Roman"/>
          <w:color w:val="auto"/>
        </w:rPr>
      </w:pPr>
      <w:r w:rsidRPr="001A2761">
        <w:rPr>
          <w:rFonts w:ascii="Times New Roman" w:hAnsi="Times New Roman"/>
          <w:color w:val="auto"/>
          <w:spacing w:val="-2"/>
        </w:rPr>
        <w:t xml:space="preserve">Výše uvedené přílohy se vkládají </w:t>
      </w:r>
      <w:r w:rsidRPr="001A2761">
        <w:rPr>
          <w:rFonts w:ascii="Times New Roman" w:hAnsi="Times New Roman"/>
          <w:b/>
          <w:color w:val="auto"/>
          <w:spacing w:val="-2"/>
        </w:rPr>
        <w:t>pouze jednou</w:t>
      </w:r>
      <w:r w:rsidRPr="001A2761">
        <w:rPr>
          <w:rFonts w:ascii="Times New Roman" w:hAnsi="Times New Roman"/>
          <w:color w:val="auto"/>
          <w:spacing w:val="-2"/>
        </w:rPr>
        <w:t xml:space="preserve"> a následně je žadatel povinen je aktualizovat při jakékoliv změně</w:t>
      </w:r>
      <w:r w:rsidR="00752058" w:rsidRPr="001A2761">
        <w:rPr>
          <w:rFonts w:ascii="Times New Roman" w:hAnsi="Times New Roman"/>
          <w:color w:val="auto"/>
          <w:spacing w:val="-2"/>
        </w:rPr>
        <w:t>.</w:t>
      </w:r>
      <w:r w:rsidR="0034526D" w:rsidRPr="001A2761">
        <w:rPr>
          <w:rFonts w:ascii="Times New Roman" w:hAnsi="Times New Roman"/>
          <w:color w:val="auto"/>
          <w:spacing w:val="-2"/>
        </w:rPr>
        <w:t xml:space="preserve"> Následující dvě přílohy je nutné vložit do systému každý rok (pokud žadatel žádá o dotaci):</w:t>
      </w:r>
    </w:p>
    <w:p w:rsidR="00752058" w:rsidRPr="001A2761" w:rsidRDefault="00AF0F08" w:rsidP="001F3187">
      <w:pPr>
        <w:pStyle w:val="Odstavecseseznamem"/>
        <w:numPr>
          <w:ilvl w:val="0"/>
          <w:numId w:val="10"/>
        </w:numPr>
        <w:jc w:val="both"/>
        <w:rPr>
          <w:rFonts w:ascii="Times New Roman" w:hAnsi="Times New Roman"/>
          <w:color w:val="auto"/>
        </w:rPr>
      </w:pPr>
      <w:r w:rsidRPr="001A2761">
        <w:rPr>
          <w:rFonts w:ascii="Times New Roman" w:hAnsi="Times New Roman"/>
          <w:color w:val="auto"/>
        </w:rPr>
        <w:t xml:space="preserve">potvrzení územního samosprávného celku (alespoň z jednoho místa, kde organizace působí) o </w:t>
      </w:r>
      <w:r w:rsidR="00173554" w:rsidRPr="001A2761">
        <w:rPr>
          <w:rFonts w:ascii="Times New Roman" w:hAnsi="Times New Roman"/>
          <w:color w:val="auto"/>
        </w:rPr>
        <w:t xml:space="preserve">aktivní </w:t>
      </w:r>
      <w:r w:rsidRPr="001A2761">
        <w:rPr>
          <w:rFonts w:ascii="Times New Roman" w:hAnsi="Times New Roman"/>
          <w:color w:val="auto"/>
        </w:rPr>
        <w:t>činnosti NNO ve prospěch dětí a mládeže. Toto ustanovení se vztahuje pouze na NNO žádající v programu č. 4. Potvrzení musí být vydáno</w:t>
      </w:r>
      <w:r w:rsidR="000B1A60" w:rsidRPr="001A2761">
        <w:rPr>
          <w:rFonts w:ascii="Times New Roman" w:hAnsi="Times New Roman"/>
          <w:color w:val="auto"/>
        </w:rPr>
        <w:t xml:space="preserve"> </w:t>
      </w:r>
      <w:r w:rsidRPr="001A2761">
        <w:rPr>
          <w:rFonts w:ascii="Times New Roman" w:hAnsi="Times New Roman"/>
          <w:color w:val="auto"/>
        </w:rPr>
        <w:t xml:space="preserve">nejdéle </w:t>
      </w:r>
      <w:r w:rsidR="00D63C03" w:rsidRPr="001A2761">
        <w:rPr>
          <w:rFonts w:ascii="Times New Roman" w:hAnsi="Times New Roman"/>
          <w:color w:val="auto"/>
        </w:rPr>
        <w:t xml:space="preserve">6 měsíců </w:t>
      </w:r>
      <w:r w:rsidRPr="001A2761">
        <w:rPr>
          <w:rFonts w:ascii="Times New Roman" w:hAnsi="Times New Roman"/>
          <w:color w:val="auto"/>
        </w:rPr>
        <w:t>před podáním žádosti.</w:t>
      </w:r>
    </w:p>
    <w:p w:rsidR="0034526D" w:rsidRPr="001A2761" w:rsidRDefault="0034526D" w:rsidP="001A2761">
      <w:pPr>
        <w:pStyle w:val="Odstavecseseznamem"/>
        <w:rPr>
          <w:rFonts w:ascii="Times New Roman" w:hAnsi="Times New Roman"/>
          <w:color w:val="auto"/>
        </w:rPr>
      </w:pPr>
    </w:p>
    <w:p w:rsidR="00752058" w:rsidRPr="001A2761" w:rsidRDefault="00752058" w:rsidP="00752058">
      <w:pPr>
        <w:pStyle w:val="Odstavecseseznamem"/>
        <w:numPr>
          <w:ilvl w:val="0"/>
          <w:numId w:val="10"/>
        </w:numPr>
        <w:jc w:val="both"/>
        <w:rPr>
          <w:rFonts w:ascii="Times New Roman" w:hAnsi="Times New Roman"/>
          <w:color w:val="auto"/>
        </w:rPr>
      </w:pPr>
      <w:r w:rsidRPr="001A2761">
        <w:rPr>
          <w:rFonts w:ascii="Times New Roman" w:hAnsi="Times New Roman"/>
          <w:color w:val="auto"/>
        </w:rPr>
        <w:t xml:space="preserve">řádně schválená </w:t>
      </w:r>
      <w:r w:rsidRPr="001A2761">
        <w:rPr>
          <w:rFonts w:ascii="Times New Roman" w:hAnsi="Times New Roman"/>
          <w:color w:val="000000"/>
        </w:rPr>
        <w:t>roční zpráva o činnosti s účetní závěrkou za rozpočtové období, v němž byla dotace poskytnuta (dále jen Roční zpráva),</w:t>
      </w:r>
      <w:r w:rsidRPr="001A2761">
        <w:rPr>
          <w:rFonts w:ascii="Times New Roman" w:hAnsi="Times New Roman"/>
          <w:color w:val="auto"/>
        </w:rPr>
        <w:t xml:space="preserve"> </w:t>
      </w:r>
    </w:p>
    <w:p w:rsidR="00AF0F08" w:rsidRPr="001A2761" w:rsidRDefault="00AF0F08" w:rsidP="001A2761">
      <w:pPr>
        <w:ind w:left="720"/>
        <w:jc w:val="both"/>
        <w:rPr>
          <w:rFonts w:ascii="Times New Roman" w:hAnsi="Times New Roman"/>
          <w:color w:val="auto"/>
        </w:rPr>
      </w:pPr>
      <w:r w:rsidRPr="001A2761">
        <w:rPr>
          <w:rFonts w:ascii="Times New Roman" w:hAnsi="Times New Roman"/>
          <w:color w:val="auto"/>
        </w:rPr>
        <w:t xml:space="preserve"> </w:t>
      </w:r>
    </w:p>
    <w:p w:rsidR="009771BA" w:rsidRPr="009771BA" w:rsidRDefault="009771BA" w:rsidP="001F3187">
      <w:pPr>
        <w:ind w:left="720"/>
        <w:jc w:val="both"/>
        <w:rPr>
          <w:rFonts w:ascii="Times New Roman" w:hAnsi="Times New Roman"/>
          <w:b/>
        </w:rPr>
      </w:pPr>
    </w:p>
    <w:p w:rsidR="00A75BBD" w:rsidRDefault="00D275AC" w:rsidP="00E51250">
      <w:pPr>
        <w:pStyle w:val="Odstavecseseznamem"/>
        <w:numPr>
          <w:ilvl w:val="0"/>
          <w:numId w:val="7"/>
        </w:numPr>
        <w:ind w:left="360"/>
        <w:jc w:val="both"/>
        <w:rPr>
          <w:rFonts w:ascii="Times New Roman" w:hAnsi="Times New Roman"/>
          <w:color w:val="auto"/>
        </w:rPr>
      </w:pPr>
      <w:r w:rsidRPr="00E351EA">
        <w:rPr>
          <w:rFonts w:ascii="Times New Roman" w:hAnsi="Times New Roman"/>
          <w:color w:val="auto"/>
        </w:rPr>
        <w:t>V</w:t>
      </w:r>
      <w:r w:rsidRPr="00E351EA">
        <w:rPr>
          <w:rFonts w:ascii="Times New Roman" w:hAnsi="Times New Roman"/>
          <w:color w:val="auto"/>
          <w:szCs w:val="20"/>
          <w:lang w:eastAsia="ar-SA"/>
        </w:rPr>
        <w:t>yplněnou žádost</w:t>
      </w:r>
      <w:r w:rsidR="00EF42AE">
        <w:rPr>
          <w:rFonts w:ascii="Times New Roman" w:hAnsi="Times New Roman"/>
          <w:color w:val="auto"/>
          <w:szCs w:val="20"/>
          <w:lang w:eastAsia="ar-SA"/>
        </w:rPr>
        <w:t>, která obsahuje i projekt</w:t>
      </w:r>
      <w:r w:rsidR="001B5F13">
        <w:rPr>
          <w:rFonts w:ascii="Times New Roman" w:hAnsi="Times New Roman"/>
          <w:color w:val="auto"/>
          <w:szCs w:val="20"/>
          <w:lang w:eastAsia="ar-SA"/>
        </w:rPr>
        <w:t xml:space="preserve"> </w:t>
      </w:r>
      <w:r w:rsidR="0073167E" w:rsidRPr="00E351EA">
        <w:rPr>
          <w:rFonts w:ascii="Times New Roman" w:hAnsi="Times New Roman"/>
          <w:color w:val="auto"/>
        </w:rPr>
        <w:t>(</w:t>
      </w:r>
      <w:r w:rsidR="00A75BBD" w:rsidRPr="00E351EA">
        <w:rPr>
          <w:rFonts w:ascii="Times New Roman" w:hAnsi="Times New Roman"/>
          <w:color w:val="auto"/>
        </w:rPr>
        <w:t>dle závazné</w:t>
      </w:r>
      <w:r w:rsidR="00620A7E" w:rsidRPr="00E351EA">
        <w:rPr>
          <w:rFonts w:ascii="Times New Roman" w:hAnsi="Times New Roman"/>
          <w:color w:val="auto"/>
        </w:rPr>
        <w:t xml:space="preserve"> </w:t>
      </w:r>
      <w:r w:rsidR="00A75BBD" w:rsidRPr="00E351EA">
        <w:rPr>
          <w:rFonts w:ascii="Times New Roman" w:hAnsi="Times New Roman"/>
          <w:color w:val="auto"/>
        </w:rPr>
        <w:t>osnovy</w:t>
      </w:r>
      <w:r w:rsidR="00DD2FAE" w:rsidRPr="00E351EA">
        <w:rPr>
          <w:rFonts w:ascii="Times New Roman" w:hAnsi="Times New Roman"/>
          <w:color w:val="auto"/>
        </w:rPr>
        <w:t>, která je v </w:t>
      </w:r>
      <w:r w:rsidR="00D924DF" w:rsidRPr="00447ECE">
        <w:rPr>
          <w:rFonts w:ascii="Times New Roman" w:hAnsi="Times New Roman"/>
          <w:color w:val="auto"/>
        </w:rPr>
        <w:t>I</w:t>
      </w:r>
      <w:r w:rsidR="00D924DF">
        <w:rPr>
          <w:rFonts w:ascii="Times New Roman" w:hAnsi="Times New Roman"/>
          <w:color w:val="auto"/>
        </w:rPr>
        <w:t>SPROM</w:t>
      </w:r>
      <w:r w:rsidR="00DD2FAE" w:rsidRPr="00E351EA">
        <w:rPr>
          <w:rFonts w:ascii="Times New Roman" w:hAnsi="Times New Roman"/>
          <w:color w:val="auto"/>
        </w:rPr>
        <w:t xml:space="preserve"> uvedena</w:t>
      </w:r>
      <w:r w:rsidR="0073167E" w:rsidRPr="00E351EA">
        <w:rPr>
          <w:rFonts w:ascii="Times New Roman" w:hAnsi="Times New Roman"/>
          <w:color w:val="auto"/>
        </w:rPr>
        <w:t>)</w:t>
      </w:r>
      <w:r w:rsidR="002D5A1C" w:rsidRPr="00E351EA">
        <w:rPr>
          <w:rFonts w:ascii="Times New Roman" w:hAnsi="Times New Roman"/>
          <w:color w:val="auto"/>
        </w:rPr>
        <w:t>.</w:t>
      </w:r>
    </w:p>
    <w:p w:rsidR="00112FFA" w:rsidRPr="00AD654A" w:rsidRDefault="00112FFA" w:rsidP="00AD654A">
      <w:pPr>
        <w:jc w:val="both"/>
        <w:rPr>
          <w:rFonts w:ascii="Times New Roman" w:hAnsi="Times New Roman"/>
          <w:color w:val="auto"/>
        </w:rPr>
      </w:pPr>
    </w:p>
    <w:p w:rsidR="00E351EA" w:rsidRPr="00CB061F" w:rsidRDefault="00E351EA" w:rsidP="00E51250">
      <w:pPr>
        <w:pStyle w:val="Odstavecseseznamem"/>
        <w:numPr>
          <w:ilvl w:val="0"/>
          <w:numId w:val="7"/>
        </w:numPr>
        <w:ind w:left="360"/>
        <w:jc w:val="both"/>
        <w:rPr>
          <w:rFonts w:ascii="Times New Roman" w:hAnsi="Times New Roman"/>
          <w:color w:val="auto"/>
        </w:rPr>
      </w:pPr>
      <w:r w:rsidRPr="002D5A1C">
        <w:rPr>
          <w:rFonts w:ascii="Times New Roman" w:hAnsi="Times New Roman"/>
          <w:color w:val="auto"/>
        </w:rPr>
        <w:t>Povinnou přílohou žádosti</w:t>
      </w:r>
      <w:r>
        <w:rPr>
          <w:rFonts w:ascii="Times New Roman" w:hAnsi="Times New Roman"/>
          <w:color w:val="auto"/>
        </w:rPr>
        <w:t xml:space="preserve"> j</w:t>
      </w:r>
      <w:r w:rsidRPr="002D5A1C">
        <w:rPr>
          <w:rFonts w:ascii="Times New Roman" w:hAnsi="Times New Roman"/>
          <w:color w:val="auto"/>
        </w:rPr>
        <w:t>e rozpis rozpočtu s ohledem na plánované aktivity</w:t>
      </w:r>
      <w:r w:rsidR="000A4744">
        <w:rPr>
          <w:rFonts w:ascii="Times New Roman" w:hAnsi="Times New Roman"/>
          <w:color w:val="auto"/>
        </w:rPr>
        <w:t xml:space="preserve"> </w:t>
      </w:r>
      <w:r w:rsidR="00B4653C">
        <w:rPr>
          <w:rFonts w:ascii="Times New Roman" w:hAnsi="Times New Roman"/>
          <w:color w:val="auto"/>
        </w:rPr>
        <w:br/>
      </w:r>
      <w:r w:rsidR="000A4744" w:rsidRPr="00B4653C">
        <w:rPr>
          <w:rFonts w:ascii="Times New Roman" w:hAnsi="Times New Roman"/>
          <w:b/>
          <w:color w:val="auto"/>
        </w:rPr>
        <w:t xml:space="preserve">(u programů 1 a 3 je nutné dodržet předepsaný vzor, viz příloha č. </w:t>
      </w:r>
      <w:r w:rsidR="00CB061F" w:rsidRPr="00B4653C">
        <w:rPr>
          <w:rFonts w:ascii="Times New Roman" w:hAnsi="Times New Roman"/>
          <w:b/>
          <w:color w:val="auto"/>
        </w:rPr>
        <w:t>10</w:t>
      </w:r>
      <w:r w:rsidR="000A4744" w:rsidRPr="00B4653C">
        <w:rPr>
          <w:rFonts w:ascii="Times New Roman" w:hAnsi="Times New Roman"/>
          <w:b/>
          <w:color w:val="auto"/>
        </w:rPr>
        <w:t>)</w:t>
      </w:r>
    </w:p>
    <w:p w:rsidR="00E351EA" w:rsidRDefault="00E351EA" w:rsidP="00AD654A">
      <w:pPr>
        <w:jc w:val="both"/>
        <w:rPr>
          <w:rFonts w:ascii="Times New Roman" w:hAnsi="Times New Roman"/>
          <w:color w:val="auto"/>
        </w:rPr>
      </w:pPr>
    </w:p>
    <w:p w:rsidR="000A4744" w:rsidRPr="00B4653C" w:rsidRDefault="000A4744" w:rsidP="00AD654A">
      <w:pPr>
        <w:jc w:val="both"/>
        <w:rPr>
          <w:rFonts w:ascii="Times New Roman" w:hAnsi="Times New Roman"/>
          <w:b/>
          <w:color w:val="auto"/>
        </w:rPr>
      </w:pPr>
      <w:r w:rsidRPr="00B4653C">
        <w:rPr>
          <w:rFonts w:ascii="Times New Roman" w:hAnsi="Times New Roman"/>
          <w:b/>
          <w:color w:val="auto"/>
        </w:rPr>
        <w:t>Dále je možné, pro potřeby hodnocení, vložit další přílohy (např. podrobnější členění rozpočtu, podrobnější popis projektu apod.).</w:t>
      </w:r>
    </w:p>
    <w:p w:rsidR="00447ECE" w:rsidRDefault="00447ECE" w:rsidP="00CD7E8E">
      <w:pPr>
        <w:jc w:val="both"/>
        <w:rPr>
          <w:rFonts w:ascii="Times New Roman" w:hAnsi="Times New Roman"/>
          <w:color w:val="auto"/>
        </w:rPr>
      </w:pPr>
    </w:p>
    <w:p w:rsidR="00CD7E8E" w:rsidRDefault="00CD7E8E" w:rsidP="00CD7E8E">
      <w:pPr>
        <w:jc w:val="both"/>
        <w:rPr>
          <w:rFonts w:ascii="Times New Roman" w:hAnsi="Times New Roman"/>
          <w:color w:val="auto"/>
        </w:rPr>
      </w:pPr>
      <w:r w:rsidRPr="00FE3F5C">
        <w:rPr>
          <w:rFonts w:ascii="Times New Roman" w:hAnsi="Times New Roman"/>
          <w:color w:val="auto"/>
          <w:u w:val="single"/>
        </w:rPr>
        <w:t>Listinná forma žádosti</w:t>
      </w:r>
      <w:r w:rsidRPr="00CD7E8E">
        <w:rPr>
          <w:rFonts w:ascii="Times New Roman" w:hAnsi="Times New Roman"/>
          <w:color w:val="auto"/>
        </w:rPr>
        <w:t xml:space="preserve"> </w:t>
      </w:r>
      <w:r w:rsidR="00FE3F5C">
        <w:rPr>
          <w:rFonts w:ascii="Times New Roman" w:hAnsi="Times New Roman"/>
          <w:color w:val="auto"/>
        </w:rPr>
        <w:t xml:space="preserve">o dotaci </w:t>
      </w:r>
      <w:r w:rsidRPr="00CD7E8E">
        <w:rPr>
          <w:rFonts w:ascii="Times New Roman" w:hAnsi="Times New Roman"/>
          <w:color w:val="auto"/>
        </w:rPr>
        <w:t>musí obsahovat:</w:t>
      </w:r>
    </w:p>
    <w:p w:rsidR="002229D2" w:rsidRPr="00BF52A0" w:rsidRDefault="00112FFA" w:rsidP="00E51250">
      <w:pPr>
        <w:pStyle w:val="Odstavecseseznamem"/>
        <w:numPr>
          <w:ilvl w:val="0"/>
          <w:numId w:val="12"/>
        </w:numPr>
        <w:jc w:val="both"/>
        <w:rPr>
          <w:rFonts w:ascii="Times New Roman" w:hAnsi="Times New Roman"/>
          <w:color w:val="auto"/>
        </w:rPr>
      </w:pPr>
      <w:r>
        <w:rPr>
          <w:rFonts w:ascii="Times New Roman" w:hAnsi="Times New Roman"/>
          <w:color w:val="auto"/>
        </w:rPr>
        <w:t>ž</w:t>
      </w:r>
      <w:r w:rsidRPr="00BF52A0">
        <w:rPr>
          <w:rFonts w:ascii="Times New Roman" w:hAnsi="Times New Roman"/>
          <w:color w:val="auto"/>
        </w:rPr>
        <w:t xml:space="preserve">ádost </w:t>
      </w:r>
      <w:r w:rsidR="002229D2" w:rsidRPr="00BF52A0">
        <w:rPr>
          <w:rFonts w:ascii="Times New Roman" w:hAnsi="Times New Roman"/>
          <w:color w:val="auto"/>
        </w:rPr>
        <w:t>o dotaci</w:t>
      </w:r>
      <w:r w:rsidR="00DD2FAE">
        <w:rPr>
          <w:rFonts w:ascii="Times New Roman" w:hAnsi="Times New Roman"/>
          <w:color w:val="auto"/>
        </w:rPr>
        <w:t xml:space="preserve">, která </w:t>
      </w:r>
      <w:r>
        <w:rPr>
          <w:rFonts w:ascii="Times New Roman" w:hAnsi="Times New Roman"/>
          <w:color w:val="auto"/>
        </w:rPr>
        <w:t xml:space="preserve">automaticky </w:t>
      </w:r>
      <w:r w:rsidR="00DD2FAE">
        <w:rPr>
          <w:rFonts w:ascii="Times New Roman" w:hAnsi="Times New Roman"/>
          <w:color w:val="auto"/>
        </w:rPr>
        <w:t>obsahuje i projekt,</w:t>
      </w:r>
      <w:r w:rsidR="002229D2" w:rsidRPr="00BF52A0">
        <w:rPr>
          <w:rFonts w:ascii="Times New Roman" w:hAnsi="Times New Roman"/>
          <w:color w:val="auto"/>
        </w:rPr>
        <w:t xml:space="preserve"> vytištěnou ze systému </w:t>
      </w:r>
      <w:r w:rsidR="00D924DF" w:rsidRPr="00447ECE">
        <w:rPr>
          <w:rFonts w:ascii="Times New Roman" w:hAnsi="Times New Roman"/>
          <w:color w:val="auto"/>
        </w:rPr>
        <w:t>I</w:t>
      </w:r>
      <w:r w:rsidR="00D924DF">
        <w:rPr>
          <w:rFonts w:ascii="Times New Roman" w:hAnsi="Times New Roman"/>
          <w:color w:val="auto"/>
        </w:rPr>
        <w:t>SPROM</w:t>
      </w:r>
      <w:r>
        <w:rPr>
          <w:rFonts w:ascii="Times New Roman" w:hAnsi="Times New Roman"/>
          <w:color w:val="auto"/>
        </w:rPr>
        <w:t>,</w:t>
      </w:r>
      <w:r w:rsidR="002229D2" w:rsidRPr="00BF52A0">
        <w:rPr>
          <w:rFonts w:ascii="Times New Roman" w:hAnsi="Times New Roman"/>
          <w:color w:val="auto"/>
        </w:rPr>
        <w:t xml:space="preserve"> opatřenou podpisem statutárního </w:t>
      </w:r>
      <w:r w:rsidR="00553896">
        <w:rPr>
          <w:rFonts w:ascii="Times New Roman" w:hAnsi="Times New Roman"/>
          <w:color w:val="auto"/>
        </w:rPr>
        <w:t>orgánu</w:t>
      </w:r>
      <w:r>
        <w:rPr>
          <w:rFonts w:ascii="Times New Roman" w:hAnsi="Times New Roman"/>
          <w:color w:val="auto"/>
        </w:rPr>
        <w:t>,</w:t>
      </w:r>
    </w:p>
    <w:p w:rsidR="00FE3F5C" w:rsidRDefault="00FE3F5C" w:rsidP="00E51250">
      <w:pPr>
        <w:pStyle w:val="Odstavecseseznamem"/>
        <w:numPr>
          <w:ilvl w:val="0"/>
          <w:numId w:val="12"/>
        </w:numPr>
        <w:jc w:val="both"/>
        <w:rPr>
          <w:rFonts w:ascii="Times New Roman" w:hAnsi="Times New Roman"/>
          <w:color w:val="auto"/>
        </w:rPr>
      </w:pPr>
      <w:r w:rsidRPr="00FE3F5C">
        <w:rPr>
          <w:rFonts w:ascii="Times New Roman" w:hAnsi="Times New Roman"/>
          <w:color w:val="auto"/>
        </w:rPr>
        <w:t>rozpis rozpočtu s ohledem na plánované aktivity</w:t>
      </w:r>
      <w:r w:rsidR="00D93B4C">
        <w:rPr>
          <w:rFonts w:ascii="Times New Roman" w:hAnsi="Times New Roman"/>
          <w:color w:val="auto"/>
        </w:rPr>
        <w:t xml:space="preserve"> </w:t>
      </w:r>
      <w:r w:rsidR="00D93B4C" w:rsidRPr="00B4653C">
        <w:rPr>
          <w:rFonts w:ascii="Times New Roman" w:hAnsi="Times New Roman"/>
          <w:b/>
          <w:color w:val="auto"/>
        </w:rPr>
        <w:t>(u programů 1 a 3 je nutné dodržet předepsaný vzor, viz příloha č. 10)</w:t>
      </w:r>
      <w:r>
        <w:rPr>
          <w:rFonts w:ascii="Times New Roman" w:hAnsi="Times New Roman"/>
          <w:color w:val="auto"/>
        </w:rPr>
        <w:t>.</w:t>
      </w:r>
    </w:p>
    <w:p w:rsidR="00FE3F5C" w:rsidRPr="00FE3F5C" w:rsidRDefault="00FE3F5C" w:rsidP="00FE3F5C">
      <w:pPr>
        <w:ind w:left="360"/>
        <w:jc w:val="both"/>
        <w:rPr>
          <w:rFonts w:ascii="Times New Roman" w:hAnsi="Times New Roman"/>
          <w:color w:val="auto"/>
        </w:rPr>
      </w:pPr>
    </w:p>
    <w:p w:rsidR="00D95201" w:rsidRPr="00FE3F5C" w:rsidRDefault="00FE3F5C" w:rsidP="00034E19">
      <w:pPr>
        <w:jc w:val="both"/>
        <w:rPr>
          <w:rFonts w:ascii="Times New Roman" w:hAnsi="Times New Roman"/>
          <w:color w:val="auto"/>
        </w:rPr>
      </w:pPr>
      <w:r>
        <w:rPr>
          <w:rFonts w:ascii="Times New Roman" w:hAnsi="Times New Roman"/>
          <w:color w:val="auto"/>
        </w:rPr>
        <w:t>S</w:t>
      </w:r>
      <w:r w:rsidR="00E633EA">
        <w:rPr>
          <w:rFonts w:ascii="Times New Roman" w:hAnsi="Times New Roman"/>
          <w:color w:val="auto"/>
        </w:rPr>
        <w:t xml:space="preserve"> </w:t>
      </w:r>
      <w:r w:rsidR="0026643D" w:rsidRPr="00E633EA">
        <w:rPr>
          <w:rFonts w:ascii="Times New Roman" w:hAnsi="Times New Roman"/>
          <w:color w:val="auto"/>
        </w:rPr>
        <w:t xml:space="preserve">ohledem na další technické zpracování musí být </w:t>
      </w:r>
      <w:r w:rsidR="000A5FC8">
        <w:rPr>
          <w:rFonts w:ascii="Times New Roman" w:hAnsi="Times New Roman"/>
          <w:color w:val="auto"/>
        </w:rPr>
        <w:t xml:space="preserve">všechny části listinné formy žádosti </w:t>
      </w:r>
      <w:r w:rsidR="006923E4">
        <w:rPr>
          <w:rFonts w:ascii="Times New Roman" w:hAnsi="Times New Roman"/>
          <w:color w:val="auto"/>
        </w:rPr>
        <w:t xml:space="preserve">jednoduše </w:t>
      </w:r>
      <w:r w:rsidR="000A5FC8">
        <w:rPr>
          <w:rFonts w:ascii="Times New Roman" w:hAnsi="Times New Roman"/>
          <w:color w:val="auto"/>
        </w:rPr>
        <w:t>sešité (ne volné listy</w:t>
      </w:r>
      <w:r w:rsidR="006923E4">
        <w:rPr>
          <w:rFonts w:ascii="Times New Roman" w:hAnsi="Times New Roman"/>
          <w:color w:val="auto"/>
        </w:rPr>
        <w:t xml:space="preserve"> nebo kroužková vazba</w:t>
      </w:r>
      <w:r w:rsidR="000A5FC8">
        <w:rPr>
          <w:rFonts w:ascii="Times New Roman" w:hAnsi="Times New Roman"/>
          <w:color w:val="auto"/>
        </w:rPr>
        <w:t xml:space="preserve">). </w:t>
      </w:r>
      <w:r w:rsidR="0026643D" w:rsidRPr="00E633EA">
        <w:rPr>
          <w:rFonts w:ascii="Times New Roman" w:hAnsi="Times New Roman"/>
          <w:color w:val="auto"/>
        </w:rPr>
        <w:t xml:space="preserve"> </w:t>
      </w:r>
    </w:p>
    <w:p w:rsidR="00925916" w:rsidRDefault="00925916" w:rsidP="00925916">
      <w:pPr>
        <w:ind w:firstLine="708"/>
        <w:jc w:val="both"/>
        <w:rPr>
          <w:rFonts w:ascii="Times New Roman" w:hAnsi="Times New Roman"/>
          <w:color w:val="auto"/>
        </w:rPr>
      </w:pPr>
    </w:p>
    <w:p w:rsidR="00925916" w:rsidRPr="00120557" w:rsidRDefault="00925916" w:rsidP="00E51250">
      <w:pPr>
        <w:pStyle w:val="Nadpis2"/>
        <w:numPr>
          <w:ilvl w:val="0"/>
          <w:numId w:val="21"/>
        </w:numPr>
        <w:ind w:left="426" w:hanging="426"/>
      </w:pPr>
      <w:bookmarkStart w:id="47" w:name="_Toc422920417"/>
      <w:bookmarkStart w:id="48" w:name="_Toc490730006"/>
      <w:r w:rsidRPr="00120557">
        <w:lastRenderedPageBreak/>
        <w:t>Způsob podání a termín předložení žádosti o poskytnutí dotace</w:t>
      </w:r>
      <w:bookmarkEnd w:id="47"/>
      <w:bookmarkEnd w:id="48"/>
    </w:p>
    <w:p w:rsidR="00925916" w:rsidRPr="00CD7E8E" w:rsidRDefault="00925916" w:rsidP="00925916">
      <w:pPr>
        <w:jc w:val="both"/>
        <w:rPr>
          <w:rFonts w:ascii="Times New Roman" w:hAnsi="Times New Roman"/>
          <w:color w:val="auto"/>
        </w:rPr>
      </w:pPr>
    </w:p>
    <w:p w:rsidR="00D61E47" w:rsidRPr="00745FB4" w:rsidRDefault="0035017F" w:rsidP="00F66F71">
      <w:pPr>
        <w:ind w:firstLine="708"/>
        <w:jc w:val="both"/>
        <w:rPr>
          <w:rFonts w:ascii="Times New Roman" w:hAnsi="Times New Roman"/>
          <w:color w:val="auto"/>
        </w:rPr>
      </w:pPr>
      <w:r w:rsidRPr="00745FB4">
        <w:rPr>
          <w:rFonts w:ascii="Times New Roman" w:hAnsi="Times New Roman"/>
          <w:color w:val="auto"/>
        </w:rPr>
        <w:t xml:space="preserve">Žádosti o poskytnutí dotace </w:t>
      </w:r>
      <w:r w:rsidR="00BF52A0" w:rsidRPr="00745FB4">
        <w:rPr>
          <w:rFonts w:ascii="Times New Roman" w:hAnsi="Times New Roman"/>
          <w:color w:val="auto"/>
        </w:rPr>
        <w:t>v programech č. 1 - 4 musí být vloženy</w:t>
      </w:r>
      <w:r w:rsidR="00D92B8D" w:rsidRPr="00745FB4">
        <w:rPr>
          <w:rFonts w:ascii="Times New Roman" w:hAnsi="Times New Roman"/>
          <w:color w:val="auto"/>
        </w:rPr>
        <w:t xml:space="preserve"> </w:t>
      </w:r>
      <w:r w:rsidR="002D318F">
        <w:rPr>
          <w:rFonts w:ascii="Times New Roman" w:hAnsi="Times New Roman"/>
          <w:color w:val="auto"/>
        </w:rPr>
        <w:br/>
      </w:r>
      <w:r w:rsidR="00D92B8D" w:rsidRPr="00745FB4">
        <w:rPr>
          <w:rFonts w:ascii="Times New Roman" w:hAnsi="Times New Roman"/>
          <w:color w:val="auto"/>
        </w:rPr>
        <w:t xml:space="preserve">a uzavřeny v </w:t>
      </w:r>
      <w:r w:rsidR="00BF52A0" w:rsidRPr="00745FB4">
        <w:rPr>
          <w:rFonts w:ascii="Times New Roman" w:hAnsi="Times New Roman"/>
          <w:color w:val="auto"/>
        </w:rPr>
        <w:t>systému I</w:t>
      </w:r>
      <w:r w:rsidR="00E10242">
        <w:rPr>
          <w:rFonts w:ascii="Times New Roman" w:hAnsi="Times New Roman"/>
          <w:color w:val="auto"/>
        </w:rPr>
        <w:t>SPROM</w:t>
      </w:r>
      <w:r w:rsidR="00BF52A0" w:rsidRPr="00745FB4">
        <w:rPr>
          <w:rFonts w:ascii="Times New Roman" w:hAnsi="Times New Roman"/>
          <w:color w:val="auto"/>
        </w:rPr>
        <w:t xml:space="preserve"> </w:t>
      </w:r>
      <w:r w:rsidRPr="00745FB4">
        <w:rPr>
          <w:rFonts w:ascii="Times New Roman" w:hAnsi="Times New Roman"/>
          <w:color w:val="auto"/>
        </w:rPr>
        <w:t xml:space="preserve">nejpozději </w:t>
      </w:r>
      <w:r w:rsidR="00D63C03">
        <w:rPr>
          <w:rFonts w:ascii="Times New Roman" w:hAnsi="Times New Roman"/>
          <w:color w:val="auto"/>
        </w:rPr>
        <w:t>dne 31.10</w:t>
      </w:r>
      <w:r w:rsidRPr="00745FB4">
        <w:rPr>
          <w:rFonts w:ascii="Times New Roman" w:hAnsi="Times New Roman"/>
          <w:color w:val="auto"/>
        </w:rPr>
        <w:t>. Poté je systém uzavřen.</w:t>
      </w:r>
    </w:p>
    <w:p w:rsidR="0035017F" w:rsidRPr="00745FB4" w:rsidRDefault="0035017F" w:rsidP="00367281">
      <w:pPr>
        <w:ind w:firstLine="360"/>
        <w:jc w:val="both"/>
        <w:rPr>
          <w:rFonts w:ascii="Times New Roman" w:hAnsi="Times New Roman"/>
          <w:color w:val="auto"/>
        </w:rPr>
      </w:pPr>
      <w:r w:rsidRPr="00745FB4">
        <w:rPr>
          <w:rFonts w:ascii="Times New Roman" w:hAnsi="Times New Roman"/>
          <w:color w:val="auto"/>
        </w:rPr>
        <w:t xml:space="preserve"> </w:t>
      </w:r>
      <w:r w:rsidR="00D92B8D" w:rsidRPr="00745FB4">
        <w:rPr>
          <w:rFonts w:ascii="Times New Roman" w:hAnsi="Times New Roman"/>
          <w:color w:val="auto"/>
        </w:rPr>
        <w:t xml:space="preserve"> </w:t>
      </w:r>
      <w:r w:rsidRPr="00745FB4">
        <w:rPr>
          <w:rFonts w:ascii="Times New Roman" w:hAnsi="Times New Roman"/>
          <w:color w:val="auto"/>
        </w:rPr>
        <w:t xml:space="preserve">  </w:t>
      </w:r>
    </w:p>
    <w:p w:rsidR="0035017F" w:rsidRPr="00B54461" w:rsidRDefault="00BF52A0" w:rsidP="00F66F71">
      <w:pPr>
        <w:ind w:firstLine="708"/>
        <w:jc w:val="both"/>
        <w:rPr>
          <w:rFonts w:ascii="Times New Roman" w:hAnsi="Times New Roman"/>
          <w:color w:val="auto"/>
        </w:rPr>
      </w:pPr>
      <w:r w:rsidRPr="00B54461">
        <w:rPr>
          <w:rFonts w:ascii="Times New Roman" w:hAnsi="Times New Roman"/>
          <w:color w:val="auto"/>
        </w:rPr>
        <w:t xml:space="preserve">V </w:t>
      </w:r>
      <w:r w:rsidR="00526B9F" w:rsidRPr="00B54461">
        <w:rPr>
          <w:rFonts w:ascii="Times New Roman" w:hAnsi="Times New Roman"/>
          <w:color w:val="auto"/>
        </w:rPr>
        <w:t>listinné</w:t>
      </w:r>
      <w:r w:rsidR="0035017F" w:rsidRPr="00B54461">
        <w:rPr>
          <w:rFonts w:ascii="Times New Roman" w:hAnsi="Times New Roman"/>
          <w:color w:val="auto"/>
        </w:rPr>
        <w:t xml:space="preserve"> podobě </w:t>
      </w:r>
      <w:r w:rsidRPr="00B54461">
        <w:rPr>
          <w:rFonts w:ascii="Times New Roman" w:hAnsi="Times New Roman"/>
          <w:color w:val="auto"/>
        </w:rPr>
        <w:t>musí být žádost doručena</w:t>
      </w:r>
      <w:r w:rsidR="0035017F" w:rsidRPr="00B54461">
        <w:rPr>
          <w:rFonts w:ascii="Times New Roman" w:hAnsi="Times New Roman"/>
          <w:color w:val="auto"/>
        </w:rPr>
        <w:t xml:space="preserve"> </w:t>
      </w:r>
      <w:r w:rsidR="00D92B8D" w:rsidRPr="00B54461">
        <w:rPr>
          <w:rFonts w:ascii="Times New Roman" w:hAnsi="Times New Roman"/>
          <w:color w:val="auto"/>
        </w:rPr>
        <w:t>poštou na adresu Národního institutu pro další vzdělávání (NIDV), Senovážné nám. 25, 110 00 Praha 1 nebo</w:t>
      </w:r>
      <w:r w:rsidR="0035017F" w:rsidRPr="00B54461">
        <w:rPr>
          <w:rFonts w:ascii="Times New Roman" w:hAnsi="Times New Roman"/>
          <w:color w:val="auto"/>
        </w:rPr>
        <w:t xml:space="preserve"> fyzicky do podatelny </w:t>
      </w:r>
      <w:r w:rsidR="00480BC3" w:rsidRPr="00B54461">
        <w:rPr>
          <w:rFonts w:ascii="Times New Roman" w:hAnsi="Times New Roman"/>
          <w:color w:val="auto"/>
        </w:rPr>
        <w:t>NIDV</w:t>
      </w:r>
      <w:r w:rsidR="0035017F" w:rsidRPr="00B54461">
        <w:rPr>
          <w:rFonts w:ascii="Times New Roman" w:hAnsi="Times New Roman"/>
          <w:color w:val="auto"/>
        </w:rPr>
        <w:t xml:space="preserve"> nejpozději do </w:t>
      </w:r>
      <w:r w:rsidR="00D61E47" w:rsidRPr="00B54461">
        <w:rPr>
          <w:rFonts w:ascii="Times New Roman" w:hAnsi="Times New Roman"/>
          <w:color w:val="auto"/>
        </w:rPr>
        <w:t xml:space="preserve">14.00 hod. </w:t>
      </w:r>
      <w:r w:rsidR="00D63C03" w:rsidRPr="00B54461">
        <w:rPr>
          <w:rFonts w:ascii="Times New Roman" w:hAnsi="Times New Roman"/>
          <w:color w:val="auto"/>
        </w:rPr>
        <w:t>v poslední pracovní den měsíce října</w:t>
      </w:r>
      <w:r w:rsidR="00203858" w:rsidRPr="00B54461">
        <w:rPr>
          <w:rFonts w:ascii="Times New Roman" w:hAnsi="Times New Roman"/>
          <w:color w:val="auto"/>
        </w:rPr>
        <w:t>.</w:t>
      </w:r>
      <w:r w:rsidR="00D92B8D" w:rsidRPr="00B54461">
        <w:rPr>
          <w:rFonts w:ascii="Times New Roman" w:hAnsi="Times New Roman"/>
          <w:color w:val="auto"/>
        </w:rPr>
        <w:t xml:space="preserve"> </w:t>
      </w:r>
      <w:r w:rsidR="0035017F" w:rsidRPr="00B54461">
        <w:rPr>
          <w:rFonts w:ascii="Times New Roman" w:hAnsi="Times New Roman"/>
          <w:color w:val="auto"/>
        </w:rPr>
        <w:t xml:space="preserve">Pokud je písemná podoba žádosti zasílána poštou, musí být na poštovním razítku uvedeno datum nejpozději </w:t>
      </w:r>
      <w:r w:rsidR="00B54461">
        <w:rPr>
          <w:rFonts w:ascii="Times New Roman" w:hAnsi="Times New Roman"/>
          <w:color w:val="auto"/>
        </w:rPr>
        <w:br/>
        <w:t>31. 10.</w:t>
      </w:r>
    </w:p>
    <w:p w:rsidR="00B837B8" w:rsidRPr="00A41BFB" w:rsidRDefault="00B837B8" w:rsidP="00B837B8">
      <w:pPr>
        <w:jc w:val="both"/>
        <w:rPr>
          <w:rFonts w:ascii="Times New Roman" w:hAnsi="Times New Roman"/>
          <w:color w:val="auto"/>
        </w:rPr>
      </w:pPr>
    </w:p>
    <w:p w:rsidR="008E65E1" w:rsidRDefault="0035017F" w:rsidP="00AF0F08">
      <w:pPr>
        <w:ind w:firstLine="708"/>
        <w:jc w:val="both"/>
        <w:rPr>
          <w:rFonts w:ascii="Times New Roman" w:hAnsi="Times New Roman"/>
          <w:color w:val="auto"/>
        </w:rPr>
      </w:pPr>
      <w:r w:rsidRPr="00745FB4">
        <w:rPr>
          <w:rFonts w:ascii="Times New Roman" w:hAnsi="Times New Roman"/>
          <w:color w:val="auto"/>
        </w:rPr>
        <w:t>Na žádosti doručené po stanoveném termínu</w:t>
      </w:r>
      <w:r w:rsidR="00480BC3" w:rsidRPr="00745FB4">
        <w:rPr>
          <w:rFonts w:ascii="Times New Roman" w:hAnsi="Times New Roman"/>
          <w:color w:val="auto"/>
        </w:rPr>
        <w:t>, na jinou adresu</w:t>
      </w:r>
      <w:r w:rsidRPr="00745FB4">
        <w:rPr>
          <w:rFonts w:ascii="Times New Roman" w:hAnsi="Times New Roman"/>
          <w:color w:val="auto"/>
        </w:rPr>
        <w:t xml:space="preserve"> nebo s pozdějším poštovním razítkem nebude brán zřetel. </w:t>
      </w:r>
    </w:p>
    <w:p w:rsidR="00AF0F08" w:rsidRPr="00E820B3" w:rsidRDefault="00AF0F08" w:rsidP="00AF0F08">
      <w:pPr>
        <w:ind w:firstLine="708"/>
        <w:jc w:val="both"/>
        <w:rPr>
          <w:rFonts w:ascii="Times New Roman" w:hAnsi="Times New Roman"/>
        </w:rPr>
      </w:pPr>
    </w:p>
    <w:p w:rsidR="0035017F" w:rsidRPr="00AD4CD6" w:rsidRDefault="00AD4CD6" w:rsidP="00E51250">
      <w:pPr>
        <w:pStyle w:val="Nadpis2"/>
        <w:numPr>
          <w:ilvl w:val="0"/>
          <w:numId w:val="21"/>
        </w:numPr>
        <w:ind w:left="426" w:hanging="426"/>
      </w:pPr>
      <w:bookmarkStart w:id="49" w:name="_Toc422920418"/>
      <w:bookmarkStart w:id="50" w:name="_Toc490730007"/>
      <w:r w:rsidRPr="00AD4CD6">
        <w:t>Další u</w:t>
      </w:r>
      <w:r w:rsidR="0035017F" w:rsidRPr="00AD4CD6">
        <w:t>pozornění</w:t>
      </w:r>
      <w:bookmarkEnd w:id="49"/>
      <w:bookmarkEnd w:id="50"/>
    </w:p>
    <w:p w:rsidR="0035017F" w:rsidRDefault="0035017F" w:rsidP="00E51250">
      <w:pPr>
        <w:pStyle w:val="Zkladntext21"/>
        <w:widowControl/>
        <w:numPr>
          <w:ilvl w:val="0"/>
          <w:numId w:val="11"/>
        </w:numPr>
        <w:rPr>
          <w:rFonts w:ascii="Times New Roman" w:hAnsi="Times New Roman"/>
        </w:rPr>
      </w:pPr>
      <w:r w:rsidRPr="00AD4CD6">
        <w:rPr>
          <w:rFonts w:ascii="Times New Roman" w:hAnsi="Times New Roman"/>
        </w:rPr>
        <w:t xml:space="preserve">u projektů, které zahrnují volnočasové, zájmové a další aktivity </w:t>
      </w:r>
      <w:r w:rsidR="00E633EA">
        <w:rPr>
          <w:rFonts w:ascii="Times New Roman" w:hAnsi="Times New Roman"/>
        </w:rPr>
        <w:t xml:space="preserve">včetně </w:t>
      </w:r>
      <w:r w:rsidRPr="00AD4CD6">
        <w:rPr>
          <w:rFonts w:ascii="Times New Roman" w:hAnsi="Times New Roman"/>
        </w:rPr>
        <w:t>příprav</w:t>
      </w:r>
      <w:r w:rsidR="00E633EA">
        <w:rPr>
          <w:rFonts w:ascii="Times New Roman" w:hAnsi="Times New Roman"/>
        </w:rPr>
        <w:t>y</w:t>
      </w:r>
      <w:r w:rsidRPr="00AD4CD6">
        <w:rPr>
          <w:rFonts w:ascii="Times New Roman" w:hAnsi="Times New Roman"/>
        </w:rPr>
        <w:t xml:space="preserve"> vedoucích je nezbytné uvést předpokládaný počet účastníků a délku trvání akce či akcí,</w:t>
      </w:r>
    </w:p>
    <w:p w:rsidR="009017F0" w:rsidRPr="008916C3" w:rsidRDefault="009017F0" w:rsidP="00E51250">
      <w:pPr>
        <w:pStyle w:val="Odstavecseseznamem"/>
        <w:numPr>
          <w:ilvl w:val="0"/>
          <w:numId w:val="11"/>
        </w:numPr>
        <w:jc w:val="both"/>
        <w:rPr>
          <w:rFonts w:ascii="Times New Roman" w:hAnsi="Times New Roman"/>
          <w:color w:val="auto"/>
        </w:rPr>
      </w:pPr>
      <w:r w:rsidRPr="008916C3">
        <w:rPr>
          <w:rFonts w:ascii="Times New Roman" w:hAnsi="Times New Roman"/>
          <w:color w:val="auto"/>
        </w:rPr>
        <w:t>na poskytnutí dotace ze státního rozpočtu podle těchto Programů není právní nárok</w:t>
      </w:r>
      <w:r w:rsidR="00B76AC9">
        <w:rPr>
          <w:rFonts w:ascii="Times New Roman" w:hAnsi="Times New Roman"/>
          <w:color w:val="auto"/>
        </w:rPr>
        <w:t>,</w:t>
      </w:r>
      <w:r w:rsidRPr="008916C3">
        <w:rPr>
          <w:rFonts w:ascii="Times New Roman" w:hAnsi="Times New Roman"/>
          <w:color w:val="auto"/>
        </w:rPr>
        <w:t xml:space="preserve"> </w:t>
      </w:r>
    </w:p>
    <w:p w:rsidR="009017F0" w:rsidRDefault="009017F0" w:rsidP="00E51250">
      <w:pPr>
        <w:pStyle w:val="Odstavecseseznamem"/>
        <w:numPr>
          <w:ilvl w:val="0"/>
          <w:numId w:val="11"/>
        </w:numPr>
        <w:jc w:val="both"/>
        <w:rPr>
          <w:rFonts w:ascii="Times New Roman" w:hAnsi="Times New Roman"/>
          <w:color w:val="auto"/>
        </w:rPr>
      </w:pPr>
      <w:r w:rsidRPr="008916C3">
        <w:rPr>
          <w:rFonts w:ascii="Times New Roman" w:hAnsi="Times New Roman"/>
          <w:color w:val="auto"/>
        </w:rPr>
        <w:t>předložené projekty (př</w:t>
      </w:r>
      <w:r w:rsidR="00031344">
        <w:rPr>
          <w:rFonts w:ascii="Times New Roman" w:hAnsi="Times New Roman"/>
          <w:color w:val="auto"/>
        </w:rPr>
        <w:t>ijaté i nepřijaté) se nevracejí,</w:t>
      </w:r>
    </w:p>
    <w:p w:rsidR="00F55529" w:rsidRDefault="003A396D" w:rsidP="00E51250">
      <w:pPr>
        <w:pStyle w:val="Odstavecseseznamem"/>
        <w:numPr>
          <w:ilvl w:val="0"/>
          <w:numId w:val="11"/>
        </w:numPr>
        <w:jc w:val="both"/>
        <w:rPr>
          <w:rFonts w:ascii="Times New Roman" w:hAnsi="Times New Roman"/>
          <w:color w:val="auto"/>
        </w:rPr>
      </w:pPr>
      <w:r>
        <w:rPr>
          <w:rFonts w:ascii="Times New Roman" w:hAnsi="Times New Roman"/>
          <w:color w:val="auto"/>
        </w:rPr>
        <w:t>podpořené organizace jsou povinny s</w:t>
      </w:r>
      <w:r w:rsidR="00E5438F">
        <w:rPr>
          <w:rFonts w:ascii="Times New Roman" w:hAnsi="Times New Roman"/>
          <w:color w:val="auto"/>
        </w:rPr>
        <w:t>kutečnost o finanční podpoře projektu MŠMT prezentovat v informačních materiálech nebo předmětech, které souvisejí s podpořeným projektem a jsou určené pro veřejnost.</w:t>
      </w:r>
    </w:p>
    <w:p w:rsidR="00031344" w:rsidRDefault="00031344" w:rsidP="00031344">
      <w:pPr>
        <w:jc w:val="both"/>
        <w:rPr>
          <w:rFonts w:ascii="Times New Roman" w:hAnsi="Times New Roman"/>
          <w:color w:val="auto"/>
        </w:rPr>
      </w:pPr>
    </w:p>
    <w:p w:rsidR="00031344" w:rsidRDefault="00031344" w:rsidP="00031344">
      <w:pPr>
        <w:jc w:val="both"/>
        <w:rPr>
          <w:rFonts w:ascii="Times New Roman" w:hAnsi="Times New Roman"/>
          <w:color w:val="auto"/>
        </w:rPr>
      </w:pPr>
    </w:p>
    <w:p w:rsidR="003B0361" w:rsidRPr="00031344" w:rsidRDefault="005F6447" w:rsidP="00E51250">
      <w:pPr>
        <w:pStyle w:val="Nadpis2"/>
        <w:numPr>
          <w:ilvl w:val="0"/>
          <w:numId w:val="21"/>
        </w:numPr>
        <w:ind w:left="425" w:hanging="425"/>
      </w:pPr>
      <w:bookmarkStart w:id="51" w:name="_Toc422920419"/>
      <w:bookmarkStart w:id="52" w:name="_Toc490730008"/>
      <w:r w:rsidRPr="00031344">
        <w:t xml:space="preserve">Podmínky pro </w:t>
      </w:r>
      <w:r w:rsidR="00082ECA" w:rsidRPr="00031344">
        <w:t>splnění formálních náležitostí</w:t>
      </w:r>
      <w:bookmarkEnd w:id="51"/>
      <w:bookmarkEnd w:id="52"/>
    </w:p>
    <w:p w:rsidR="00195FD8" w:rsidRPr="00031344" w:rsidRDefault="00195FD8" w:rsidP="002E6A61">
      <w:pPr>
        <w:jc w:val="both"/>
        <w:rPr>
          <w:rFonts w:ascii="Times New Roman" w:hAnsi="Times New Roman"/>
          <w:color w:val="auto"/>
        </w:rPr>
      </w:pPr>
      <w:r w:rsidRPr="00031344">
        <w:rPr>
          <w:rFonts w:ascii="Times New Roman" w:hAnsi="Times New Roman"/>
          <w:color w:val="auto"/>
        </w:rPr>
        <w:t>V rámci formální kontroly NIDV kontroluje jednotlivé podmínky</w:t>
      </w:r>
      <w:r w:rsidR="00EF42AE" w:rsidRPr="00031344">
        <w:rPr>
          <w:rFonts w:ascii="Times New Roman" w:hAnsi="Times New Roman"/>
          <w:color w:val="auto"/>
        </w:rPr>
        <w:t xml:space="preserve">, které vedou buď k vyřazení </w:t>
      </w:r>
      <w:r w:rsidR="002E6A61" w:rsidRPr="00031344">
        <w:rPr>
          <w:rFonts w:ascii="Times New Roman" w:hAnsi="Times New Roman"/>
          <w:color w:val="auto"/>
        </w:rPr>
        <w:t>projektu</w:t>
      </w:r>
      <w:r w:rsidR="00EF42AE" w:rsidRPr="00031344">
        <w:rPr>
          <w:rFonts w:ascii="Times New Roman" w:hAnsi="Times New Roman"/>
          <w:color w:val="auto"/>
        </w:rPr>
        <w:t>,</w:t>
      </w:r>
      <w:r w:rsidR="009B0AFC" w:rsidRPr="00031344">
        <w:rPr>
          <w:rFonts w:ascii="Times New Roman" w:hAnsi="Times New Roman"/>
          <w:color w:val="auto"/>
        </w:rPr>
        <w:t xml:space="preserve"> </w:t>
      </w:r>
      <w:r w:rsidR="002E6A61" w:rsidRPr="00031344">
        <w:rPr>
          <w:rFonts w:ascii="Times New Roman" w:hAnsi="Times New Roman"/>
          <w:color w:val="auto"/>
        </w:rPr>
        <w:t xml:space="preserve">nebo k navrácení projektu žadateli k doplnění. </w:t>
      </w:r>
    </w:p>
    <w:p w:rsidR="002E6A61" w:rsidRPr="00031344" w:rsidRDefault="002E6A61" w:rsidP="00195FD8">
      <w:pPr>
        <w:jc w:val="both"/>
        <w:rPr>
          <w:rFonts w:ascii="Times New Roman" w:hAnsi="Times New Roman"/>
          <w:color w:val="auto"/>
        </w:rPr>
      </w:pPr>
    </w:p>
    <w:p w:rsidR="00082ECA" w:rsidRPr="00031344" w:rsidRDefault="003B0361" w:rsidP="00195FD8">
      <w:pPr>
        <w:jc w:val="both"/>
        <w:rPr>
          <w:rFonts w:ascii="Times New Roman" w:hAnsi="Times New Roman"/>
          <w:color w:val="auto"/>
        </w:rPr>
      </w:pPr>
      <w:r w:rsidRPr="00031344">
        <w:rPr>
          <w:rFonts w:ascii="Times New Roman" w:hAnsi="Times New Roman"/>
          <w:color w:val="auto"/>
        </w:rPr>
        <w:t xml:space="preserve">Projekt </w:t>
      </w:r>
      <w:r w:rsidR="002E6A61" w:rsidRPr="00031344">
        <w:rPr>
          <w:rFonts w:ascii="Times New Roman" w:hAnsi="Times New Roman"/>
          <w:color w:val="auto"/>
        </w:rPr>
        <w:t>bude vyřazen z formálních důvodů,</w:t>
      </w:r>
      <w:r w:rsidRPr="00031344">
        <w:rPr>
          <w:rFonts w:ascii="Times New Roman" w:hAnsi="Times New Roman"/>
          <w:color w:val="auto"/>
        </w:rPr>
        <w:t xml:space="preserve"> pokud</w:t>
      </w:r>
    </w:p>
    <w:p w:rsidR="00082ECA" w:rsidRPr="00031344" w:rsidRDefault="00082ECA" w:rsidP="00E51250">
      <w:pPr>
        <w:pStyle w:val="Odstavecseseznamem"/>
        <w:numPr>
          <w:ilvl w:val="0"/>
          <w:numId w:val="16"/>
        </w:numPr>
        <w:tabs>
          <w:tab w:val="left" w:pos="720"/>
        </w:tabs>
        <w:suppressAutoHyphens/>
        <w:jc w:val="both"/>
        <w:rPr>
          <w:rFonts w:ascii="Times New Roman" w:hAnsi="Times New Roman"/>
          <w:color w:val="auto"/>
        </w:rPr>
      </w:pPr>
      <w:r w:rsidRPr="00031344">
        <w:rPr>
          <w:rFonts w:ascii="Times New Roman" w:hAnsi="Times New Roman"/>
          <w:color w:val="auto"/>
        </w:rPr>
        <w:t>žádost v</w:t>
      </w:r>
      <w:r w:rsidR="003B0361" w:rsidRPr="00031344">
        <w:rPr>
          <w:rFonts w:ascii="Times New Roman" w:hAnsi="Times New Roman"/>
          <w:color w:val="auto"/>
        </w:rPr>
        <w:t> tištěné</w:t>
      </w:r>
      <w:r w:rsidRPr="00031344">
        <w:rPr>
          <w:rFonts w:ascii="Times New Roman" w:hAnsi="Times New Roman"/>
          <w:color w:val="auto"/>
        </w:rPr>
        <w:t xml:space="preserve"> i elektronické verzi bude předložena </w:t>
      </w:r>
      <w:r w:rsidR="003B0361" w:rsidRPr="00031344">
        <w:rPr>
          <w:rFonts w:ascii="Times New Roman" w:hAnsi="Times New Roman"/>
          <w:color w:val="auto"/>
        </w:rPr>
        <w:t>po stanoveném termínu</w:t>
      </w:r>
    </w:p>
    <w:p w:rsidR="00553896" w:rsidRPr="00031344" w:rsidRDefault="00082ECA" w:rsidP="00E51250">
      <w:pPr>
        <w:pStyle w:val="Odstavecseseznamem"/>
        <w:numPr>
          <w:ilvl w:val="0"/>
          <w:numId w:val="16"/>
        </w:numPr>
        <w:tabs>
          <w:tab w:val="left" w:pos="720"/>
        </w:tabs>
        <w:suppressAutoHyphens/>
        <w:jc w:val="both"/>
        <w:rPr>
          <w:rFonts w:ascii="Times New Roman" w:hAnsi="Times New Roman"/>
          <w:color w:val="auto"/>
        </w:rPr>
      </w:pPr>
      <w:r w:rsidRPr="00031344">
        <w:rPr>
          <w:rFonts w:ascii="Times New Roman" w:hAnsi="Times New Roman"/>
          <w:color w:val="auto"/>
        </w:rPr>
        <w:t>žádost v </w:t>
      </w:r>
      <w:r w:rsidR="0034526D">
        <w:rPr>
          <w:rFonts w:ascii="Times New Roman" w:hAnsi="Times New Roman"/>
          <w:color w:val="auto"/>
        </w:rPr>
        <w:t>elektronické</w:t>
      </w:r>
      <w:r w:rsidR="0034526D" w:rsidRPr="00031344">
        <w:rPr>
          <w:rFonts w:ascii="Times New Roman" w:hAnsi="Times New Roman"/>
          <w:color w:val="auto"/>
        </w:rPr>
        <w:t xml:space="preserve"> </w:t>
      </w:r>
      <w:r w:rsidRPr="00031344">
        <w:rPr>
          <w:rFonts w:ascii="Times New Roman" w:hAnsi="Times New Roman"/>
          <w:color w:val="auto"/>
        </w:rPr>
        <w:t xml:space="preserve">verzi </w:t>
      </w:r>
      <w:r w:rsidR="003B0361" w:rsidRPr="00031344">
        <w:rPr>
          <w:rFonts w:ascii="Times New Roman" w:hAnsi="Times New Roman"/>
          <w:color w:val="auto"/>
        </w:rPr>
        <w:t>neo</w:t>
      </w:r>
      <w:r w:rsidRPr="00031344">
        <w:rPr>
          <w:rFonts w:ascii="Times New Roman" w:hAnsi="Times New Roman"/>
          <w:color w:val="auto"/>
        </w:rPr>
        <w:t>dpovídá žádosti v </w:t>
      </w:r>
      <w:r w:rsidR="0034526D">
        <w:rPr>
          <w:rFonts w:ascii="Times New Roman" w:hAnsi="Times New Roman"/>
          <w:color w:val="auto"/>
        </w:rPr>
        <w:t>tištěné</w:t>
      </w:r>
      <w:r w:rsidR="0034526D" w:rsidRPr="00031344">
        <w:rPr>
          <w:rFonts w:ascii="Times New Roman" w:hAnsi="Times New Roman"/>
          <w:color w:val="auto"/>
        </w:rPr>
        <w:t xml:space="preserve"> </w:t>
      </w:r>
      <w:r w:rsidRPr="00031344">
        <w:rPr>
          <w:rFonts w:ascii="Times New Roman" w:hAnsi="Times New Roman"/>
          <w:color w:val="auto"/>
        </w:rPr>
        <w:t>verzi</w:t>
      </w:r>
      <w:r w:rsidR="00195FD8" w:rsidRPr="00031344">
        <w:rPr>
          <w:rFonts w:ascii="Times New Roman" w:hAnsi="Times New Roman"/>
          <w:color w:val="auto"/>
        </w:rPr>
        <w:t xml:space="preserve"> </w:t>
      </w:r>
      <w:r w:rsidR="0034526D">
        <w:rPr>
          <w:rFonts w:ascii="Times New Roman" w:hAnsi="Times New Roman"/>
          <w:color w:val="auto"/>
        </w:rPr>
        <w:t>(platí u dokumentů, které jsou v tištěné verzi vyžadovány)</w:t>
      </w:r>
    </w:p>
    <w:p w:rsidR="00D53E85" w:rsidRPr="00031344" w:rsidRDefault="00082ECA" w:rsidP="00E51250">
      <w:pPr>
        <w:pStyle w:val="Odstavecseseznamem"/>
        <w:numPr>
          <w:ilvl w:val="0"/>
          <w:numId w:val="16"/>
        </w:numPr>
        <w:tabs>
          <w:tab w:val="left" w:pos="720"/>
        </w:tabs>
        <w:suppressAutoHyphens/>
        <w:jc w:val="both"/>
        <w:rPr>
          <w:rFonts w:ascii="Times New Roman" w:hAnsi="Times New Roman"/>
          <w:color w:val="auto"/>
        </w:rPr>
      </w:pPr>
      <w:r w:rsidRPr="00031344">
        <w:rPr>
          <w:rFonts w:ascii="Times New Roman" w:hAnsi="Times New Roman"/>
          <w:color w:val="auto"/>
        </w:rPr>
        <w:t>projekt</w:t>
      </w:r>
      <w:r w:rsidR="008974CD" w:rsidRPr="00031344">
        <w:rPr>
          <w:rFonts w:ascii="Times New Roman" w:hAnsi="Times New Roman"/>
          <w:color w:val="auto"/>
        </w:rPr>
        <w:t xml:space="preserve"> </w:t>
      </w:r>
      <w:r w:rsidR="003B0361" w:rsidRPr="00031344">
        <w:rPr>
          <w:rFonts w:ascii="Times New Roman" w:hAnsi="Times New Roman"/>
          <w:color w:val="auto"/>
        </w:rPr>
        <w:t>ne</w:t>
      </w:r>
      <w:r w:rsidRPr="00031344">
        <w:rPr>
          <w:rFonts w:ascii="Times New Roman" w:hAnsi="Times New Roman"/>
          <w:color w:val="auto"/>
        </w:rPr>
        <w:t xml:space="preserve">odpovídá programu (1-4), do kterého byl </w:t>
      </w:r>
      <w:r w:rsidR="003B0361" w:rsidRPr="00031344">
        <w:rPr>
          <w:rFonts w:ascii="Times New Roman" w:hAnsi="Times New Roman"/>
          <w:color w:val="auto"/>
        </w:rPr>
        <w:t>podán</w:t>
      </w:r>
    </w:p>
    <w:p w:rsidR="00082ECA" w:rsidRPr="00031344" w:rsidRDefault="00AC63B3" w:rsidP="00E51250">
      <w:pPr>
        <w:pStyle w:val="Odstavecseseznamem"/>
        <w:numPr>
          <w:ilvl w:val="0"/>
          <w:numId w:val="16"/>
        </w:numPr>
        <w:tabs>
          <w:tab w:val="left" w:pos="720"/>
        </w:tabs>
        <w:suppressAutoHyphens/>
        <w:jc w:val="both"/>
        <w:rPr>
          <w:rFonts w:ascii="Times New Roman" w:hAnsi="Times New Roman"/>
          <w:color w:val="auto"/>
        </w:rPr>
      </w:pPr>
      <w:r w:rsidRPr="00031344">
        <w:rPr>
          <w:rFonts w:ascii="Times New Roman" w:hAnsi="Times New Roman"/>
          <w:color w:val="auto"/>
        </w:rPr>
        <w:t>organizace nesplňuje podmínku právní formy</w:t>
      </w:r>
    </w:p>
    <w:p w:rsidR="005F2B9D" w:rsidRPr="00031344" w:rsidRDefault="005F2B9D" w:rsidP="00E51250">
      <w:pPr>
        <w:pStyle w:val="Odstavecseseznamem"/>
        <w:numPr>
          <w:ilvl w:val="0"/>
          <w:numId w:val="16"/>
        </w:numPr>
        <w:tabs>
          <w:tab w:val="left" w:pos="720"/>
        </w:tabs>
        <w:suppressAutoHyphens/>
        <w:jc w:val="both"/>
        <w:rPr>
          <w:rFonts w:ascii="Times New Roman" w:hAnsi="Times New Roman"/>
          <w:color w:val="auto"/>
        </w:rPr>
      </w:pPr>
      <w:r w:rsidRPr="00031344">
        <w:rPr>
          <w:rFonts w:ascii="Times New Roman" w:hAnsi="Times New Roman"/>
          <w:color w:val="auto"/>
        </w:rPr>
        <w:t xml:space="preserve">organizace nemá </w:t>
      </w:r>
      <w:r w:rsidR="00173554" w:rsidRPr="00031344">
        <w:rPr>
          <w:rFonts w:ascii="Times New Roman" w:hAnsi="Times New Roman"/>
          <w:color w:val="auto"/>
        </w:rPr>
        <w:t>ve svých zřizovacích dokumentech zakotvenu práci s dětmi a mládeží jako jednu ze stěžejních činností</w:t>
      </w:r>
    </w:p>
    <w:p w:rsidR="003B0361" w:rsidRPr="00031344" w:rsidRDefault="003B0361" w:rsidP="00E51250">
      <w:pPr>
        <w:pStyle w:val="Odstavecseseznamem"/>
        <w:numPr>
          <w:ilvl w:val="0"/>
          <w:numId w:val="16"/>
        </w:numPr>
        <w:tabs>
          <w:tab w:val="left" w:pos="720"/>
        </w:tabs>
        <w:suppressAutoHyphens/>
        <w:jc w:val="both"/>
        <w:rPr>
          <w:rFonts w:ascii="Times New Roman" w:hAnsi="Times New Roman"/>
          <w:color w:val="auto"/>
        </w:rPr>
      </w:pPr>
      <w:r w:rsidRPr="00031344">
        <w:rPr>
          <w:rFonts w:ascii="Times New Roman" w:hAnsi="Times New Roman"/>
          <w:color w:val="auto"/>
        </w:rPr>
        <w:t>tištěná verze žádosti bude zaslána na nesprávnou adresu</w:t>
      </w:r>
    </w:p>
    <w:p w:rsidR="00195FD8" w:rsidRPr="00031344" w:rsidRDefault="00195FD8" w:rsidP="00E51250">
      <w:pPr>
        <w:pStyle w:val="Odstavecseseznamem"/>
        <w:numPr>
          <w:ilvl w:val="0"/>
          <w:numId w:val="16"/>
        </w:numPr>
        <w:tabs>
          <w:tab w:val="left" w:pos="720"/>
        </w:tabs>
        <w:suppressAutoHyphens/>
        <w:jc w:val="both"/>
        <w:rPr>
          <w:rFonts w:ascii="Times New Roman" w:hAnsi="Times New Roman"/>
          <w:color w:val="auto"/>
        </w:rPr>
      </w:pPr>
      <w:r w:rsidRPr="00031344">
        <w:rPr>
          <w:rFonts w:ascii="Times New Roman" w:hAnsi="Times New Roman"/>
          <w:color w:val="auto"/>
        </w:rPr>
        <w:t xml:space="preserve">tištěná verze žádosti nebude opatřena podpisem statutárního </w:t>
      </w:r>
      <w:r w:rsidR="00553896" w:rsidRPr="00031344">
        <w:rPr>
          <w:rFonts w:ascii="Times New Roman" w:hAnsi="Times New Roman"/>
          <w:color w:val="auto"/>
        </w:rPr>
        <w:t>orgánu</w:t>
      </w:r>
    </w:p>
    <w:p w:rsidR="00D53E85" w:rsidRPr="00031344" w:rsidRDefault="003B0361" w:rsidP="00E51250">
      <w:pPr>
        <w:pStyle w:val="Odstavecseseznamem"/>
        <w:numPr>
          <w:ilvl w:val="0"/>
          <w:numId w:val="16"/>
        </w:numPr>
        <w:tabs>
          <w:tab w:val="left" w:pos="720"/>
        </w:tabs>
        <w:suppressAutoHyphens/>
        <w:jc w:val="both"/>
        <w:rPr>
          <w:rFonts w:ascii="Times New Roman" w:hAnsi="Times New Roman"/>
          <w:color w:val="auto"/>
        </w:rPr>
      </w:pPr>
      <w:r w:rsidRPr="00031344">
        <w:rPr>
          <w:rFonts w:ascii="Times New Roman" w:hAnsi="Times New Roman"/>
          <w:color w:val="auto"/>
        </w:rPr>
        <w:t xml:space="preserve">tištěná verze žádosti </w:t>
      </w:r>
      <w:r w:rsidR="00195FD8" w:rsidRPr="00031344">
        <w:rPr>
          <w:rFonts w:ascii="Times New Roman" w:hAnsi="Times New Roman"/>
          <w:color w:val="auto"/>
        </w:rPr>
        <w:t xml:space="preserve">je neúplná nebo </w:t>
      </w:r>
      <w:r w:rsidRPr="00031344">
        <w:rPr>
          <w:rFonts w:ascii="Times New Roman" w:hAnsi="Times New Roman"/>
          <w:color w:val="auto"/>
        </w:rPr>
        <w:t xml:space="preserve">neobsahuje </w:t>
      </w:r>
      <w:r w:rsidR="00195FD8" w:rsidRPr="00031344">
        <w:rPr>
          <w:rFonts w:ascii="Times New Roman" w:hAnsi="Times New Roman"/>
          <w:color w:val="auto"/>
        </w:rPr>
        <w:t xml:space="preserve">přílohu, kterou je </w:t>
      </w:r>
      <w:r w:rsidRPr="00031344">
        <w:rPr>
          <w:rFonts w:ascii="Times New Roman" w:hAnsi="Times New Roman"/>
          <w:color w:val="auto"/>
        </w:rPr>
        <w:t xml:space="preserve">rozpočet členěný dle </w:t>
      </w:r>
      <w:r w:rsidR="00195FD8" w:rsidRPr="00031344">
        <w:rPr>
          <w:rFonts w:ascii="Times New Roman" w:hAnsi="Times New Roman"/>
          <w:color w:val="auto"/>
        </w:rPr>
        <w:t xml:space="preserve">aktivit </w:t>
      </w:r>
      <w:r w:rsidRPr="00031344">
        <w:rPr>
          <w:rFonts w:ascii="Times New Roman" w:hAnsi="Times New Roman"/>
          <w:color w:val="auto"/>
        </w:rPr>
        <w:t xml:space="preserve"> </w:t>
      </w:r>
    </w:p>
    <w:p w:rsidR="00195FD8" w:rsidRPr="00031344" w:rsidRDefault="00195FD8" w:rsidP="00E51250">
      <w:pPr>
        <w:pStyle w:val="Odstavecseseznamem"/>
        <w:numPr>
          <w:ilvl w:val="0"/>
          <w:numId w:val="16"/>
        </w:numPr>
        <w:tabs>
          <w:tab w:val="left" w:pos="720"/>
        </w:tabs>
        <w:suppressAutoHyphens/>
        <w:jc w:val="both"/>
        <w:rPr>
          <w:rFonts w:ascii="Times New Roman" w:hAnsi="Times New Roman"/>
          <w:color w:val="auto"/>
        </w:rPr>
      </w:pPr>
      <w:r w:rsidRPr="00031344">
        <w:rPr>
          <w:rFonts w:ascii="Times New Roman" w:hAnsi="Times New Roman"/>
          <w:color w:val="auto"/>
        </w:rPr>
        <w:t xml:space="preserve">žádost </w:t>
      </w:r>
      <w:r w:rsidR="00AC63B3" w:rsidRPr="00031344">
        <w:rPr>
          <w:rFonts w:ascii="Times New Roman" w:hAnsi="Times New Roman"/>
          <w:color w:val="auto"/>
        </w:rPr>
        <w:t>podává pobočný spolek</w:t>
      </w:r>
    </w:p>
    <w:p w:rsidR="00195FD8" w:rsidRDefault="00195FD8" w:rsidP="00E51250">
      <w:pPr>
        <w:pStyle w:val="Odstavecseseznamem"/>
        <w:numPr>
          <w:ilvl w:val="0"/>
          <w:numId w:val="16"/>
        </w:numPr>
        <w:tabs>
          <w:tab w:val="left" w:pos="720"/>
        </w:tabs>
        <w:suppressAutoHyphens/>
        <w:jc w:val="both"/>
        <w:rPr>
          <w:rFonts w:ascii="Times New Roman" w:hAnsi="Times New Roman"/>
          <w:color w:val="auto"/>
        </w:rPr>
      </w:pPr>
      <w:r w:rsidRPr="00031344">
        <w:rPr>
          <w:rFonts w:ascii="Times New Roman" w:hAnsi="Times New Roman"/>
          <w:color w:val="auto"/>
        </w:rPr>
        <w:t xml:space="preserve">nová organizace nesplňuje podmínku1-leté činnosti a střešní organizace podmínku </w:t>
      </w:r>
      <w:r w:rsidR="00B03390" w:rsidRPr="00031344">
        <w:rPr>
          <w:rFonts w:ascii="Times New Roman" w:hAnsi="Times New Roman"/>
          <w:color w:val="auto"/>
        </w:rPr>
        <w:br/>
      </w:r>
      <w:r w:rsidRPr="00031344">
        <w:rPr>
          <w:rFonts w:ascii="Times New Roman" w:hAnsi="Times New Roman"/>
          <w:color w:val="auto"/>
        </w:rPr>
        <w:t>3 – leté činnosti před podáním žádosti</w:t>
      </w:r>
    </w:p>
    <w:p w:rsidR="00CC5947" w:rsidRPr="00031344" w:rsidRDefault="00B234AD" w:rsidP="00E51250">
      <w:pPr>
        <w:pStyle w:val="Odstavecseseznamem"/>
        <w:numPr>
          <w:ilvl w:val="0"/>
          <w:numId w:val="16"/>
        </w:numPr>
        <w:tabs>
          <w:tab w:val="left" w:pos="720"/>
        </w:tabs>
        <w:suppressAutoHyphens/>
        <w:jc w:val="both"/>
        <w:rPr>
          <w:rFonts w:ascii="Times New Roman" w:hAnsi="Times New Roman"/>
          <w:color w:val="auto"/>
        </w:rPr>
      </w:pPr>
      <w:r>
        <w:rPr>
          <w:rFonts w:ascii="Times New Roman" w:hAnsi="Times New Roman"/>
          <w:color w:val="auto"/>
        </w:rPr>
        <w:t xml:space="preserve">organizace nedodrží </w:t>
      </w:r>
      <w:r w:rsidR="00CC5947">
        <w:rPr>
          <w:rFonts w:ascii="Times New Roman" w:hAnsi="Times New Roman"/>
          <w:color w:val="auto"/>
        </w:rPr>
        <w:t>finanční limit</w:t>
      </w:r>
      <w:r>
        <w:rPr>
          <w:rFonts w:ascii="Times New Roman" w:hAnsi="Times New Roman"/>
          <w:color w:val="auto"/>
        </w:rPr>
        <w:t xml:space="preserve">y </w:t>
      </w:r>
      <w:r w:rsidR="00CC5947">
        <w:rPr>
          <w:rFonts w:ascii="Times New Roman" w:hAnsi="Times New Roman"/>
          <w:color w:val="auto"/>
        </w:rPr>
        <w:t xml:space="preserve">žádosti </w:t>
      </w:r>
      <w:r>
        <w:rPr>
          <w:rFonts w:ascii="Times New Roman" w:hAnsi="Times New Roman"/>
          <w:color w:val="auto"/>
        </w:rPr>
        <w:t>(</w:t>
      </w:r>
      <w:r w:rsidR="00CC5947">
        <w:rPr>
          <w:rFonts w:ascii="Times New Roman" w:hAnsi="Times New Roman"/>
          <w:color w:val="auto"/>
        </w:rPr>
        <w:t>v programu č. 4</w:t>
      </w:r>
      <w:r>
        <w:rPr>
          <w:rFonts w:ascii="Times New Roman" w:hAnsi="Times New Roman"/>
          <w:color w:val="auto"/>
        </w:rPr>
        <w:t>)</w:t>
      </w:r>
    </w:p>
    <w:p w:rsidR="00D53E85" w:rsidRPr="009B0AFC" w:rsidRDefault="00D53E85" w:rsidP="009B0AFC">
      <w:pPr>
        <w:tabs>
          <w:tab w:val="left" w:pos="720"/>
        </w:tabs>
        <w:suppressAutoHyphens/>
        <w:jc w:val="both"/>
        <w:rPr>
          <w:rFonts w:ascii="Times New Roman" w:hAnsi="Times New Roman"/>
          <w:color w:val="auto"/>
        </w:rPr>
      </w:pPr>
    </w:p>
    <w:p w:rsidR="000C1303" w:rsidRDefault="000C1303" w:rsidP="000C1303">
      <w:pPr>
        <w:tabs>
          <w:tab w:val="left" w:pos="720"/>
        </w:tabs>
        <w:suppressAutoHyphens/>
        <w:jc w:val="both"/>
        <w:rPr>
          <w:rFonts w:ascii="Times New Roman" w:hAnsi="Times New Roman"/>
          <w:color w:val="auto"/>
        </w:rPr>
      </w:pPr>
      <w:r>
        <w:rPr>
          <w:rFonts w:ascii="Times New Roman" w:hAnsi="Times New Roman"/>
          <w:color w:val="auto"/>
        </w:rPr>
        <w:lastRenderedPageBreak/>
        <w:t xml:space="preserve">Projekt bude navrácen </w:t>
      </w:r>
      <w:r w:rsidRPr="00B658F0">
        <w:rPr>
          <w:rFonts w:ascii="Times New Roman" w:hAnsi="Times New Roman"/>
          <w:color w:val="auto"/>
        </w:rPr>
        <w:t>žadateli k</w:t>
      </w:r>
      <w:r w:rsidR="00815171">
        <w:rPr>
          <w:rFonts w:ascii="Times New Roman" w:hAnsi="Times New Roman"/>
          <w:color w:val="auto"/>
        </w:rPr>
        <w:t> </w:t>
      </w:r>
      <w:r w:rsidRPr="00B658F0">
        <w:rPr>
          <w:rFonts w:ascii="Times New Roman" w:hAnsi="Times New Roman"/>
          <w:color w:val="auto"/>
        </w:rPr>
        <w:t>doplnění</w:t>
      </w:r>
      <w:r w:rsidR="00815171">
        <w:rPr>
          <w:rFonts w:ascii="Times New Roman" w:hAnsi="Times New Roman"/>
          <w:color w:val="auto"/>
        </w:rPr>
        <w:t xml:space="preserve"> v případě, že elektronická verze žádosti neobsahuje všechny požadované přílohy nebo jsou některé z nich neaktuální</w:t>
      </w:r>
      <w:r w:rsidR="00C1673F">
        <w:rPr>
          <w:rFonts w:ascii="Times New Roman" w:hAnsi="Times New Roman"/>
          <w:color w:val="auto"/>
        </w:rPr>
        <w:t xml:space="preserve"> (týká se pouze příloh, které jsou nahrávány do profilu organizace, nikoliv k projektu)</w:t>
      </w:r>
      <w:r w:rsidR="00815171">
        <w:rPr>
          <w:rFonts w:ascii="Times New Roman" w:hAnsi="Times New Roman"/>
          <w:color w:val="auto"/>
        </w:rPr>
        <w:t>.</w:t>
      </w:r>
      <w:r w:rsidR="009B0AFC" w:rsidRPr="009B0AFC">
        <w:rPr>
          <w:rFonts w:ascii="Times New Roman" w:hAnsi="Times New Roman"/>
          <w:color w:val="auto"/>
        </w:rPr>
        <w:t xml:space="preserve"> </w:t>
      </w:r>
      <w:r w:rsidR="009B0AFC">
        <w:rPr>
          <w:rFonts w:ascii="Times New Roman" w:hAnsi="Times New Roman"/>
          <w:color w:val="auto"/>
        </w:rPr>
        <w:t>V tomto případě má žadatel n</w:t>
      </w:r>
      <w:r w:rsidR="009B0AFC" w:rsidRPr="009B0AFC">
        <w:rPr>
          <w:rFonts w:ascii="Times New Roman" w:hAnsi="Times New Roman"/>
          <w:color w:val="auto"/>
        </w:rPr>
        <w:t xml:space="preserve">a úpravu žádosti </w:t>
      </w:r>
      <w:r w:rsidR="00060790">
        <w:rPr>
          <w:rFonts w:ascii="Times New Roman" w:hAnsi="Times New Roman"/>
          <w:color w:val="auto"/>
        </w:rPr>
        <w:t xml:space="preserve">pět kalendářních dní </w:t>
      </w:r>
      <w:r w:rsidR="009B0AFC" w:rsidRPr="009B0AFC">
        <w:rPr>
          <w:rFonts w:ascii="Times New Roman" w:hAnsi="Times New Roman"/>
          <w:color w:val="auto"/>
        </w:rPr>
        <w:t xml:space="preserve">ode dne, kdy mu byla e-mailem </w:t>
      </w:r>
      <w:r w:rsidR="00854BAB" w:rsidRPr="00AD654A">
        <w:rPr>
          <w:rFonts w:ascii="Times New Roman" w:hAnsi="Times New Roman"/>
          <w:color w:val="auto"/>
        </w:rPr>
        <w:t>(na adresu uvedenou v </w:t>
      </w:r>
      <w:r w:rsidR="00D924DF" w:rsidRPr="00447ECE">
        <w:rPr>
          <w:rFonts w:ascii="Times New Roman" w:hAnsi="Times New Roman"/>
          <w:color w:val="auto"/>
        </w:rPr>
        <w:t>I</w:t>
      </w:r>
      <w:r w:rsidR="00D924DF">
        <w:rPr>
          <w:rFonts w:ascii="Times New Roman" w:hAnsi="Times New Roman"/>
          <w:color w:val="auto"/>
        </w:rPr>
        <w:t>SPROM</w:t>
      </w:r>
      <w:r w:rsidR="00854BAB" w:rsidRPr="00AD654A">
        <w:rPr>
          <w:rFonts w:ascii="Times New Roman" w:hAnsi="Times New Roman"/>
          <w:color w:val="auto"/>
        </w:rPr>
        <w:t xml:space="preserve">) </w:t>
      </w:r>
      <w:r w:rsidR="009B0AFC" w:rsidRPr="009B0AFC">
        <w:rPr>
          <w:rFonts w:ascii="Times New Roman" w:hAnsi="Times New Roman"/>
          <w:color w:val="auto"/>
        </w:rPr>
        <w:t>zaslána výzva k nápravě. Pokud v tomto termínu žadatel neupraví svou žádost, je projekt definitivně vyřazen.</w:t>
      </w:r>
    </w:p>
    <w:p w:rsidR="00815171" w:rsidRDefault="00815171" w:rsidP="000C1303">
      <w:pPr>
        <w:tabs>
          <w:tab w:val="left" w:pos="720"/>
        </w:tabs>
        <w:suppressAutoHyphens/>
        <w:jc w:val="both"/>
        <w:rPr>
          <w:rFonts w:ascii="Times New Roman" w:hAnsi="Times New Roman"/>
          <w:color w:val="auto"/>
        </w:rPr>
      </w:pPr>
    </w:p>
    <w:p w:rsidR="002E6A61" w:rsidRPr="00815171" w:rsidRDefault="009B0AFC" w:rsidP="008974CD">
      <w:pPr>
        <w:tabs>
          <w:tab w:val="left" w:pos="720"/>
        </w:tabs>
        <w:suppressAutoHyphens/>
        <w:jc w:val="both"/>
        <w:rPr>
          <w:rFonts w:ascii="Times New Roman" w:hAnsi="Times New Roman"/>
          <w:color w:val="auto"/>
        </w:rPr>
      </w:pPr>
      <w:r>
        <w:rPr>
          <w:rFonts w:ascii="Times New Roman" w:hAnsi="Times New Roman"/>
          <w:color w:val="auto"/>
        </w:rPr>
        <w:t>Pokud žadatel</w:t>
      </w:r>
      <w:r w:rsidR="00815171">
        <w:rPr>
          <w:rFonts w:ascii="Times New Roman" w:hAnsi="Times New Roman"/>
          <w:color w:val="auto"/>
        </w:rPr>
        <w:t xml:space="preserve"> </w:t>
      </w:r>
      <w:r w:rsidR="002E6A61" w:rsidRPr="00815171">
        <w:rPr>
          <w:rFonts w:ascii="Times New Roman" w:hAnsi="Times New Roman"/>
          <w:color w:val="auto"/>
        </w:rPr>
        <w:t>zašle žádost o dotaci (uzavřenou v</w:t>
      </w:r>
      <w:r w:rsidR="000C1303" w:rsidRPr="00815171">
        <w:rPr>
          <w:rFonts w:ascii="Times New Roman" w:hAnsi="Times New Roman"/>
          <w:color w:val="auto"/>
        </w:rPr>
        <w:t> </w:t>
      </w:r>
      <w:r w:rsidR="00D924DF" w:rsidRPr="00447ECE">
        <w:rPr>
          <w:rFonts w:ascii="Times New Roman" w:hAnsi="Times New Roman"/>
          <w:color w:val="auto"/>
        </w:rPr>
        <w:t>I</w:t>
      </w:r>
      <w:r w:rsidR="00D924DF">
        <w:rPr>
          <w:rFonts w:ascii="Times New Roman" w:hAnsi="Times New Roman"/>
          <w:color w:val="auto"/>
        </w:rPr>
        <w:t>SPROM</w:t>
      </w:r>
      <w:r w:rsidR="000C1303" w:rsidRPr="00815171">
        <w:rPr>
          <w:rFonts w:ascii="Times New Roman" w:hAnsi="Times New Roman"/>
          <w:color w:val="auto"/>
        </w:rPr>
        <w:t>)</w:t>
      </w:r>
      <w:r w:rsidR="002E6A61" w:rsidRPr="00815171">
        <w:rPr>
          <w:rFonts w:ascii="Times New Roman" w:hAnsi="Times New Roman"/>
          <w:color w:val="auto"/>
        </w:rPr>
        <w:t xml:space="preserve"> v tištěné podobě </w:t>
      </w:r>
      <w:r w:rsidR="000C1303" w:rsidRPr="00815171">
        <w:rPr>
          <w:rFonts w:ascii="Times New Roman" w:hAnsi="Times New Roman"/>
          <w:color w:val="auto"/>
        </w:rPr>
        <w:t xml:space="preserve">na </w:t>
      </w:r>
      <w:r w:rsidR="002E6A61" w:rsidRPr="00815171">
        <w:rPr>
          <w:rFonts w:ascii="Times New Roman" w:hAnsi="Times New Roman"/>
          <w:color w:val="auto"/>
        </w:rPr>
        <w:t xml:space="preserve">NIDV do </w:t>
      </w:r>
      <w:r w:rsidR="0005655D">
        <w:rPr>
          <w:rFonts w:ascii="Times New Roman" w:hAnsi="Times New Roman"/>
          <w:color w:val="auto"/>
        </w:rPr>
        <w:br/>
      </w:r>
      <w:r w:rsidR="002E6A61" w:rsidRPr="00815171">
        <w:rPr>
          <w:rFonts w:ascii="Times New Roman" w:hAnsi="Times New Roman"/>
          <w:color w:val="auto"/>
        </w:rPr>
        <w:t xml:space="preserve">8 dnů před stanoveným termínem pro podání žádostí, NIDV provede formální kontrolu </w:t>
      </w:r>
      <w:r w:rsidR="00AF0F08">
        <w:rPr>
          <w:rFonts w:ascii="Times New Roman" w:hAnsi="Times New Roman"/>
          <w:color w:val="auto"/>
        </w:rPr>
        <w:br/>
      </w:r>
      <w:r w:rsidR="002E6A61" w:rsidRPr="00815171">
        <w:rPr>
          <w:rFonts w:ascii="Times New Roman" w:hAnsi="Times New Roman"/>
          <w:color w:val="auto"/>
        </w:rPr>
        <w:t>a v případě formálních chyb</w:t>
      </w:r>
      <w:r w:rsidR="00815171" w:rsidRPr="00815171">
        <w:rPr>
          <w:rFonts w:ascii="Times New Roman" w:hAnsi="Times New Roman"/>
          <w:color w:val="auto"/>
        </w:rPr>
        <w:t xml:space="preserve"> popsaných výše</w:t>
      </w:r>
      <w:r w:rsidR="002E6A61" w:rsidRPr="00815171">
        <w:rPr>
          <w:rFonts w:ascii="Times New Roman" w:hAnsi="Times New Roman"/>
          <w:color w:val="auto"/>
        </w:rPr>
        <w:t xml:space="preserve"> upozorní</w:t>
      </w:r>
      <w:r w:rsidR="00815171" w:rsidRPr="00815171">
        <w:rPr>
          <w:rFonts w:ascii="Times New Roman" w:hAnsi="Times New Roman"/>
          <w:color w:val="auto"/>
        </w:rPr>
        <w:t xml:space="preserve"> </w:t>
      </w:r>
      <w:r w:rsidR="002E6A61" w:rsidRPr="00815171">
        <w:rPr>
          <w:rFonts w:ascii="Times New Roman" w:hAnsi="Times New Roman"/>
          <w:color w:val="auto"/>
        </w:rPr>
        <w:t>NNO</w:t>
      </w:r>
      <w:r w:rsidR="00745FB4">
        <w:rPr>
          <w:rFonts w:ascii="Times New Roman" w:hAnsi="Times New Roman"/>
          <w:color w:val="auto"/>
        </w:rPr>
        <w:t xml:space="preserve"> </w:t>
      </w:r>
      <w:r w:rsidR="002E6A61" w:rsidRPr="00815171">
        <w:rPr>
          <w:rFonts w:ascii="Times New Roman" w:hAnsi="Times New Roman"/>
          <w:color w:val="auto"/>
        </w:rPr>
        <w:t xml:space="preserve">e-mailem, popř. telefonicky </w:t>
      </w:r>
      <w:r w:rsidR="00AF0F08">
        <w:rPr>
          <w:rFonts w:ascii="Times New Roman" w:hAnsi="Times New Roman"/>
          <w:color w:val="auto"/>
        </w:rPr>
        <w:br/>
      </w:r>
      <w:r w:rsidR="002E6A61" w:rsidRPr="00815171">
        <w:rPr>
          <w:rFonts w:ascii="Times New Roman" w:hAnsi="Times New Roman"/>
          <w:color w:val="auto"/>
        </w:rPr>
        <w:t xml:space="preserve">a požádá o doplnění. </w:t>
      </w:r>
    </w:p>
    <w:p w:rsidR="0035017F" w:rsidRDefault="0035017F" w:rsidP="0035017F">
      <w:pPr>
        <w:jc w:val="both"/>
        <w:rPr>
          <w:rFonts w:ascii="Times New Roman" w:hAnsi="Times New Roman"/>
          <w:color w:val="auto"/>
        </w:rPr>
      </w:pPr>
    </w:p>
    <w:p w:rsidR="00D53E85" w:rsidRDefault="0035017F" w:rsidP="004B7D8E">
      <w:pPr>
        <w:pStyle w:val="Nadpis1"/>
        <w:numPr>
          <w:ilvl w:val="0"/>
          <w:numId w:val="53"/>
        </w:numPr>
      </w:pPr>
      <w:bookmarkStart w:id="53" w:name="_Toc485641528"/>
      <w:bookmarkStart w:id="54" w:name="_Toc485641872"/>
      <w:bookmarkStart w:id="55" w:name="_Toc485641927"/>
      <w:bookmarkStart w:id="56" w:name="_Toc485641985"/>
      <w:bookmarkStart w:id="57" w:name="_Toc485643031"/>
      <w:bookmarkStart w:id="58" w:name="_Toc485643608"/>
      <w:bookmarkStart w:id="59" w:name="_Toc390076785"/>
      <w:bookmarkStart w:id="60" w:name="_Toc422920420"/>
      <w:bookmarkStart w:id="61" w:name="_Toc490730009"/>
      <w:bookmarkEnd w:id="53"/>
      <w:bookmarkEnd w:id="54"/>
      <w:bookmarkEnd w:id="55"/>
      <w:bookmarkEnd w:id="56"/>
      <w:bookmarkEnd w:id="57"/>
      <w:bookmarkEnd w:id="58"/>
      <w:r w:rsidRPr="00E820B3">
        <w:t>Účel použití a pravidla použití dotac</w:t>
      </w:r>
      <w:r w:rsidR="003D0617">
        <w:t>e</w:t>
      </w:r>
      <w:bookmarkEnd w:id="59"/>
      <w:bookmarkEnd w:id="60"/>
      <w:bookmarkEnd w:id="61"/>
    </w:p>
    <w:p w:rsidR="00CC5947" w:rsidRDefault="00CC5947" w:rsidP="00AD654A">
      <w:pPr>
        <w:pStyle w:val="Zkladntext21"/>
        <w:widowControl/>
        <w:tabs>
          <w:tab w:val="left" w:pos="0"/>
        </w:tabs>
        <w:rPr>
          <w:rFonts w:ascii="Times New Roman" w:hAnsi="Times New Roman"/>
          <w:b/>
          <w:color w:val="000000" w:themeColor="text1"/>
        </w:rPr>
      </w:pPr>
    </w:p>
    <w:p w:rsidR="00CC5947" w:rsidRDefault="00A12CC6" w:rsidP="00AD654A">
      <w:pPr>
        <w:pStyle w:val="Zkladntext21"/>
        <w:widowControl/>
        <w:tabs>
          <w:tab w:val="left" w:pos="0"/>
        </w:tabs>
        <w:rPr>
          <w:rFonts w:ascii="Times New Roman" w:hAnsi="Times New Roman"/>
          <w:b/>
          <w:color w:val="000000" w:themeColor="text1"/>
        </w:rPr>
      </w:pPr>
      <w:r>
        <w:rPr>
          <w:rFonts w:ascii="Times New Roman" w:hAnsi="Times New Roman"/>
          <w:b/>
          <w:color w:val="000000" w:themeColor="text1"/>
        </w:rPr>
        <w:t xml:space="preserve">Příjemce dotace je povinen splnit účel dotace uvedený v žádosti, resp. na </w:t>
      </w:r>
      <w:r w:rsidR="00B234AD">
        <w:rPr>
          <w:rFonts w:ascii="Times New Roman" w:hAnsi="Times New Roman"/>
          <w:b/>
          <w:color w:val="000000" w:themeColor="text1"/>
        </w:rPr>
        <w:t>Ro</w:t>
      </w:r>
      <w:r>
        <w:rPr>
          <w:rFonts w:ascii="Times New Roman" w:hAnsi="Times New Roman"/>
          <w:b/>
          <w:color w:val="000000" w:themeColor="text1"/>
        </w:rPr>
        <w:t>zhodnutí, a to ve stanovené lhůtě. Účel, na který byla dotace poskytnuta, nelze měnit.</w:t>
      </w:r>
    </w:p>
    <w:p w:rsidR="00745FB4" w:rsidRDefault="00C272A6" w:rsidP="00AD654A">
      <w:pPr>
        <w:pStyle w:val="Zkladntext21"/>
        <w:widowControl/>
        <w:tabs>
          <w:tab w:val="left" w:pos="0"/>
        </w:tabs>
        <w:rPr>
          <w:rFonts w:ascii="Times New Roman" w:hAnsi="Times New Roman"/>
        </w:rPr>
      </w:pPr>
      <w:r w:rsidRPr="00C272A6">
        <w:rPr>
          <w:rFonts w:ascii="Times New Roman" w:hAnsi="Times New Roman"/>
          <w:b/>
          <w:color w:val="000000" w:themeColor="text1"/>
        </w:rPr>
        <w:t xml:space="preserve">Dotace může být </w:t>
      </w:r>
      <w:r>
        <w:rPr>
          <w:rFonts w:ascii="Times New Roman" w:hAnsi="Times New Roman"/>
          <w:b/>
          <w:color w:val="000000" w:themeColor="text1"/>
        </w:rPr>
        <w:t>v souladu se Zásadami</w:t>
      </w:r>
      <w:r w:rsidR="000F4D5F">
        <w:rPr>
          <w:rFonts w:ascii="Times New Roman" w:hAnsi="Times New Roman"/>
          <w:b/>
          <w:color w:val="000000" w:themeColor="text1"/>
        </w:rPr>
        <w:t xml:space="preserve"> vlády </w:t>
      </w:r>
      <w:r w:rsidRPr="00C272A6">
        <w:rPr>
          <w:rFonts w:ascii="Times New Roman" w:hAnsi="Times New Roman"/>
          <w:b/>
          <w:color w:val="000000" w:themeColor="text1"/>
        </w:rPr>
        <w:t>poskytnuta až do výše 70</w:t>
      </w:r>
      <w:r w:rsidR="003067BA">
        <w:rPr>
          <w:rFonts w:ascii="Times New Roman" w:hAnsi="Times New Roman"/>
          <w:b/>
          <w:color w:val="000000" w:themeColor="text1"/>
        </w:rPr>
        <w:t xml:space="preserve"> </w:t>
      </w:r>
      <w:r w:rsidRPr="00C272A6">
        <w:rPr>
          <w:rFonts w:ascii="Times New Roman" w:hAnsi="Times New Roman"/>
          <w:b/>
          <w:color w:val="000000" w:themeColor="text1"/>
        </w:rPr>
        <w:t>% celkových nákladů projektu uvedených v</w:t>
      </w:r>
      <w:r w:rsidR="00AE211B">
        <w:rPr>
          <w:rFonts w:ascii="Times New Roman" w:hAnsi="Times New Roman"/>
          <w:b/>
          <w:color w:val="000000" w:themeColor="text1"/>
        </w:rPr>
        <w:t> </w:t>
      </w:r>
      <w:r w:rsidRPr="00C272A6">
        <w:rPr>
          <w:rFonts w:ascii="Times New Roman" w:hAnsi="Times New Roman"/>
          <w:b/>
          <w:color w:val="000000" w:themeColor="text1"/>
        </w:rPr>
        <w:t>žádosti</w:t>
      </w:r>
      <w:r w:rsidR="00AE211B">
        <w:rPr>
          <w:rStyle w:val="Znakapoznpodarou"/>
          <w:rFonts w:ascii="Times New Roman" w:hAnsi="Times New Roman"/>
          <w:b/>
          <w:color w:val="000000" w:themeColor="text1"/>
        </w:rPr>
        <w:footnoteReference w:id="5"/>
      </w:r>
      <w:r w:rsidRPr="00C272A6">
        <w:rPr>
          <w:rFonts w:ascii="Times New Roman" w:hAnsi="Times New Roman"/>
          <w:b/>
          <w:color w:val="000000" w:themeColor="text1"/>
        </w:rPr>
        <w:t xml:space="preserve">. </w:t>
      </w:r>
      <w:r w:rsidR="006D68D3" w:rsidRPr="00C272A6">
        <w:rPr>
          <w:rFonts w:ascii="Times New Roman" w:hAnsi="Times New Roman"/>
        </w:rPr>
        <w:t xml:space="preserve">Projekt může být spolufinancován z obecních a krajských rozpočtů, </w:t>
      </w:r>
      <w:r w:rsidR="0005655D" w:rsidRPr="00C272A6">
        <w:rPr>
          <w:rFonts w:ascii="Times New Roman" w:hAnsi="Times New Roman"/>
        </w:rPr>
        <w:t xml:space="preserve">příp. </w:t>
      </w:r>
      <w:r w:rsidR="006D68D3" w:rsidRPr="00C272A6">
        <w:rPr>
          <w:rFonts w:ascii="Times New Roman" w:hAnsi="Times New Roman"/>
        </w:rPr>
        <w:t>dalších</w:t>
      </w:r>
      <w:r w:rsidR="006D68D3" w:rsidRPr="00C53ADC">
        <w:rPr>
          <w:rFonts w:ascii="Times New Roman" w:hAnsi="Times New Roman"/>
        </w:rPr>
        <w:t xml:space="preserve"> zdrojů. Pokud je financován dotacemi z různých státních zdrojů nesmí souběh těchto zdrojů činit více než 70 % </w:t>
      </w:r>
      <w:r w:rsidR="00842FFE">
        <w:rPr>
          <w:rFonts w:ascii="Times New Roman" w:hAnsi="Times New Roman"/>
        </w:rPr>
        <w:t xml:space="preserve">celkových </w:t>
      </w:r>
      <w:r w:rsidR="006D68D3" w:rsidRPr="00C53ADC">
        <w:rPr>
          <w:rFonts w:ascii="Times New Roman" w:hAnsi="Times New Roman"/>
        </w:rPr>
        <w:t xml:space="preserve">nákladů projektu. </w:t>
      </w:r>
      <w:r w:rsidR="00842FFE">
        <w:rPr>
          <w:rFonts w:ascii="Times New Roman" w:hAnsi="Times New Roman"/>
        </w:rPr>
        <w:t>Duplicitní úhrada stejných nákladů na projekt z různých zdrojů včetně zdrojů ze státního rozpočtu není dovolena.</w:t>
      </w:r>
    </w:p>
    <w:p w:rsidR="006D68D3" w:rsidRDefault="006D68D3" w:rsidP="00AD654A">
      <w:pPr>
        <w:pStyle w:val="Zkladntext21"/>
        <w:widowControl/>
        <w:tabs>
          <w:tab w:val="left" w:pos="0"/>
        </w:tabs>
        <w:rPr>
          <w:rFonts w:ascii="Times New Roman" w:hAnsi="Times New Roman"/>
        </w:rPr>
      </w:pPr>
    </w:p>
    <w:p w:rsidR="003067BA" w:rsidRDefault="003067BA" w:rsidP="00AD654A">
      <w:pPr>
        <w:pStyle w:val="Zkladntext21"/>
        <w:widowControl/>
        <w:tabs>
          <w:tab w:val="left" w:pos="0"/>
        </w:tabs>
        <w:rPr>
          <w:rFonts w:ascii="Times New Roman" w:hAnsi="Times New Roman"/>
        </w:rPr>
      </w:pPr>
    </w:p>
    <w:p w:rsidR="00031344" w:rsidRDefault="0035017F" w:rsidP="0035017F">
      <w:pPr>
        <w:tabs>
          <w:tab w:val="left" w:pos="0"/>
        </w:tabs>
        <w:jc w:val="both"/>
        <w:rPr>
          <w:rFonts w:ascii="Times New Roman" w:hAnsi="Times New Roman"/>
          <w:color w:val="auto"/>
        </w:rPr>
      </w:pPr>
      <w:r w:rsidRPr="00E820B3">
        <w:rPr>
          <w:rFonts w:ascii="Times New Roman" w:hAnsi="Times New Roman"/>
          <w:color w:val="auto"/>
        </w:rPr>
        <w:t xml:space="preserve">MŠMT poskytne dotaci na základě </w:t>
      </w:r>
      <w:r w:rsidR="005C5426">
        <w:rPr>
          <w:rFonts w:ascii="Times New Roman" w:hAnsi="Times New Roman"/>
          <w:color w:val="auto"/>
        </w:rPr>
        <w:t>R</w:t>
      </w:r>
      <w:r w:rsidR="005C5426" w:rsidRPr="00E820B3">
        <w:rPr>
          <w:rFonts w:ascii="Times New Roman" w:hAnsi="Times New Roman"/>
          <w:color w:val="auto"/>
        </w:rPr>
        <w:t xml:space="preserve">ozhodnutí </w:t>
      </w:r>
      <w:r w:rsidRPr="00E820B3">
        <w:rPr>
          <w:rFonts w:ascii="Times New Roman" w:hAnsi="Times New Roman"/>
          <w:color w:val="auto"/>
        </w:rPr>
        <w:t>podle § 14 zákona č. 218/2000 Sb</w:t>
      </w:r>
      <w:r w:rsidR="00081A2E" w:rsidRPr="00081A2E">
        <w:rPr>
          <w:rFonts w:ascii="Times New Roman" w:hAnsi="Times New Roman"/>
          <w:color w:val="auto"/>
        </w:rPr>
        <w:t>., o rozpočtových pravidlech a o změně některých souvisejících zákonů (rozpočtová pravidla), ve znění pozdějších předpisů.</w:t>
      </w:r>
      <w:r w:rsidR="00081A2E">
        <w:rPr>
          <w:rFonts w:ascii="Times New Roman" w:hAnsi="Times New Roman"/>
          <w:color w:val="auto"/>
        </w:rPr>
        <w:t xml:space="preserve"> </w:t>
      </w:r>
      <w:r w:rsidR="00842FFE">
        <w:rPr>
          <w:rFonts w:ascii="Times New Roman" w:hAnsi="Times New Roman"/>
          <w:color w:val="auto"/>
        </w:rPr>
        <w:t xml:space="preserve">Dotaci lze použít na úhradu nákladů, které prokazatelně vznikly  od 1. </w:t>
      </w:r>
      <w:r w:rsidR="0038624D">
        <w:rPr>
          <w:rFonts w:ascii="Times New Roman" w:hAnsi="Times New Roman"/>
          <w:color w:val="auto"/>
        </w:rPr>
        <w:t>l</w:t>
      </w:r>
      <w:r w:rsidR="00842FFE">
        <w:rPr>
          <w:rFonts w:ascii="Times New Roman" w:hAnsi="Times New Roman"/>
          <w:color w:val="auto"/>
        </w:rPr>
        <w:t xml:space="preserve">edna do 31. </w:t>
      </w:r>
      <w:r w:rsidR="0038624D">
        <w:rPr>
          <w:rFonts w:ascii="Times New Roman" w:hAnsi="Times New Roman"/>
          <w:color w:val="auto"/>
        </w:rPr>
        <w:t>p</w:t>
      </w:r>
      <w:r w:rsidR="00842FFE">
        <w:rPr>
          <w:rFonts w:ascii="Times New Roman" w:hAnsi="Times New Roman"/>
          <w:color w:val="auto"/>
        </w:rPr>
        <w:t>rosince roku, na který</w:t>
      </w:r>
      <w:r w:rsidR="0038624D">
        <w:rPr>
          <w:rFonts w:ascii="Times New Roman" w:hAnsi="Times New Roman"/>
          <w:color w:val="auto"/>
        </w:rPr>
        <w:t xml:space="preserve"> byla přiznána dotace. </w:t>
      </w:r>
    </w:p>
    <w:p w:rsidR="0035017F" w:rsidRDefault="0038624D" w:rsidP="0035017F">
      <w:pPr>
        <w:tabs>
          <w:tab w:val="left" w:pos="0"/>
        </w:tabs>
        <w:jc w:val="both"/>
        <w:rPr>
          <w:rFonts w:ascii="Times New Roman" w:hAnsi="Times New Roman"/>
          <w:color w:val="auto"/>
        </w:rPr>
      </w:pPr>
      <w:r>
        <w:rPr>
          <w:rFonts w:ascii="Times New Roman" w:hAnsi="Times New Roman"/>
          <w:color w:val="auto"/>
        </w:rPr>
        <w:t xml:space="preserve">Dotaci lze použít i na úhradu výdajů, které byly uskutečněny před datem vydání </w:t>
      </w:r>
      <w:r w:rsidR="005C5426">
        <w:rPr>
          <w:rFonts w:ascii="Times New Roman" w:hAnsi="Times New Roman"/>
          <w:color w:val="auto"/>
        </w:rPr>
        <w:t xml:space="preserve">Rozhodnutí </w:t>
      </w:r>
      <w:r>
        <w:rPr>
          <w:rFonts w:ascii="Times New Roman" w:hAnsi="Times New Roman"/>
          <w:color w:val="auto"/>
        </w:rPr>
        <w:t xml:space="preserve">a které prokazatelně souvisí s účelem dotace vymezeným tímto </w:t>
      </w:r>
      <w:r w:rsidR="005C5426">
        <w:rPr>
          <w:rFonts w:ascii="Times New Roman" w:hAnsi="Times New Roman"/>
          <w:color w:val="auto"/>
        </w:rPr>
        <w:t>Rozhodnutím</w:t>
      </w:r>
      <w:r>
        <w:rPr>
          <w:rFonts w:ascii="Times New Roman" w:hAnsi="Times New Roman"/>
          <w:color w:val="auto"/>
        </w:rPr>
        <w:t xml:space="preserve">. </w:t>
      </w:r>
      <w:r w:rsidR="0035017F" w:rsidRPr="00E820B3">
        <w:rPr>
          <w:rFonts w:ascii="Times New Roman" w:hAnsi="Times New Roman"/>
          <w:color w:val="auto"/>
        </w:rPr>
        <w:t>Rozhodnutí bude obsahovat další podmínky pro užití dotace. Dotace mohou být využity v souladu s obsahem projektu a na účely vymezené v rozhodnutí. Dotace se poskytuje jen na úhradu</w:t>
      </w:r>
      <w:r w:rsidR="00616B9B">
        <w:rPr>
          <w:rFonts w:ascii="Times New Roman" w:hAnsi="Times New Roman"/>
          <w:color w:val="auto"/>
        </w:rPr>
        <w:t xml:space="preserve"> </w:t>
      </w:r>
      <w:r w:rsidR="0035017F" w:rsidRPr="00E820B3">
        <w:rPr>
          <w:rFonts w:ascii="Times New Roman" w:hAnsi="Times New Roman"/>
          <w:color w:val="auto"/>
        </w:rPr>
        <w:t>nákladů</w:t>
      </w:r>
      <w:r w:rsidR="00F0253B">
        <w:rPr>
          <w:rFonts w:ascii="Times New Roman" w:hAnsi="Times New Roman"/>
          <w:color w:val="auto"/>
        </w:rPr>
        <w:t xml:space="preserve"> </w:t>
      </w:r>
      <w:r w:rsidR="0035017F" w:rsidRPr="00E820B3">
        <w:rPr>
          <w:rFonts w:ascii="Times New Roman" w:hAnsi="Times New Roman"/>
          <w:color w:val="auto"/>
        </w:rPr>
        <w:t>realizovaného projektu, což znamená, že do rozpočtu projektu nesmí být zakalkulován zisk.</w:t>
      </w:r>
      <w:r w:rsidR="003D2B18">
        <w:rPr>
          <w:rFonts w:ascii="Times New Roman" w:hAnsi="Times New Roman"/>
          <w:color w:val="auto"/>
        </w:rPr>
        <w:t xml:space="preserve"> Zisk nesmí být z dotace ani fakticky realizován.</w:t>
      </w:r>
    </w:p>
    <w:p w:rsidR="005E208D" w:rsidRDefault="005E208D" w:rsidP="0035017F">
      <w:pPr>
        <w:tabs>
          <w:tab w:val="left" w:pos="0"/>
        </w:tabs>
        <w:jc w:val="both"/>
        <w:rPr>
          <w:rFonts w:ascii="Times New Roman" w:hAnsi="Times New Roman"/>
          <w:color w:val="auto"/>
        </w:rPr>
      </w:pPr>
    </w:p>
    <w:p w:rsidR="005E208D" w:rsidRDefault="005E208D" w:rsidP="005E208D">
      <w:pPr>
        <w:tabs>
          <w:tab w:val="left" w:pos="0"/>
        </w:tabs>
        <w:jc w:val="both"/>
        <w:rPr>
          <w:rFonts w:ascii="Times New Roman" w:hAnsi="Times New Roman"/>
          <w:b/>
          <w:color w:val="auto"/>
        </w:rPr>
      </w:pPr>
      <w:r w:rsidRPr="00031344">
        <w:rPr>
          <w:rFonts w:ascii="Times New Roman" w:hAnsi="Times New Roman"/>
          <w:b/>
          <w:color w:val="auto"/>
        </w:rPr>
        <w:t>Podmínkou poskytnutí dotace na příslušný rozpočtový rok je, že žadatel podle posouzení ústředního orgánu správně, včas a úplně vyúčtuje dotace poskytnuté ústředním orgánem v předchozím roce, provede s poskytovatelem finanční vypořádání dle § 14 odst. 1</w:t>
      </w:r>
      <w:r w:rsidR="0093495B">
        <w:rPr>
          <w:rFonts w:ascii="Times New Roman" w:hAnsi="Times New Roman"/>
          <w:b/>
          <w:color w:val="auto"/>
        </w:rPr>
        <w:t>0</w:t>
      </w:r>
      <w:r w:rsidRPr="00031344">
        <w:rPr>
          <w:rFonts w:ascii="Times New Roman" w:hAnsi="Times New Roman"/>
          <w:b/>
          <w:color w:val="auto"/>
        </w:rPr>
        <w:t xml:space="preserve"> zákona č. 218/2000 Sb. a vrátí do státního rozpočtu finanční prostředky, které nebyly vyčerpány.</w:t>
      </w:r>
    </w:p>
    <w:p w:rsidR="003067BA" w:rsidRPr="00031344" w:rsidRDefault="003067BA" w:rsidP="005E208D">
      <w:pPr>
        <w:tabs>
          <w:tab w:val="left" w:pos="0"/>
        </w:tabs>
        <w:jc w:val="both"/>
        <w:rPr>
          <w:rFonts w:ascii="Times New Roman" w:hAnsi="Times New Roman"/>
          <w:b/>
          <w:color w:val="auto"/>
        </w:rPr>
      </w:pPr>
    </w:p>
    <w:p w:rsidR="0035017F" w:rsidRPr="00E820B3" w:rsidRDefault="0035017F" w:rsidP="00E51250">
      <w:pPr>
        <w:pStyle w:val="Nadpis2"/>
        <w:numPr>
          <w:ilvl w:val="0"/>
          <w:numId w:val="22"/>
        </w:numPr>
        <w:ind w:left="426" w:hanging="426"/>
      </w:pPr>
      <w:bookmarkStart w:id="62" w:name="_Toc422920421"/>
      <w:bookmarkStart w:id="63" w:name="_Toc490730010"/>
      <w:r w:rsidRPr="00E820B3">
        <w:lastRenderedPageBreak/>
        <w:t>Dotaci nelze použít na</w:t>
      </w:r>
      <w:r w:rsidR="00745FB4">
        <w:t>:</w:t>
      </w:r>
      <w:bookmarkEnd w:id="62"/>
      <w:bookmarkEnd w:id="63"/>
    </w:p>
    <w:p w:rsidR="0035017F" w:rsidRDefault="0035017F" w:rsidP="00E51250">
      <w:pPr>
        <w:numPr>
          <w:ilvl w:val="0"/>
          <w:numId w:val="3"/>
        </w:numPr>
        <w:tabs>
          <w:tab w:val="left" w:pos="360"/>
        </w:tabs>
        <w:suppressAutoHyphens/>
        <w:jc w:val="both"/>
        <w:rPr>
          <w:rFonts w:ascii="Times New Roman" w:hAnsi="Times New Roman"/>
          <w:color w:val="auto"/>
        </w:rPr>
      </w:pPr>
      <w:r w:rsidRPr="004B7D8E">
        <w:rPr>
          <w:rFonts w:ascii="Times New Roman" w:hAnsi="Times New Roman"/>
          <w:color w:val="auto"/>
        </w:rPr>
        <w:t xml:space="preserve">úhradu výdajů na </w:t>
      </w:r>
      <w:r w:rsidR="00261447">
        <w:rPr>
          <w:rFonts w:ascii="Times New Roman" w:hAnsi="Times New Roman"/>
          <w:color w:val="auto"/>
        </w:rPr>
        <w:t xml:space="preserve">občerstvení </w:t>
      </w:r>
      <w:r w:rsidR="00F47C45">
        <w:rPr>
          <w:rFonts w:ascii="Times New Roman" w:hAnsi="Times New Roman"/>
          <w:color w:val="auto"/>
        </w:rPr>
        <w:t xml:space="preserve">(kromě výjimky v části VI, bod 3, písmeno g) </w:t>
      </w:r>
      <w:r w:rsidRPr="004B7D8E">
        <w:rPr>
          <w:rFonts w:ascii="Times New Roman" w:hAnsi="Times New Roman"/>
          <w:color w:val="auto"/>
        </w:rPr>
        <w:t xml:space="preserve">, </w:t>
      </w:r>
    </w:p>
    <w:p w:rsidR="00031344" w:rsidRDefault="0005655D" w:rsidP="00261447">
      <w:pPr>
        <w:numPr>
          <w:ilvl w:val="0"/>
          <w:numId w:val="3"/>
        </w:numPr>
        <w:tabs>
          <w:tab w:val="left" w:pos="360"/>
        </w:tabs>
        <w:suppressAutoHyphens/>
        <w:jc w:val="both"/>
        <w:rPr>
          <w:rFonts w:ascii="Times New Roman" w:hAnsi="Times New Roman"/>
          <w:color w:val="auto"/>
        </w:rPr>
      </w:pPr>
      <w:r w:rsidRPr="00261447">
        <w:rPr>
          <w:rFonts w:ascii="Times New Roman" w:hAnsi="Times New Roman"/>
          <w:color w:val="auto"/>
        </w:rPr>
        <w:t xml:space="preserve">úhradu výdajů na vybavení nad rámec stanovených limitů (blíže viz příloha č. </w:t>
      </w:r>
      <w:r w:rsidR="00261447" w:rsidRPr="00261447">
        <w:rPr>
          <w:rFonts w:ascii="Times New Roman" w:hAnsi="Times New Roman"/>
          <w:color w:val="auto"/>
        </w:rPr>
        <w:t>2)</w:t>
      </w:r>
    </w:p>
    <w:p w:rsidR="0035017F" w:rsidRPr="00261447" w:rsidRDefault="0035017F" w:rsidP="00261447">
      <w:pPr>
        <w:numPr>
          <w:ilvl w:val="0"/>
          <w:numId w:val="3"/>
        </w:numPr>
        <w:tabs>
          <w:tab w:val="left" w:pos="360"/>
        </w:tabs>
        <w:suppressAutoHyphens/>
        <w:jc w:val="both"/>
        <w:rPr>
          <w:rFonts w:ascii="Times New Roman" w:hAnsi="Times New Roman"/>
          <w:color w:val="auto"/>
        </w:rPr>
      </w:pPr>
      <w:r w:rsidRPr="00261447">
        <w:rPr>
          <w:rFonts w:ascii="Times New Roman" w:hAnsi="Times New Roman"/>
          <w:color w:val="auto"/>
        </w:rPr>
        <w:t>dary a ceny</w:t>
      </w:r>
      <w:r w:rsidR="00EF65F3" w:rsidRPr="00261447">
        <w:rPr>
          <w:rFonts w:ascii="Times New Roman" w:hAnsi="Times New Roman"/>
          <w:color w:val="auto"/>
        </w:rPr>
        <w:t xml:space="preserve"> (neplatí na drobné odměny pro děti v rámci pořádaných akcí)</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4B7D8E">
        <w:rPr>
          <w:rFonts w:ascii="Times New Roman" w:hAnsi="Times New Roman"/>
          <w:color w:val="auto"/>
        </w:rPr>
        <w:t>úhradu</w:t>
      </w:r>
      <w:r w:rsidRPr="00E820B3">
        <w:rPr>
          <w:rFonts w:ascii="Times New Roman" w:hAnsi="Times New Roman"/>
          <w:color w:val="auto"/>
        </w:rPr>
        <w:t xml:space="preserve"> pořízení investičního majetku,</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platby fyzickým nebo právnickým osobám, pokud se nejedná o úhradu spojenou s realizací projektu. Výjimkou je převod finančních prostředků z</w:t>
      </w:r>
      <w:r w:rsidR="000E32D2">
        <w:rPr>
          <w:rFonts w:ascii="Times New Roman" w:hAnsi="Times New Roman"/>
          <w:color w:val="auto"/>
        </w:rPr>
        <w:t> hlavního na pobočné spolky</w:t>
      </w:r>
      <w:r w:rsidRPr="00E820B3">
        <w:rPr>
          <w:rFonts w:ascii="Times New Roman" w:hAnsi="Times New Roman"/>
          <w:color w:val="auto"/>
        </w:rPr>
        <w:t>,</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výrobu, tisk a distribuci časopisů, brožur a tiskovin veřejně distribuovaných za úplatu komerčními prodejci,</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nákup předplatných jízdenek městské hromadné dopravy,</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nákup věcí osobní potřeby, které nesouvisejí s vlastním posláním nebo činností NNO,</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leasing,</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financování podnikatelských aktivit a výdělečnou činnost NNO,</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úhradu členských příspěvků střešním organizacím působícím v ČR,</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úhradu nákladů zahraničních cest a stáží s výjimkami, uvedenými v oddíle 3. „Omezení pro čerpání dotace“,</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úhradu mezinárodních aktivit rekreačního charakteru,</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úhradu mezd, dohod o provedení práce či pracovní činnosti (</w:t>
      </w:r>
      <w:r w:rsidR="00D3038F" w:rsidRPr="00F3142C">
        <w:rPr>
          <w:rFonts w:ascii="Times New Roman" w:hAnsi="Times New Roman"/>
          <w:color w:val="auto"/>
        </w:rPr>
        <w:t>DPP a DPČ</w:t>
      </w:r>
      <w:r w:rsidRPr="00E820B3">
        <w:rPr>
          <w:rFonts w:ascii="Times New Roman" w:hAnsi="Times New Roman"/>
          <w:color w:val="auto"/>
        </w:rPr>
        <w:t>) a odvodů na sociální a zdravotní pojištění funkcionářů a zaměstnanců NNO, kteří se nepodílejí na realizaci projektu,</w:t>
      </w:r>
    </w:p>
    <w:p w:rsidR="0035017F"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 xml:space="preserve">vzdělávání, které nesouvisí s činností NNO v oblasti práce s dětmi a mládeží </w:t>
      </w:r>
      <w:r w:rsidRPr="00E820B3">
        <w:rPr>
          <w:rFonts w:ascii="Times New Roman" w:hAnsi="Times New Roman"/>
          <w:color w:val="auto"/>
        </w:rPr>
        <w:br/>
        <w:t>a jejím organizačním zajištění.</w:t>
      </w:r>
    </w:p>
    <w:p w:rsidR="00E76B0C" w:rsidRDefault="00E76B0C" w:rsidP="00E76B0C">
      <w:pPr>
        <w:suppressAutoHyphens/>
        <w:jc w:val="both"/>
        <w:rPr>
          <w:rFonts w:ascii="Times New Roman" w:hAnsi="Times New Roman"/>
          <w:color w:val="auto"/>
        </w:rPr>
      </w:pPr>
    </w:p>
    <w:p w:rsidR="00E76B0C" w:rsidRDefault="00E76B0C" w:rsidP="00E76B0C">
      <w:pPr>
        <w:suppressAutoHyphens/>
        <w:jc w:val="both"/>
        <w:rPr>
          <w:rFonts w:ascii="Times New Roman" w:hAnsi="Times New Roman"/>
          <w:color w:val="auto"/>
        </w:rPr>
      </w:pPr>
    </w:p>
    <w:p w:rsidR="003067BA" w:rsidRPr="00E820B3" w:rsidRDefault="003067BA" w:rsidP="00E76B0C">
      <w:pPr>
        <w:suppressAutoHyphens/>
        <w:jc w:val="both"/>
        <w:rPr>
          <w:rFonts w:ascii="Times New Roman" w:hAnsi="Times New Roman"/>
          <w:color w:val="auto"/>
        </w:rPr>
      </w:pPr>
    </w:p>
    <w:p w:rsidR="005832BE" w:rsidRPr="00E820B3" w:rsidRDefault="005832BE" w:rsidP="005832BE">
      <w:pPr>
        <w:pStyle w:val="Nadpis2"/>
        <w:numPr>
          <w:ilvl w:val="0"/>
          <w:numId w:val="22"/>
        </w:numPr>
        <w:ind w:left="426" w:hanging="426"/>
      </w:pPr>
      <w:bookmarkStart w:id="64" w:name="_Toc490730011"/>
      <w:r>
        <w:t>Tábory</w:t>
      </w:r>
      <w:bookmarkEnd w:id="64"/>
    </w:p>
    <w:p w:rsidR="00B03390" w:rsidRPr="00AD4CD6" w:rsidRDefault="00B03390" w:rsidP="00FF27F0">
      <w:pPr>
        <w:pStyle w:val="Zkladntext21"/>
        <w:widowControl/>
        <w:numPr>
          <w:ilvl w:val="0"/>
          <w:numId w:val="35"/>
        </w:numPr>
        <w:rPr>
          <w:rFonts w:ascii="Times New Roman" w:hAnsi="Times New Roman"/>
        </w:rPr>
      </w:pPr>
      <w:r w:rsidRPr="00620F14">
        <w:rPr>
          <w:rFonts w:ascii="Times New Roman" w:hAnsi="Times New Roman"/>
        </w:rPr>
        <w:t xml:space="preserve">u projektů na pořádání </w:t>
      </w:r>
      <w:r w:rsidRPr="008974CD">
        <w:rPr>
          <w:rFonts w:ascii="Times New Roman" w:hAnsi="Times New Roman"/>
        </w:rPr>
        <w:t>táborů a dalších pobytových akcí</w:t>
      </w:r>
      <w:r w:rsidRPr="00620F14">
        <w:rPr>
          <w:rFonts w:ascii="Times New Roman" w:hAnsi="Times New Roman"/>
        </w:rPr>
        <w:t xml:space="preserve"> je nezbytné uvést počet </w:t>
      </w:r>
      <w:r>
        <w:rPr>
          <w:rFonts w:ascii="Times New Roman" w:hAnsi="Times New Roman"/>
        </w:rPr>
        <w:br/>
      </w:r>
      <w:r w:rsidRPr="00620F14">
        <w:rPr>
          <w:rFonts w:ascii="Times New Roman" w:hAnsi="Times New Roman"/>
        </w:rPr>
        <w:t>a</w:t>
      </w:r>
      <w:r w:rsidRPr="00AD4CD6">
        <w:rPr>
          <w:rFonts w:ascii="Times New Roman" w:hAnsi="Times New Roman"/>
        </w:rPr>
        <w:t xml:space="preserve"> délku trvání akcí a předpokládaný počet dětí, mládeže, vedoucích a ostatních dospělých účastníků,</w:t>
      </w:r>
    </w:p>
    <w:p w:rsidR="00B03390" w:rsidRPr="00AD4CD6" w:rsidRDefault="00B03390" w:rsidP="00FF27F0">
      <w:pPr>
        <w:pStyle w:val="Zkladntext21"/>
        <w:widowControl/>
        <w:numPr>
          <w:ilvl w:val="0"/>
          <w:numId w:val="35"/>
        </w:numPr>
        <w:rPr>
          <w:rFonts w:ascii="Times New Roman" w:hAnsi="Times New Roman"/>
        </w:rPr>
      </w:pPr>
      <w:r w:rsidRPr="00AD4CD6">
        <w:rPr>
          <w:rFonts w:ascii="Times New Roman" w:hAnsi="Times New Roman"/>
        </w:rPr>
        <w:t xml:space="preserve">u projektů na pořádání </w:t>
      </w:r>
      <w:r>
        <w:rPr>
          <w:rFonts w:ascii="Times New Roman" w:hAnsi="Times New Roman"/>
        </w:rPr>
        <w:t xml:space="preserve">letních </w:t>
      </w:r>
      <w:r w:rsidRPr="00AD4CD6">
        <w:rPr>
          <w:rFonts w:ascii="Times New Roman" w:hAnsi="Times New Roman"/>
        </w:rPr>
        <w:t>táborů lze poskytnuté finanční prostředky využít na pořízení a</w:t>
      </w:r>
      <w:r w:rsidRPr="00AD4CD6">
        <w:rPr>
          <w:rFonts w:ascii="Times New Roman" w:hAnsi="Times New Roman"/>
          <w:szCs w:val="24"/>
        </w:rPr>
        <w:t> </w:t>
      </w:r>
      <w:r w:rsidRPr="00AD4CD6">
        <w:rPr>
          <w:rFonts w:ascii="Times New Roman" w:hAnsi="Times New Roman"/>
        </w:rPr>
        <w:t>opravy materiálně technického vybavení tábora neinvestičního charakteru,</w:t>
      </w:r>
      <w:r w:rsidR="006F1BAC">
        <w:rPr>
          <w:rFonts w:ascii="Times New Roman" w:hAnsi="Times New Roman"/>
        </w:rPr>
        <w:t xml:space="preserve"> na ubytování, stravu apod.</w:t>
      </w:r>
      <w:r w:rsidRPr="00AD4CD6">
        <w:rPr>
          <w:rFonts w:ascii="Times New Roman" w:hAnsi="Times New Roman"/>
        </w:rPr>
        <w:t xml:space="preserve"> </w:t>
      </w:r>
      <w:r w:rsidR="006F1BAC">
        <w:rPr>
          <w:rFonts w:ascii="Times New Roman" w:hAnsi="Times New Roman"/>
        </w:rPr>
        <w:t xml:space="preserve">případně na </w:t>
      </w:r>
      <w:r w:rsidRPr="00AD4CD6">
        <w:rPr>
          <w:rFonts w:ascii="Times New Roman" w:hAnsi="Times New Roman"/>
        </w:rPr>
        <w:t>snížení nákladů na cenu tábora pro děti ze sociálně slabých rodin,</w:t>
      </w:r>
    </w:p>
    <w:p w:rsidR="00B03390" w:rsidRPr="00FA7F40" w:rsidRDefault="00B03390" w:rsidP="00FF27F0">
      <w:pPr>
        <w:pStyle w:val="Zkladntext21"/>
        <w:widowControl/>
        <w:numPr>
          <w:ilvl w:val="0"/>
          <w:numId w:val="35"/>
        </w:numPr>
        <w:rPr>
          <w:rFonts w:ascii="Times New Roman" w:hAnsi="Times New Roman"/>
        </w:rPr>
      </w:pPr>
      <w:r>
        <w:rPr>
          <w:rFonts w:ascii="Times New Roman" w:hAnsi="Times New Roman"/>
        </w:rPr>
        <w:t>p</w:t>
      </w:r>
      <w:r w:rsidRPr="00273F91">
        <w:rPr>
          <w:rFonts w:ascii="Times New Roman" w:hAnsi="Times New Roman"/>
        </w:rPr>
        <w:t xml:space="preserve">okud organizace využívá poskytnutou dotaci MŠMT nebo její část na pořádání dětských táborů, je povinna zaslat elektronicky odboru pro mládež MŠMT nejpozději </w:t>
      </w:r>
      <w:r w:rsidRPr="00FA7F40">
        <w:rPr>
          <w:rFonts w:ascii="Times New Roman" w:hAnsi="Times New Roman"/>
        </w:rPr>
        <w:t xml:space="preserve">do 15. 6. </w:t>
      </w:r>
      <w:r>
        <w:rPr>
          <w:rFonts w:ascii="Times New Roman" w:hAnsi="Times New Roman"/>
        </w:rPr>
        <w:t>p</w:t>
      </w:r>
      <w:r w:rsidRPr="00FA7F40">
        <w:rPr>
          <w:rFonts w:ascii="Times New Roman" w:hAnsi="Times New Roman"/>
        </w:rPr>
        <w:t>říslušného roku seznam všech</w:t>
      </w:r>
      <w:r>
        <w:rPr>
          <w:rFonts w:ascii="Times New Roman" w:hAnsi="Times New Roman"/>
        </w:rPr>
        <w:t xml:space="preserve"> z dotace podpořených </w:t>
      </w:r>
      <w:r w:rsidRPr="00FA7F40">
        <w:rPr>
          <w:rFonts w:ascii="Times New Roman" w:hAnsi="Times New Roman"/>
        </w:rPr>
        <w:t xml:space="preserve">táborů zpracovaný dle pokynů odboru pro mládež, </w:t>
      </w:r>
    </w:p>
    <w:p w:rsidR="00F66F71" w:rsidRDefault="00B03390" w:rsidP="00FF27F0">
      <w:pPr>
        <w:pStyle w:val="Odstavecseseznamem"/>
        <w:numPr>
          <w:ilvl w:val="0"/>
          <w:numId w:val="35"/>
        </w:numPr>
        <w:suppressAutoHyphens/>
        <w:jc w:val="both"/>
        <w:rPr>
          <w:rFonts w:ascii="Times New Roman" w:hAnsi="Times New Roman"/>
          <w:color w:val="auto"/>
        </w:rPr>
      </w:pPr>
      <w:r w:rsidRPr="005F6447">
        <w:rPr>
          <w:rFonts w:ascii="Times New Roman" w:hAnsi="Times New Roman"/>
          <w:b/>
          <w:color w:val="auto"/>
        </w:rPr>
        <w:t>Na tábory</w:t>
      </w:r>
      <w:r w:rsidRPr="005F6447">
        <w:rPr>
          <w:rFonts w:ascii="Times New Roman" w:hAnsi="Times New Roman"/>
          <w:color w:val="auto"/>
        </w:rPr>
        <w:t xml:space="preserve">, konané v termínech prázdnin vyhlašovaných MŠMT nebo krajskými úřady a jejichž délka trvání je 7 až 21 dnů včetně dne příjezdu a odjezdu, lze použít finanční prostředky ve výši max. </w:t>
      </w:r>
      <w:r w:rsidRPr="005F6447">
        <w:rPr>
          <w:rFonts w:ascii="Times New Roman" w:hAnsi="Times New Roman"/>
          <w:b/>
          <w:color w:val="auto"/>
        </w:rPr>
        <w:t>80</w:t>
      </w:r>
      <w:r>
        <w:rPr>
          <w:rFonts w:ascii="Times New Roman" w:hAnsi="Times New Roman"/>
          <w:b/>
          <w:color w:val="auto"/>
        </w:rPr>
        <w:t xml:space="preserve"> </w:t>
      </w:r>
      <w:r w:rsidRPr="005F6447">
        <w:rPr>
          <w:rFonts w:ascii="Times New Roman" w:hAnsi="Times New Roman"/>
          <w:b/>
          <w:color w:val="auto"/>
        </w:rPr>
        <w:t>Kč</w:t>
      </w:r>
      <w:r w:rsidRPr="005F6447">
        <w:rPr>
          <w:rFonts w:ascii="Times New Roman" w:hAnsi="Times New Roman"/>
          <w:color w:val="auto"/>
        </w:rPr>
        <w:t xml:space="preserve"> na dítě </w:t>
      </w:r>
      <w:r w:rsidRPr="005F6447">
        <w:rPr>
          <w:rFonts w:ascii="Times New Roman" w:hAnsi="Times New Roman"/>
          <w:b/>
          <w:color w:val="auto"/>
        </w:rPr>
        <w:t>(do 18 let)</w:t>
      </w:r>
      <w:r w:rsidRPr="005F6447">
        <w:rPr>
          <w:rFonts w:ascii="Times New Roman" w:hAnsi="Times New Roman"/>
          <w:color w:val="auto"/>
        </w:rPr>
        <w:t xml:space="preserve"> a den. </w:t>
      </w:r>
      <w:r>
        <w:rPr>
          <w:rFonts w:ascii="Times New Roman" w:hAnsi="Times New Roman"/>
          <w:color w:val="auto"/>
        </w:rPr>
        <w:t xml:space="preserve">U zimních táborů probíhajících v období od 1. 12. do 31. 3. </w:t>
      </w:r>
      <w:r w:rsidRPr="005F6447">
        <w:rPr>
          <w:rFonts w:ascii="Times New Roman" w:hAnsi="Times New Roman"/>
          <w:color w:val="auto"/>
        </w:rPr>
        <w:t xml:space="preserve">lze použít finanční prostředky ve výši max. </w:t>
      </w:r>
      <w:r w:rsidRPr="00AD654A">
        <w:rPr>
          <w:rFonts w:ascii="Times New Roman" w:hAnsi="Times New Roman"/>
          <w:b/>
          <w:color w:val="auto"/>
        </w:rPr>
        <w:t>150</w:t>
      </w:r>
      <w:r>
        <w:rPr>
          <w:rFonts w:ascii="Times New Roman" w:hAnsi="Times New Roman"/>
          <w:b/>
          <w:color w:val="auto"/>
        </w:rPr>
        <w:t xml:space="preserve"> </w:t>
      </w:r>
      <w:r w:rsidRPr="005F6447">
        <w:rPr>
          <w:rFonts w:ascii="Times New Roman" w:hAnsi="Times New Roman"/>
          <w:b/>
          <w:color w:val="auto"/>
        </w:rPr>
        <w:t>Kč</w:t>
      </w:r>
      <w:r w:rsidRPr="005F6447">
        <w:rPr>
          <w:rFonts w:ascii="Times New Roman" w:hAnsi="Times New Roman"/>
          <w:color w:val="auto"/>
        </w:rPr>
        <w:t xml:space="preserve"> na dítě </w:t>
      </w:r>
      <w:r w:rsidRPr="005F6447">
        <w:rPr>
          <w:rFonts w:ascii="Times New Roman" w:hAnsi="Times New Roman"/>
          <w:b/>
          <w:color w:val="auto"/>
        </w:rPr>
        <w:t>(do 18 let)</w:t>
      </w:r>
      <w:r>
        <w:rPr>
          <w:rFonts w:ascii="Times New Roman" w:hAnsi="Times New Roman"/>
          <w:color w:val="auto"/>
        </w:rPr>
        <w:t xml:space="preserve"> a den. </w:t>
      </w:r>
      <w:r w:rsidRPr="005F6447">
        <w:rPr>
          <w:rFonts w:ascii="Times New Roman" w:hAnsi="Times New Roman"/>
          <w:color w:val="auto"/>
        </w:rPr>
        <w:t xml:space="preserve">U táborů určených pro znevýhodněné děti </w:t>
      </w:r>
      <w:r w:rsidRPr="005F6447">
        <w:rPr>
          <w:rFonts w:ascii="Times New Roman" w:hAnsi="Times New Roman"/>
          <w:b/>
          <w:color w:val="auto"/>
        </w:rPr>
        <w:t>do 18 let</w:t>
      </w:r>
      <w:r w:rsidRPr="005F6447">
        <w:rPr>
          <w:rFonts w:ascii="Times New Roman" w:hAnsi="Times New Roman"/>
          <w:color w:val="auto"/>
        </w:rPr>
        <w:t xml:space="preserve"> se závažným zdravotním postižením, lze použít finanční prostředky ve výši </w:t>
      </w:r>
      <w:r w:rsidR="00031344">
        <w:rPr>
          <w:rFonts w:ascii="Times New Roman" w:hAnsi="Times New Roman"/>
          <w:color w:val="auto"/>
        </w:rPr>
        <w:br/>
      </w:r>
      <w:r w:rsidRPr="005F6447">
        <w:rPr>
          <w:rFonts w:ascii="Times New Roman" w:hAnsi="Times New Roman"/>
          <w:color w:val="auto"/>
        </w:rPr>
        <w:t xml:space="preserve">max. </w:t>
      </w:r>
      <w:r w:rsidRPr="005F6447">
        <w:rPr>
          <w:rFonts w:ascii="Times New Roman" w:hAnsi="Times New Roman"/>
          <w:b/>
          <w:color w:val="auto"/>
        </w:rPr>
        <w:t>250</w:t>
      </w:r>
      <w:r>
        <w:rPr>
          <w:rFonts w:ascii="Times New Roman" w:hAnsi="Times New Roman"/>
          <w:b/>
          <w:color w:val="auto"/>
        </w:rPr>
        <w:t xml:space="preserve"> </w:t>
      </w:r>
      <w:r w:rsidRPr="005F6447">
        <w:rPr>
          <w:rFonts w:ascii="Times New Roman" w:hAnsi="Times New Roman"/>
          <w:b/>
          <w:color w:val="auto"/>
        </w:rPr>
        <w:t>Kč</w:t>
      </w:r>
      <w:r w:rsidRPr="005F6447">
        <w:rPr>
          <w:rFonts w:ascii="Times New Roman" w:hAnsi="Times New Roman"/>
          <w:color w:val="auto"/>
        </w:rPr>
        <w:t xml:space="preserve"> na dítě a den</w:t>
      </w:r>
      <w:r>
        <w:rPr>
          <w:rFonts w:ascii="Times New Roman" w:hAnsi="Times New Roman"/>
          <w:color w:val="auto"/>
        </w:rPr>
        <w:t xml:space="preserve"> (stejný limit platí pro mládež do 26 let, pokud je držitelem průkazu ZTP)</w:t>
      </w:r>
      <w:r w:rsidRPr="005F6447">
        <w:rPr>
          <w:rFonts w:ascii="Times New Roman" w:hAnsi="Times New Roman"/>
          <w:color w:val="auto"/>
        </w:rPr>
        <w:t xml:space="preserve">. </w:t>
      </w:r>
    </w:p>
    <w:p w:rsidR="00F66F71" w:rsidRDefault="00B03390" w:rsidP="00FF27F0">
      <w:pPr>
        <w:pStyle w:val="Odstavecseseznamem"/>
        <w:numPr>
          <w:ilvl w:val="0"/>
          <w:numId w:val="35"/>
        </w:numPr>
        <w:suppressAutoHyphens/>
        <w:jc w:val="both"/>
        <w:rPr>
          <w:rFonts w:ascii="Times New Roman" w:hAnsi="Times New Roman"/>
          <w:color w:val="auto"/>
        </w:rPr>
      </w:pPr>
      <w:r w:rsidRPr="005F6447">
        <w:rPr>
          <w:rFonts w:ascii="Times New Roman" w:hAnsi="Times New Roman"/>
          <w:color w:val="auto"/>
        </w:rPr>
        <w:lastRenderedPageBreak/>
        <w:t xml:space="preserve">Hlavní vedoucí tábora musí splňovat kvalifikační předpoklad pro výkon této funkce (školení hlavních vedoucích dětských táborů – viz </w:t>
      </w:r>
      <w:r>
        <w:rPr>
          <w:rFonts w:ascii="Times New Roman" w:hAnsi="Times New Roman"/>
          <w:color w:val="auto"/>
        </w:rPr>
        <w:t>příloha</w:t>
      </w:r>
      <w:r w:rsidRPr="005F6447">
        <w:rPr>
          <w:rFonts w:ascii="Times New Roman" w:hAnsi="Times New Roman"/>
          <w:color w:val="auto"/>
        </w:rPr>
        <w:t xml:space="preserve"> </w:t>
      </w:r>
      <w:r w:rsidR="00D924DF">
        <w:rPr>
          <w:rFonts w:ascii="Times New Roman" w:hAnsi="Times New Roman"/>
          <w:color w:val="auto"/>
        </w:rPr>
        <w:t xml:space="preserve">č. </w:t>
      </w:r>
      <w:r w:rsidR="00F04B86">
        <w:rPr>
          <w:rFonts w:ascii="Times New Roman" w:hAnsi="Times New Roman"/>
          <w:color w:val="auto"/>
        </w:rPr>
        <w:t xml:space="preserve">3 </w:t>
      </w:r>
      <w:r w:rsidRPr="005F6447">
        <w:rPr>
          <w:rFonts w:ascii="Times New Roman" w:hAnsi="Times New Roman"/>
          <w:color w:val="auto"/>
        </w:rPr>
        <w:t>Programů)</w:t>
      </w:r>
      <w:r w:rsidR="00DA4532">
        <w:rPr>
          <w:rFonts w:ascii="Times New Roman" w:hAnsi="Times New Roman"/>
          <w:color w:val="auto"/>
        </w:rPr>
        <w:t>, jinak není možné čerpat na daný tábor dotaci.</w:t>
      </w:r>
      <w:r>
        <w:rPr>
          <w:rFonts w:ascii="Times New Roman" w:hAnsi="Times New Roman"/>
          <w:color w:val="auto"/>
        </w:rPr>
        <w:t xml:space="preserve"> </w:t>
      </w:r>
    </w:p>
    <w:p w:rsidR="00B03390" w:rsidRDefault="00B03390" w:rsidP="00FF27F0">
      <w:pPr>
        <w:pStyle w:val="Odstavecseseznamem"/>
        <w:numPr>
          <w:ilvl w:val="0"/>
          <w:numId w:val="35"/>
        </w:numPr>
        <w:suppressAutoHyphens/>
        <w:jc w:val="both"/>
        <w:rPr>
          <w:rFonts w:ascii="Times New Roman" w:hAnsi="Times New Roman"/>
          <w:color w:val="auto"/>
        </w:rPr>
      </w:pPr>
      <w:r w:rsidRPr="005F6447">
        <w:rPr>
          <w:rFonts w:ascii="Times New Roman" w:hAnsi="Times New Roman"/>
          <w:color w:val="auto"/>
        </w:rPr>
        <w:t>Dotaci lze čerpat pouze na tábory konané na území členských států EU.</w:t>
      </w:r>
    </w:p>
    <w:p w:rsidR="00E76B0C" w:rsidRPr="00E76B0C" w:rsidRDefault="00E76B0C" w:rsidP="00E76B0C">
      <w:pPr>
        <w:suppressAutoHyphens/>
        <w:ind w:left="360"/>
        <w:jc w:val="both"/>
        <w:rPr>
          <w:rFonts w:ascii="Times New Roman" w:hAnsi="Times New Roman"/>
          <w:color w:val="auto"/>
        </w:rPr>
      </w:pPr>
    </w:p>
    <w:p w:rsidR="0035017F" w:rsidRPr="00E820B3" w:rsidRDefault="0035017F" w:rsidP="00E51250">
      <w:pPr>
        <w:pStyle w:val="Nadpis2"/>
        <w:numPr>
          <w:ilvl w:val="0"/>
          <w:numId w:val="22"/>
        </w:numPr>
        <w:ind w:left="426" w:hanging="426"/>
      </w:pPr>
      <w:bookmarkStart w:id="65" w:name="_Toc422920422"/>
      <w:bookmarkStart w:id="66" w:name="_Toc490730012"/>
      <w:r w:rsidRPr="00E820B3">
        <w:t>Omezení pro čerpání dotace</w:t>
      </w:r>
      <w:bookmarkEnd w:id="65"/>
      <w:bookmarkEnd w:id="66"/>
    </w:p>
    <w:p w:rsidR="0035017F" w:rsidRPr="00E820B3" w:rsidRDefault="0035017F" w:rsidP="0035017F">
      <w:pPr>
        <w:tabs>
          <w:tab w:val="left" w:pos="360"/>
        </w:tabs>
        <w:ind w:hanging="360"/>
        <w:jc w:val="both"/>
        <w:rPr>
          <w:rFonts w:ascii="Times New Roman" w:hAnsi="Times New Roman"/>
          <w:b/>
          <w:color w:val="auto"/>
        </w:rPr>
      </w:pPr>
    </w:p>
    <w:p w:rsidR="0035017F" w:rsidRDefault="0035017F" w:rsidP="00E51250">
      <w:pPr>
        <w:pStyle w:val="Odstavecseseznamem"/>
        <w:numPr>
          <w:ilvl w:val="0"/>
          <w:numId w:val="14"/>
        </w:numPr>
        <w:suppressAutoHyphens/>
        <w:jc w:val="both"/>
        <w:rPr>
          <w:rFonts w:ascii="Times New Roman" w:hAnsi="Times New Roman"/>
          <w:b/>
          <w:color w:val="auto"/>
        </w:rPr>
      </w:pPr>
      <w:r w:rsidRPr="00271C86">
        <w:rPr>
          <w:rFonts w:ascii="Times New Roman" w:hAnsi="Times New Roman"/>
          <w:b/>
          <w:color w:val="auto"/>
        </w:rPr>
        <w:t>Na provozní náklady kanceláře NNO</w:t>
      </w:r>
      <w:r w:rsidRPr="00271C86">
        <w:rPr>
          <w:rFonts w:ascii="Times New Roman" w:hAnsi="Times New Roman"/>
          <w:color w:val="auto"/>
        </w:rPr>
        <w:t xml:space="preserve"> lze použít nejvýše </w:t>
      </w:r>
      <w:r w:rsidR="00C73B05" w:rsidRPr="00271C86">
        <w:rPr>
          <w:rFonts w:ascii="Times New Roman" w:hAnsi="Times New Roman"/>
          <w:b/>
          <w:color w:val="auto"/>
        </w:rPr>
        <w:t>35</w:t>
      </w:r>
      <w:r w:rsidR="0093495B">
        <w:rPr>
          <w:rFonts w:ascii="Times New Roman" w:hAnsi="Times New Roman"/>
          <w:b/>
          <w:color w:val="auto"/>
        </w:rPr>
        <w:t xml:space="preserve"> </w:t>
      </w:r>
      <w:r w:rsidR="00C73B05" w:rsidRPr="00271C86">
        <w:rPr>
          <w:rFonts w:ascii="Times New Roman" w:hAnsi="Times New Roman"/>
          <w:b/>
          <w:color w:val="auto"/>
        </w:rPr>
        <w:t>%</w:t>
      </w:r>
      <w:r w:rsidRPr="00271C86">
        <w:rPr>
          <w:rFonts w:ascii="Times New Roman" w:hAnsi="Times New Roman"/>
          <w:color w:val="auto"/>
        </w:rPr>
        <w:t xml:space="preserve"> z poskytnuté dotace. Mezi provozní náklady kanceláře lze zahrnout nájem kanceláře, energie, spoje, poštovné, kancelářský materiál, </w:t>
      </w:r>
      <w:r w:rsidR="00D3038F" w:rsidRPr="00271C86">
        <w:rPr>
          <w:rFonts w:ascii="Times New Roman" w:hAnsi="Times New Roman"/>
          <w:color w:val="auto"/>
        </w:rPr>
        <w:t>propagaci</w:t>
      </w:r>
      <w:r w:rsidR="00761567" w:rsidRPr="00271C86">
        <w:rPr>
          <w:rFonts w:ascii="Times New Roman" w:hAnsi="Times New Roman"/>
          <w:color w:val="auto"/>
        </w:rPr>
        <w:t xml:space="preserve"> </w:t>
      </w:r>
      <w:r w:rsidR="00B03390">
        <w:rPr>
          <w:rFonts w:ascii="Times New Roman" w:hAnsi="Times New Roman"/>
          <w:color w:val="auto"/>
        </w:rPr>
        <w:t>apod</w:t>
      </w:r>
      <w:r w:rsidRPr="00271C86">
        <w:rPr>
          <w:rFonts w:ascii="Times New Roman" w:hAnsi="Times New Roman"/>
          <w:color w:val="auto"/>
        </w:rPr>
        <w:t xml:space="preserve">. </w:t>
      </w:r>
      <w:r w:rsidR="00C73B05" w:rsidRPr="00271C86">
        <w:rPr>
          <w:rFonts w:ascii="Times New Roman" w:hAnsi="Times New Roman"/>
          <w:b/>
          <w:color w:val="auto"/>
        </w:rPr>
        <w:t>Náklady kanceláře musí být jednoznačně vyznačeny a podrobně specifikovány v</w:t>
      </w:r>
      <w:r w:rsidR="00E82D6C">
        <w:rPr>
          <w:rFonts w:ascii="Times New Roman" w:hAnsi="Times New Roman"/>
          <w:b/>
          <w:color w:val="auto"/>
        </w:rPr>
        <w:t> </w:t>
      </w:r>
      <w:r w:rsidR="00C73B05" w:rsidRPr="00271C86">
        <w:rPr>
          <w:rFonts w:ascii="Times New Roman" w:hAnsi="Times New Roman"/>
          <w:b/>
          <w:color w:val="auto"/>
        </w:rPr>
        <w:t>rozpočtu</w:t>
      </w:r>
      <w:r w:rsidR="00E82D6C">
        <w:rPr>
          <w:rFonts w:ascii="Times New Roman" w:hAnsi="Times New Roman"/>
          <w:b/>
          <w:color w:val="auto"/>
        </w:rPr>
        <w:t xml:space="preserve"> </w:t>
      </w:r>
      <w:r w:rsidR="00E82D6C" w:rsidRPr="00F66F71">
        <w:rPr>
          <w:rFonts w:ascii="Times New Roman" w:hAnsi="Times New Roman"/>
          <w:color w:val="auto"/>
        </w:rPr>
        <w:t>(konkrétně to bude uvedeno v rozpočtu s ohledem na plánované aktivity</w:t>
      </w:r>
      <w:r w:rsidR="00EB3A1C" w:rsidRPr="00F66F71">
        <w:rPr>
          <w:rFonts w:ascii="Times New Roman" w:hAnsi="Times New Roman"/>
          <w:color w:val="auto"/>
        </w:rPr>
        <w:t>)</w:t>
      </w:r>
      <w:r w:rsidR="00C73B05" w:rsidRPr="00F66F71">
        <w:rPr>
          <w:rFonts w:ascii="Times New Roman" w:hAnsi="Times New Roman"/>
          <w:color w:val="auto"/>
        </w:rPr>
        <w:t>.</w:t>
      </w:r>
      <w:r w:rsidR="00C73B05" w:rsidRPr="00271C86">
        <w:rPr>
          <w:rFonts w:ascii="Times New Roman" w:hAnsi="Times New Roman"/>
          <w:b/>
          <w:color w:val="auto"/>
        </w:rPr>
        <w:t xml:space="preserve"> </w:t>
      </w:r>
    </w:p>
    <w:p w:rsidR="00B03390" w:rsidRPr="00B03390" w:rsidRDefault="00B03390" w:rsidP="00B03390">
      <w:pPr>
        <w:suppressAutoHyphens/>
        <w:ind w:left="284"/>
        <w:jc w:val="both"/>
        <w:rPr>
          <w:rFonts w:ascii="Times New Roman" w:hAnsi="Times New Roman"/>
          <w:b/>
          <w:color w:val="auto"/>
        </w:rPr>
      </w:pPr>
    </w:p>
    <w:p w:rsidR="00B03390" w:rsidRPr="00B03390" w:rsidRDefault="00B03390" w:rsidP="00E51250">
      <w:pPr>
        <w:pStyle w:val="Odstavecseseznamem"/>
        <w:numPr>
          <w:ilvl w:val="0"/>
          <w:numId w:val="14"/>
        </w:numPr>
        <w:suppressAutoHyphens/>
        <w:jc w:val="both"/>
        <w:rPr>
          <w:rFonts w:ascii="Times New Roman" w:hAnsi="Times New Roman"/>
          <w:color w:val="auto"/>
        </w:rPr>
      </w:pPr>
      <w:r w:rsidRPr="00B03390">
        <w:rPr>
          <w:rFonts w:ascii="Times New Roman" w:hAnsi="Times New Roman"/>
          <w:color w:val="auto"/>
        </w:rPr>
        <w:t>V případě, že se v rámci NNO věnuje práci s mládeží pouze její část (sekce) lze dotaci čerpat pouze na činnosti související s touto částí (sekcí).</w:t>
      </w:r>
    </w:p>
    <w:p w:rsidR="0035017F" w:rsidRPr="00E820B3" w:rsidRDefault="0035017F" w:rsidP="0035017F">
      <w:pPr>
        <w:jc w:val="both"/>
        <w:rPr>
          <w:rFonts w:ascii="Times New Roman" w:hAnsi="Times New Roman"/>
          <w:color w:val="auto"/>
        </w:rPr>
      </w:pPr>
    </w:p>
    <w:p w:rsidR="00ED0956" w:rsidRPr="00AD654A" w:rsidRDefault="00ED0956" w:rsidP="00ED0956">
      <w:pPr>
        <w:pStyle w:val="Zkladntext21"/>
        <w:numPr>
          <w:ilvl w:val="0"/>
          <w:numId w:val="14"/>
        </w:numPr>
        <w:rPr>
          <w:rFonts w:ascii="Times New Roman" w:hAnsi="Times New Roman"/>
          <w:szCs w:val="24"/>
          <w:u w:val="single"/>
        </w:rPr>
      </w:pPr>
      <w:r>
        <w:rPr>
          <w:rFonts w:ascii="Times New Roman" w:hAnsi="Times New Roman"/>
          <w:szCs w:val="24"/>
        </w:rPr>
        <w:t>D</w:t>
      </w:r>
      <w:r w:rsidRPr="00AD654A">
        <w:rPr>
          <w:rFonts w:ascii="Times New Roman" w:hAnsi="Times New Roman"/>
          <w:szCs w:val="24"/>
        </w:rPr>
        <w:t xml:space="preserve">otace podle těchto programů mohou NNO využít výhradně pro akce a aktivity určené dětem a mládeži, kde </w:t>
      </w:r>
      <w:r w:rsidRPr="00ED0956">
        <w:rPr>
          <w:rFonts w:ascii="Times New Roman" w:hAnsi="Times New Roman"/>
          <w:b/>
          <w:szCs w:val="24"/>
        </w:rPr>
        <w:t>minimálně 70</w:t>
      </w:r>
      <w:r w:rsidR="0093495B">
        <w:rPr>
          <w:rFonts w:ascii="Times New Roman" w:hAnsi="Times New Roman"/>
          <w:b/>
          <w:szCs w:val="24"/>
        </w:rPr>
        <w:t xml:space="preserve"> </w:t>
      </w:r>
      <w:r w:rsidRPr="00ED0956">
        <w:rPr>
          <w:rFonts w:ascii="Times New Roman" w:hAnsi="Times New Roman"/>
          <w:b/>
          <w:szCs w:val="24"/>
        </w:rPr>
        <w:t>% účastníků nebo členů cílové skupiny tvoří děti a mládež ve věku od 6 do 26 let</w:t>
      </w:r>
      <w:r w:rsidRPr="00AD654A">
        <w:rPr>
          <w:rFonts w:ascii="Times New Roman" w:hAnsi="Times New Roman"/>
          <w:szCs w:val="24"/>
        </w:rPr>
        <w:t xml:space="preserve">, pokud není v těchto programech </w:t>
      </w:r>
      <w:r>
        <w:rPr>
          <w:rFonts w:ascii="Times New Roman" w:hAnsi="Times New Roman"/>
          <w:szCs w:val="24"/>
        </w:rPr>
        <w:t>specifikováno</w:t>
      </w:r>
      <w:r w:rsidRPr="00AD654A">
        <w:rPr>
          <w:rFonts w:ascii="Times New Roman" w:hAnsi="Times New Roman"/>
          <w:szCs w:val="24"/>
        </w:rPr>
        <w:t xml:space="preserve"> jinak</w:t>
      </w:r>
      <w:r>
        <w:rPr>
          <w:rFonts w:ascii="Times New Roman" w:hAnsi="Times New Roman"/>
          <w:szCs w:val="24"/>
        </w:rPr>
        <w:t>,</w:t>
      </w:r>
    </w:p>
    <w:p w:rsidR="006D68D3" w:rsidRPr="006D68D3" w:rsidRDefault="006D68D3" w:rsidP="006D68D3">
      <w:pPr>
        <w:pStyle w:val="Odstavecseseznamem"/>
        <w:rPr>
          <w:rFonts w:ascii="Times New Roman" w:hAnsi="Times New Roman"/>
          <w:color w:val="auto"/>
        </w:rPr>
      </w:pPr>
    </w:p>
    <w:p w:rsidR="0035017F" w:rsidRDefault="0035017F" w:rsidP="00E51250">
      <w:pPr>
        <w:pStyle w:val="Odstavecseseznamem"/>
        <w:numPr>
          <w:ilvl w:val="0"/>
          <w:numId w:val="14"/>
        </w:numPr>
        <w:suppressAutoHyphens/>
        <w:jc w:val="both"/>
        <w:rPr>
          <w:rFonts w:ascii="Times New Roman" w:hAnsi="Times New Roman"/>
          <w:color w:val="auto"/>
        </w:rPr>
      </w:pPr>
      <w:r w:rsidRPr="005F6447">
        <w:rPr>
          <w:rFonts w:ascii="Times New Roman" w:hAnsi="Times New Roman"/>
          <w:b/>
          <w:color w:val="auto"/>
        </w:rPr>
        <w:t>Náklady na zahraniční služební cesty</w:t>
      </w:r>
      <w:r w:rsidRPr="005F6447">
        <w:rPr>
          <w:rFonts w:ascii="Times New Roman" w:hAnsi="Times New Roman"/>
          <w:color w:val="auto"/>
        </w:rPr>
        <w:t>, kde se jedná o zastupování nebo reprezentaci</w:t>
      </w:r>
      <w:r w:rsidRPr="00E820B3">
        <w:rPr>
          <w:rFonts w:ascii="Times New Roman" w:hAnsi="Times New Roman"/>
          <w:color w:val="auto"/>
        </w:rPr>
        <w:t xml:space="preserve"> dětí a mládeže České republiky, lze hradit z poskytnuté dotace pouze</w:t>
      </w:r>
      <w:r w:rsidR="008601A5" w:rsidRPr="00E820B3">
        <w:rPr>
          <w:rFonts w:ascii="Times New Roman" w:hAnsi="Times New Roman"/>
          <w:color w:val="auto"/>
        </w:rPr>
        <w:t>,</w:t>
      </w:r>
      <w:r w:rsidR="006D68D3">
        <w:rPr>
          <w:rFonts w:ascii="Times New Roman" w:hAnsi="Times New Roman"/>
          <w:color w:val="auto"/>
        </w:rPr>
        <w:t xml:space="preserve"> </w:t>
      </w:r>
      <w:r w:rsidR="00B15449" w:rsidRPr="00E820B3">
        <w:rPr>
          <w:rFonts w:ascii="Times New Roman" w:hAnsi="Times New Roman"/>
          <w:color w:val="auto"/>
        </w:rPr>
        <w:t>pokud j</w:t>
      </w:r>
      <w:r w:rsidR="004006B0" w:rsidRPr="00E820B3">
        <w:rPr>
          <w:rFonts w:ascii="Times New Roman" w:hAnsi="Times New Roman"/>
          <w:color w:val="auto"/>
        </w:rPr>
        <w:t>sou</w:t>
      </w:r>
      <w:r w:rsidRPr="00E820B3">
        <w:rPr>
          <w:rFonts w:ascii="Times New Roman" w:hAnsi="Times New Roman"/>
          <w:color w:val="auto"/>
        </w:rPr>
        <w:t xml:space="preserve"> součástí projektu.</w:t>
      </w:r>
    </w:p>
    <w:p w:rsidR="00363858" w:rsidRDefault="00363858" w:rsidP="00363858">
      <w:pPr>
        <w:pStyle w:val="Odstavecseseznamem"/>
        <w:rPr>
          <w:rFonts w:ascii="Times New Roman" w:hAnsi="Times New Roman"/>
          <w:color w:val="auto"/>
        </w:rPr>
      </w:pPr>
    </w:p>
    <w:p w:rsidR="00363858" w:rsidRPr="004B7D8E" w:rsidRDefault="00363858" w:rsidP="00E51250">
      <w:pPr>
        <w:pStyle w:val="Odstavecseseznamem"/>
        <w:numPr>
          <w:ilvl w:val="0"/>
          <w:numId w:val="14"/>
        </w:numPr>
        <w:suppressAutoHyphens/>
        <w:jc w:val="both"/>
        <w:rPr>
          <w:rFonts w:ascii="Times New Roman" w:hAnsi="Times New Roman"/>
          <w:color w:val="auto"/>
        </w:rPr>
      </w:pPr>
      <w:r w:rsidRPr="004B7D8E">
        <w:rPr>
          <w:rFonts w:ascii="Times New Roman" w:hAnsi="Times New Roman"/>
          <w:color w:val="auto"/>
        </w:rPr>
        <w:t>Finanční prostředky lze, pokud je přesně specifikováno v projektu, použít i na vysílání a přijímání delegací dětí a mládeže prostřednictvím NNO, vyplývající z mezinárodních úmluv, mezivládních a resortních smluv</w:t>
      </w:r>
      <w:r w:rsidR="00F66F71" w:rsidRPr="004B7D8E">
        <w:rPr>
          <w:rFonts w:ascii="Times New Roman" w:hAnsi="Times New Roman"/>
          <w:color w:val="auto"/>
        </w:rPr>
        <w:t>,</w:t>
      </w:r>
      <w:r w:rsidRPr="004B7D8E">
        <w:rPr>
          <w:rFonts w:ascii="Times New Roman" w:hAnsi="Times New Roman"/>
          <w:color w:val="auto"/>
        </w:rPr>
        <w:t xml:space="preserve"> z usnesení vlády a orgánů Evropské unie nebo vyplývajících z mezinárodních závazků NNO.</w:t>
      </w:r>
    </w:p>
    <w:p w:rsidR="006369B4" w:rsidRPr="004B7D8E" w:rsidRDefault="006369B4" w:rsidP="006369B4">
      <w:pPr>
        <w:pStyle w:val="Odstavecseseznamem"/>
        <w:rPr>
          <w:rFonts w:ascii="Times New Roman" w:hAnsi="Times New Roman"/>
          <w:color w:val="auto"/>
        </w:rPr>
      </w:pPr>
    </w:p>
    <w:p w:rsidR="004D68B3" w:rsidRPr="004B7D8E" w:rsidRDefault="004D68B3" w:rsidP="006369B4">
      <w:pPr>
        <w:pStyle w:val="Odstavecseseznamem"/>
        <w:numPr>
          <w:ilvl w:val="0"/>
          <w:numId w:val="14"/>
        </w:numPr>
        <w:suppressAutoHyphens/>
        <w:jc w:val="both"/>
        <w:rPr>
          <w:rFonts w:ascii="Times New Roman" w:hAnsi="Times New Roman"/>
          <w:color w:val="auto"/>
        </w:rPr>
      </w:pPr>
      <w:r w:rsidRPr="004B7D8E">
        <w:rPr>
          <w:rFonts w:ascii="Times New Roman" w:hAnsi="Times New Roman"/>
          <w:color w:val="auto"/>
        </w:rPr>
        <w:t xml:space="preserve">Na mezinárodní výměny a spolupráci </w:t>
      </w:r>
      <w:r w:rsidR="006369B4" w:rsidRPr="004B7D8E">
        <w:rPr>
          <w:rFonts w:ascii="Times New Roman" w:hAnsi="Times New Roman"/>
          <w:color w:val="auto"/>
        </w:rPr>
        <w:t xml:space="preserve">(nemusí být reciproční) </w:t>
      </w:r>
      <w:r w:rsidRPr="004B7D8E">
        <w:rPr>
          <w:rFonts w:ascii="Times New Roman" w:hAnsi="Times New Roman"/>
          <w:color w:val="auto"/>
        </w:rPr>
        <w:t>lze poskytnutou dotaci použít na úhradu:</w:t>
      </w:r>
    </w:p>
    <w:p w:rsidR="004D68B3" w:rsidRPr="006C2BE2" w:rsidRDefault="004D68B3" w:rsidP="00E51250">
      <w:pPr>
        <w:numPr>
          <w:ilvl w:val="0"/>
          <w:numId w:val="13"/>
        </w:numPr>
        <w:suppressAutoHyphens/>
        <w:ind w:left="1077" w:hanging="357"/>
        <w:jc w:val="both"/>
        <w:rPr>
          <w:rFonts w:ascii="Times New Roman" w:hAnsi="Times New Roman"/>
          <w:color w:val="auto"/>
        </w:rPr>
      </w:pPr>
      <w:r w:rsidRPr="006C2BE2">
        <w:rPr>
          <w:rFonts w:ascii="Times New Roman" w:hAnsi="Times New Roman"/>
          <w:color w:val="auto"/>
        </w:rPr>
        <w:t>nejvýše 50 % nákladů na dopravu českých účastníků výměn a seminářů a dalších akcí v zahraničí,</w:t>
      </w:r>
    </w:p>
    <w:p w:rsidR="004D68B3" w:rsidRPr="006C2BE2" w:rsidRDefault="004D68B3" w:rsidP="00E51250">
      <w:pPr>
        <w:numPr>
          <w:ilvl w:val="0"/>
          <w:numId w:val="13"/>
        </w:numPr>
        <w:suppressAutoHyphens/>
        <w:ind w:left="1077" w:hanging="357"/>
        <w:jc w:val="both"/>
        <w:rPr>
          <w:rFonts w:ascii="Times New Roman" w:hAnsi="Times New Roman"/>
          <w:color w:val="auto"/>
        </w:rPr>
      </w:pPr>
      <w:r w:rsidRPr="006C2BE2">
        <w:rPr>
          <w:rFonts w:ascii="Times New Roman" w:hAnsi="Times New Roman"/>
          <w:color w:val="auto"/>
        </w:rPr>
        <w:t>nákladů na ubytování, stravování, místní dopravu</w:t>
      </w:r>
      <w:r w:rsidR="00F67378">
        <w:rPr>
          <w:rFonts w:ascii="Times New Roman" w:hAnsi="Times New Roman"/>
          <w:color w:val="auto"/>
        </w:rPr>
        <w:t>, případně na účastnické poplatky</w:t>
      </w:r>
      <w:r w:rsidRPr="006C2BE2">
        <w:rPr>
          <w:rFonts w:ascii="Times New Roman" w:hAnsi="Times New Roman"/>
          <w:color w:val="auto"/>
        </w:rPr>
        <w:t xml:space="preserve"> a programové zabezpečení akcí max. do výše 350 Kč na osobu a den pro zahraničního i českého účastníka akce,</w:t>
      </w:r>
    </w:p>
    <w:p w:rsidR="004D68B3" w:rsidRDefault="004D68B3" w:rsidP="00E51250">
      <w:pPr>
        <w:numPr>
          <w:ilvl w:val="0"/>
          <w:numId w:val="13"/>
        </w:numPr>
        <w:suppressAutoHyphens/>
        <w:ind w:left="1077" w:hanging="357"/>
        <w:jc w:val="both"/>
        <w:rPr>
          <w:rFonts w:ascii="Times New Roman" w:hAnsi="Times New Roman"/>
          <w:color w:val="auto"/>
        </w:rPr>
      </w:pPr>
      <w:r w:rsidRPr="006C2BE2">
        <w:rPr>
          <w:rFonts w:ascii="Times New Roman" w:hAnsi="Times New Roman"/>
          <w:color w:val="auto"/>
        </w:rPr>
        <w:t>členských příspěvků v nadnárodních organizacích do výše 50 %.</w:t>
      </w:r>
    </w:p>
    <w:p w:rsidR="004D68B3" w:rsidRPr="006C2BE2" w:rsidRDefault="004D68B3" w:rsidP="00E51250">
      <w:pPr>
        <w:pStyle w:val="Odstavecseseznamem"/>
        <w:numPr>
          <w:ilvl w:val="0"/>
          <w:numId w:val="15"/>
        </w:numPr>
        <w:spacing w:before="120"/>
        <w:jc w:val="both"/>
        <w:rPr>
          <w:rFonts w:ascii="Times New Roman" w:hAnsi="Times New Roman"/>
          <w:color w:val="auto"/>
        </w:rPr>
      </w:pPr>
      <w:r w:rsidRPr="006C2BE2">
        <w:rPr>
          <w:rFonts w:ascii="Times New Roman" w:hAnsi="Times New Roman"/>
          <w:color w:val="auto"/>
        </w:rPr>
        <w:t xml:space="preserve">NNO je povinna za svůj základní článek působící při škole nebo školském zařízení doložit před podpisem </w:t>
      </w:r>
      <w:r w:rsidR="005C5426">
        <w:rPr>
          <w:rFonts w:ascii="Times New Roman" w:hAnsi="Times New Roman"/>
          <w:color w:val="auto"/>
        </w:rPr>
        <w:t>R</w:t>
      </w:r>
      <w:r w:rsidR="005C5426" w:rsidRPr="006C2BE2">
        <w:rPr>
          <w:rFonts w:ascii="Times New Roman" w:hAnsi="Times New Roman"/>
          <w:color w:val="auto"/>
        </w:rPr>
        <w:t xml:space="preserve">ozhodnutí </w:t>
      </w:r>
      <w:r w:rsidRPr="006C2BE2">
        <w:rPr>
          <w:rFonts w:ascii="Times New Roman" w:hAnsi="Times New Roman"/>
          <w:color w:val="auto"/>
        </w:rPr>
        <w:t>písemný souhlas ředitele školy nebo školského zařízení s uvolněním žáků z vyučování v případě, že se zahraniční aktivita bude konat v průběhu školního roku.</w:t>
      </w:r>
    </w:p>
    <w:p w:rsidR="00B4653C" w:rsidRDefault="004D68B3" w:rsidP="00E51250">
      <w:pPr>
        <w:pStyle w:val="Odstavecseseznamem"/>
        <w:numPr>
          <w:ilvl w:val="0"/>
          <w:numId w:val="15"/>
        </w:numPr>
        <w:spacing w:before="120"/>
        <w:jc w:val="both"/>
        <w:rPr>
          <w:rFonts w:ascii="Times New Roman" w:hAnsi="Times New Roman"/>
          <w:color w:val="auto"/>
        </w:rPr>
      </w:pPr>
      <w:r w:rsidRPr="006C2BE2">
        <w:rPr>
          <w:rFonts w:ascii="Times New Roman" w:hAnsi="Times New Roman"/>
          <w:color w:val="auto"/>
        </w:rPr>
        <w:t>Dotaci lze použít rovněž na jednoho vedoucího na každou započatou skupinu 10 dětí, nejnižší počet účastníků je 5, délka pobytu je nejméně 5 dnů, maximální délka dotovaného pobytu je 14</w:t>
      </w:r>
      <w:r w:rsidR="00553896">
        <w:rPr>
          <w:rFonts w:ascii="Times New Roman" w:hAnsi="Times New Roman"/>
          <w:color w:val="auto"/>
        </w:rPr>
        <w:t xml:space="preserve"> </w:t>
      </w:r>
      <w:r w:rsidRPr="006C2BE2">
        <w:rPr>
          <w:rFonts w:ascii="Times New Roman" w:hAnsi="Times New Roman"/>
          <w:color w:val="auto"/>
        </w:rPr>
        <w:t xml:space="preserve">dnů včetně dne příjezdu a odjezdu. V případě projektů zaměřených na rozvoj příhraniční spolupráce organizovaných NNO  působících na území EU může být délka pobytu nejméně 3 dny. </w:t>
      </w:r>
    </w:p>
    <w:p w:rsidR="004D68B3" w:rsidRPr="006C2BE2" w:rsidRDefault="004D68B3" w:rsidP="00E51250">
      <w:pPr>
        <w:pStyle w:val="Odstavecseseznamem"/>
        <w:numPr>
          <w:ilvl w:val="0"/>
          <w:numId w:val="15"/>
        </w:numPr>
        <w:spacing w:before="120"/>
        <w:jc w:val="both"/>
        <w:rPr>
          <w:rFonts w:ascii="Times New Roman" w:hAnsi="Times New Roman"/>
          <w:color w:val="auto"/>
        </w:rPr>
      </w:pPr>
      <w:r w:rsidRPr="006C2BE2">
        <w:rPr>
          <w:rFonts w:ascii="Times New Roman" w:hAnsi="Times New Roman"/>
          <w:color w:val="auto"/>
        </w:rPr>
        <w:lastRenderedPageBreak/>
        <w:t>NNO je povinna uložit seznam účastníků akcí (táborů, vzdělávání, mezinárodních výměn), který obsahuje jméno, datum narození a bydliště</w:t>
      </w:r>
      <w:r w:rsidR="00854BAB">
        <w:rPr>
          <w:rFonts w:ascii="Times New Roman" w:hAnsi="Times New Roman"/>
          <w:color w:val="auto"/>
        </w:rPr>
        <w:t xml:space="preserve"> po dobu nejméně 5 let od vydání </w:t>
      </w:r>
      <w:r w:rsidR="005C5426">
        <w:rPr>
          <w:rFonts w:ascii="Times New Roman" w:hAnsi="Times New Roman"/>
          <w:color w:val="auto"/>
        </w:rPr>
        <w:t>Rozhodnutí</w:t>
      </w:r>
      <w:r w:rsidRPr="006C2BE2">
        <w:rPr>
          <w:rFonts w:ascii="Times New Roman" w:hAnsi="Times New Roman"/>
          <w:color w:val="auto"/>
        </w:rPr>
        <w:t>.</w:t>
      </w:r>
    </w:p>
    <w:p w:rsidR="004D68B3" w:rsidRPr="006C2BE2" w:rsidRDefault="004D68B3" w:rsidP="00E51250">
      <w:pPr>
        <w:pStyle w:val="Odstavecseseznamem"/>
        <w:numPr>
          <w:ilvl w:val="0"/>
          <w:numId w:val="15"/>
        </w:numPr>
        <w:spacing w:before="120"/>
        <w:jc w:val="both"/>
        <w:rPr>
          <w:rFonts w:ascii="Times New Roman" w:hAnsi="Times New Roman"/>
          <w:color w:val="auto"/>
        </w:rPr>
      </w:pPr>
      <w:r w:rsidRPr="006C2BE2">
        <w:rPr>
          <w:rFonts w:ascii="Times New Roman" w:hAnsi="Times New Roman"/>
          <w:color w:val="auto"/>
        </w:rPr>
        <w:t xml:space="preserve">Účastníky projektů mezinárodní spolupráce a mezinárodních výměn mohou být děti a mládež ve věku od 10 let do dovršení 26 let.  </w:t>
      </w:r>
    </w:p>
    <w:p w:rsidR="004D68B3" w:rsidRPr="004D68B3" w:rsidRDefault="004D68B3" w:rsidP="004D68B3">
      <w:pPr>
        <w:suppressAutoHyphens/>
        <w:jc w:val="both"/>
        <w:rPr>
          <w:rFonts w:ascii="Times New Roman" w:hAnsi="Times New Roman"/>
          <w:color w:val="auto"/>
        </w:rPr>
      </w:pPr>
    </w:p>
    <w:p w:rsidR="006D68D3" w:rsidRPr="006D68D3" w:rsidRDefault="006D68D3" w:rsidP="006D68D3">
      <w:pPr>
        <w:suppressAutoHyphens/>
        <w:ind w:left="284"/>
        <w:jc w:val="both"/>
        <w:rPr>
          <w:rFonts w:ascii="Times New Roman" w:hAnsi="Times New Roman"/>
          <w:color w:val="auto"/>
        </w:rPr>
      </w:pPr>
    </w:p>
    <w:p w:rsidR="0035017F" w:rsidRPr="00E820B3" w:rsidRDefault="0035017F" w:rsidP="00E51250">
      <w:pPr>
        <w:pStyle w:val="Odstavecseseznamem"/>
        <w:numPr>
          <w:ilvl w:val="0"/>
          <w:numId w:val="14"/>
        </w:numPr>
        <w:suppressAutoHyphens/>
        <w:jc w:val="both"/>
        <w:rPr>
          <w:rFonts w:ascii="Times New Roman" w:hAnsi="Times New Roman"/>
          <w:color w:val="auto"/>
        </w:rPr>
      </w:pPr>
      <w:r w:rsidRPr="00E820B3">
        <w:rPr>
          <w:rFonts w:ascii="Times New Roman" w:hAnsi="Times New Roman"/>
          <w:b/>
          <w:color w:val="auto"/>
        </w:rPr>
        <w:t>Pro oblast vzdělávání</w:t>
      </w:r>
      <w:r w:rsidRPr="00E820B3">
        <w:rPr>
          <w:rFonts w:ascii="Times New Roman" w:hAnsi="Times New Roman"/>
          <w:color w:val="auto"/>
        </w:rPr>
        <w:t xml:space="preserve"> lze čerpat finanční dotace na projekty, zaměřené na:</w:t>
      </w:r>
    </w:p>
    <w:p w:rsidR="00D53E85" w:rsidRDefault="0035017F" w:rsidP="00E51250">
      <w:pPr>
        <w:numPr>
          <w:ilvl w:val="0"/>
          <w:numId w:val="13"/>
        </w:numPr>
        <w:suppressAutoHyphens/>
        <w:spacing w:before="120"/>
        <w:jc w:val="both"/>
        <w:rPr>
          <w:rFonts w:ascii="Times New Roman" w:hAnsi="Times New Roman"/>
          <w:color w:val="auto"/>
        </w:rPr>
      </w:pPr>
      <w:r w:rsidRPr="00E820B3">
        <w:rPr>
          <w:rFonts w:ascii="Times New Roman" w:hAnsi="Times New Roman"/>
          <w:color w:val="auto"/>
        </w:rPr>
        <w:t xml:space="preserve">vzdělávání a odbornou přípravu vedoucích kolektivů dětí a mládeže a ostatních dobrovolných pracovníků s dětmi a mládeží v jejich volném čase, </w:t>
      </w:r>
    </w:p>
    <w:p w:rsidR="00D53E85" w:rsidRDefault="0035017F" w:rsidP="00E51250">
      <w:pPr>
        <w:numPr>
          <w:ilvl w:val="0"/>
          <w:numId w:val="13"/>
        </w:numPr>
        <w:suppressAutoHyphens/>
        <w:spacing w:before="120"/>
        <w:jc w:val="both"/>
        <w:rPr>
          <w:rFonts w:ascii="Times New Roman" w:hAnsi="Times New Roman"/>
          <w:color w:val="auto"/>
        </w:rPr>
      </w:pPr>
      <w:r w:rsidRPr="00E820B3">
        <w:rPr>
          <w:rFonts w:ascii="Times New Roman" w:hAnsi="Times New Roman"/>
          <w:color w:val="auto"/>
        </w:rPr>
        <w:t>vzdělávání a odbornou přípravu dalš</w:t>
      </w:r>
      <w:r w:rsidR="008C535A" w:rsidRPr="00E820B3">
        <w:rPr>
          <w:rFonts w:ascii="Times New Roman" w:hAnsi="Times New Roman"/>
          <w:color w:val="auto"/>
        </w:rPr>
        <w:t xml:space="preserve">ích profesionálních, externích </w:t>
      </w:r>
      <w:r w:rsidR="008C535A" w:rsidRPr="00E820B3">
        <w:rPr>
          <w:rFonts w:ascii="Times New Roman" w:hAnsi="Times New Roman"/>
          <w:color w:val="auto"/>
        </w:rPr>
        <w:br/>
      </w:r>
      <w:r w:rsidRPr="00E820B3">
        <w:rPr>
          <w:rFonts w:ascii="Times New Roman" w:hAnsi="Times New Roman"/>
          <w:color w:val="auto"/>
        </w:rPr>
        <w:t>a dobrovolných pracovníků NNO, prostřednictvím akreditovaných vzdělávacích akcí nebo vlastního výchovně vzdělávacího systému,</w:t>
      </w:r>
    </w:p>
    <w:p w:rsidR="00D53E85" w:rsidRDefault="0035017F" w:rsidP="00E51250">
      <w:pPr>
        <w:numPr>
          <w:ilvl w:val="0"/>
          <w:numId w:val="13"/>
        </w:numPr>
        <w:suppressAutoHyphens/>
        <w:spacing w:before="120"/>
        <w:jc w:val="both"/>
        <w:rPr>
          <w:rFonts w:ascii="Times New Roman" w:hAnsi="Times New Roman"/>
          <w:color w:val="auto"/>
        </w:rPr>
      </w:pPr>
      <w:r w:rsidRPr="00E820B3">
        <w:rPr>
          <w:rFonts w:ascii="Times New Roman" w:hAnsi="Times New Roman"/>
          <w:color w:val="auto"/>
        </w:rPr>
        <w:t>vzdělávání a odbornou přípravu členů NNO, jako přípravu na jejich budoucí funkční zařazení v rámci NNO, prostřednictvím akreditovaných vzdělávacích akcí nebo vlastního výchovně vzdělávacího systému,</w:t>
      </w:r>
    </w:p>
    <w:p w:rsidR="00D53E85" w:rsidRDefault="0035017F" w:rsidP="00866EF5">
      <w:pPr>
        <w:suppressAutoHyphens/>
        <w:spacing w:before="120"/>
        <w:ind w:left="720"/>
        <w:jc w:val="both"/>
        <w:rPr>
          <w:rFonts w:ascii="Times New Roman" w:hAnsi="Times New Roman"/>
          <w:color w:val="auto"/>
        </w:rPr>
      </w:pPr>
      <w:r w:rsidRPr="00E820B3">
        <w:rPr>
          <w:rFonts w:ascii="Times New Roman" w:hAnsi="Times New Roman"/>
          <w:color w:val="auto"/>
          <w:u w:val="single"/>
        </w:rPr>
        <w:t xml:space="preserve">Dotace na vzdělávání lze čerpat v částce nejvýše </w:t>
      </w:r>
      <w:r w:rsidRPr="0081707D">
        <w:rPr>
          <w:rFonts w:ascii="Times New Roman" w:hAnsi="Times New Roman"/>
          <w:b/>
          <w:color w:val="auto"/>
          <w:u w:val="single"/>
        </w:rPr>
        <w:t>3</w:t>
      </w:r>
      <w:r w:rsidR="00B15449" w:rsidRPr="006E3247">
        <w:rPr>
          <w:rFonts w:ascii="Times New Roman" w:hAnsi="Times New Roman"/>
          <w:b/>
          <w:color w:val="auto"/>
          <w:u w:val="single"/>
        </w:rPr>
        <w:t>5</w:t>
      </w:r>
      <w:r w:rsidR="00C73B05" w:rsidRPr="00582852">
        <w:rPr>
          <w:rFonts w:ascii="Times New Roman" w:hAnsi="Times New Roman"/>
          <w:b/>
          <w:color w:val="auto"/>
          <w:u w:val="single"/>
        </w:rPr>
        <w:t>0,-</w:t>
      </w:r>
      <w:r w:rsidRPr="00E820B3">
        <w:rPr>
          <w:rFonts w:ascii="Times New Roman" w:hAnsi="Times New Roman"/>
          <w:b/>
          <w:color w:val="auto"/>
          <w:u w:val="single"/>
        </w:rPr>
        <w:t xml:space="preserve"> Kč</w:t>
      </w:r>
      <w:r w:rsidRPr="00E820B3">
        <w:rPr>
          <w:rFonts w:ascii="Times New Roman" w:hAnsi="Times New Roman"/>
          <w:color w:val="auto"/>
          <w:u w:val="single"/>
        </w:rPr>
        <w:t xml:space="preserve"> na osobu a den.</w:t>
      </w:r>
      <w:r w:rsidR="00866EF5">
        <w:rPr>
          <w:rFonts w:ascii="Times New Roman" w:hAnsi="Times New Roman"/>
          <w:color w:val="auto"/>
          <w:u w:val="single"/>
        </w:rPr>
        <w:t xml:space="preserve"> </w:t>
      </w:r>
      <w:r w:rsidR="00866EF5" w:rsidRPr="00866EF5">
        <w:rPr>
          <w:rFonts w:ascii="Times New Roman" w:hAnsi="Times New Roman"/>
          <w:color w:val="auto"/>
        </w:rPr>
        <w:t>Mimo</w:t>
      </w:r>
      <w:r w:rsidR="00866EF5">
        <w:rPr>
          <w:rFonts w:ascii="Times New Roman" w:hAnsi="Times New Roman"/>
          <w:color w:val="auto"/>
          <w:u w:val="single"/>
        </w:rPr>
        <w:t xml:space="preserve"> </w:t>
      </w:r>
      <w:r w:rsidR="00866EF5" w:rsidRPr="00E820B3">
        <w:rPr>
          <w:rFonts w:ascii="Times New Roman" w:hAnsi="Times New Roman"/>
          <w:color w:val="auto"/>
        </w:rPr>
        <w:t>přímých nákladů na vzdělávání lze dotaci čerpat i na tisk a distribuci učebních textů souvisejících s výše uvedeným vzděláváním</w:t>
      </w:r>
      <w:r w:rsidR="00F47C45">
        <w:rPr>
          <w:rFonts w:ascii="Times New Roman" w:hAnsi="Times New Roman"/>
          <w:color w:val="auto"/>
        </w:rPr>
        <w:t>, případně na základní občerstvení</w:t>
      </w:r>
      <w:r w:rsidR="00866EF5">
        <w:rPr>
          <w:rFonts w:ascii="Times New Roman" w:hAnsi="Times New Roman"/>
          <w:color w:val="auto"/>
        </w:rPr>
        <w:t>.</w:t>
      </w:r>
      <w:r w:rsidR="00866EF5">
        <w:rPr>
          <w:rFonts w:ascii="Times New Roman" w:hAnsi="Times New Roman"/>
          <w:color w:val="auto"/>
          <w:u w:val="single"/>
        </w:rPr>
        <w:t xml:space="preserve"> </w:t>
      </w:r>
    </w:p>
    <w:p w:rsidR="0035017F" w:rsidRDefault="0035017F" w:rsidP="0035017F">
      <w:pPr>
        <w:jc w:val="both"/>
        <w:rPr>
          <w:rFonts w:ascii="Times New Roman" w:hAnsi="Times New Roman"/>
          <w:color w:val="auto"/>
        </w:rPr>
      </w:pPr>
    </w:p>
    <w:p w:rsidR="005E208D" w:rsidRPr="00B4653C" w:rsidRDefault="005E208D" w:rsidP="00B4653C">
      <w:pPr>
        <w:pStyle w:val="Odstavecseseznamem"/>
        <w:numPr>
          <w:ilvl w:val="0"/>
          <w:numId w:val="14"/>
        </w:numPr>
        <w:suppressAutoHyphens/>
        <w:jc w:val="both"/>
        <w:rPr>
          <w:rFonts w:ascii="Times New Roman" w:hAnsi="Times New Roman"/>
          <w:color w:val="auto"/>
        </w:rPr>
      </w:pPr>
      <w:r w:rsidRPr="00B4653C">
        <w:rPr>
          <w:rFonts w:ascii="Times New Roman" w:hAnsi="Times New Roman"/>
          <w:color w:val="auto"/>
        </w:rPr>
        <w:t>Pokud NNO nemůže uplatnit nárok na odpočet daně z přidané hodnoty, je daň z přidané hodnoty jejím způsobilým výdajem a jako osoba, která náklady na daň z přidané hodnoty nese výlučně a konečně, může tuto daň z dotace uhradit.</w:t>
      </w:r>
    </w:p>
    <w:p w:rsidR="00FA1F99" w:rsidRDefault="00FA1F99">
      <w:pPr>
        <w:suppressAutoHyphens/>
        <w:ind w:left="644"/>
        <w:jc w:val="both"/>
        <w:rPr>
          <w:rFonts w:ascii="Times New Roman" w:hAnsi="Times New Roman"/>
          <w:color w:val="auto"/>
        </w:rPr>
      </w:pPr>
    </w:p>
    <w:p w:rsidR="00FA1F99" w:rsidRDefault="00FA1F99">
      <w:pPr>
        <w:suppressAutoHyphens/>
        <w:jc w:val="both"/>
        <w:rPr>
          <w:rFonts w:ascii="Times New Roman" w:hAnsi="Times New Roman"/>
          <w:color w:val="auto"/>
        </w:rPr>
      </w:pPr>
    </w:p>
    <w:p w:rsidR="002E6D0B" w:rsidRPr="000F26B0" w:rsidRDefault="002E6D0B" w:rsidP="00850DCA">
      <w:pPr>
        <w:pStyle w:val="Nadpis2"/>
        <w:numPr>
          <w:ilvl w:val="0"/>
          <w:numId w:val="22"/>
        </w:numPr>
      </w:pPr>
      <w:bookmarkStart w:id="67" w:name="_Toc490730013"/>
      <w:r w:rsidRPr="000F26B0">
        <w:t>Akceptace a konečná podoba projektu</w:t>
      </w:r>
      <w:bookmarkEnd w:id="67"/>
    </w:p>
    <w:p w:rsidR="0052034E" w:rsidRPr="00850DCA" w:rsidRDefault="0052034E" w:rsidP="00850DCA">
      <w:pPr>
        <w:ind w:firstLine="708"/>
        <w:jc w:val="both"/>
        <w:rPr>
          <w:rFonts w:ascii="Times New Roman" w:hAnsi="Times New Roman"/>
          <w:color w:val="auto"/>
        </w:rPr>
      </w:pPr>
      <w:r w:rsidRPr="00850DCA">
        <w:rPr>
          <w:rFonts w:ascii="Times New Roman" w:hAnsi="Times New Roman"/>
          <w:color w:val="auto"/>
          <w:lang w:eastAsia="ar-SA"/>
        </w:rPr>
        <w:t>Přílohou vydaného Rozhodnutí je vždy rámcový projekt společně s rozpočtem projektu dle jednotlivých položek</w:t>
      </w:r>
      <w:r w:rsidRPr="00850DCA">
        <w:rPr>
          <w:rStyle w:val="Znakapoznpodarou"/>
          <w:rFonts w:ascii="Times New Roman" w:hAnsi="Times New Roman"/>
          <w:color w:val="auto"/>
          <w:lang w:eastAsia="ar-SA"/>
        </w:rPr>
        <w:footnoteReference w:id="6"/>
      </w:r>
      <w:r w:rsidR="000A4744" w:rsidRPr="00850DCA">
        <w:rPr>
          <w:rFonts w:ascii="Times New Roman" w:hAnsi="Times New Roman"/>
          <w:color w:val="auto"/>
          <w:lang w:eastAsia="ar-SA"/>
        </w:rPr>
        <w:t>, příp. akceptačním protokolem</w:t>
      </w:r>
      <w:r w:rsidRPr="00850DCA">
        <w:rPr>
          <w:rFonts w:ascii="Times New Roman" w:hAnsi="Times New Roman"/>
          <w:color w:val="auto"/>
          <w:lang w:eastAsia="ar-SA"/>
        </w:rPr>
        <w:t xml:space="preserve">. </w:t>
      </w:r>
      <w:r w:rsidRPr="00850DCA">
        <w:rPr>
          <w:rFonts w:ascii="Times New Roman" w:hAnsi="Times New Roman"/>
          <w:color w:val="auto"/>
        </w:rPr>
        <w:t>Rámcový projekt obsahuje základní informace o cílech, cílových skupinách a rozsahu aktivit. Tento rámcový projekt je vygenerován odborem pro mládež přímo z elektronické žádosti.</w:t>
      </w:r>
    </w:p>
    <w:p w:rsidR="004303A5" w:rsidRPr="00850DCA" w:rsidRDefault="002E6D0B" w:rsidP="00850DCA">
      <w:pPr>
        <w:pStyle w:val="Zkladntext21"/>
        <w:widowControl/>
        <w:spacing w:after="120"/>
        <w:ind w:firstLine="708"/>
        <w:rPr>
          <w:rFonts w:ascii="Times New Roman" w:hAnsi="Times New Roman"/>
        </w:rPr>
      </w:pPr>
      <w:r w:rsidRPr="00850DCA">
        <w:rPr>
          <w:rFonts w:ascii="Times New Roman" w:hAnsi="Times New Roman"/>
        </w:rPr>
        <w:t xml:space="preserve">Bude-li NNO schválena nižší dotace než byla požadována, bude žadatel vyzván odborem pro mládež k zaslání akceptace navržené částky. </w:t>
      </w:r>
      <w:r w:rsidR="00FA1F99" w:rsidRPr="00850DCA">
        <w:rPr>
          <w:rFonts w:ascii="Times New Roman" w:hAnsi="Times New Roman"/>
        </w:rPr>
        <w:t xml:space="preserve">Akceptaci žadatel provede formou akceptačního protokolu, který </w:t>
      </w:r>
      <w:r w:rsidR="0034526D" w:rsidRPr="00850DCA">
        <w:rPr>
          <w:rFonts w:ascii="Times New Roman" w:hAnsi="Times New Roman"/>
        </w:rPr>
        <w:t xml:space="preserve">vloží </w:t>
      </w:r>
      <w:r w:rsidR="005149B8" w:rsidRPr="00850DCA">
        <w:rPr>
          <w:rFonts w:ascii="Times New Roman" w:hAnsi="Times New Roman"/>
        </w:rPr>
        <w:t xml:space="preserve">dle pokynů odboru pro mládež </w:t>
      </w:r>
      <w:r w:rsidR="00C1673F" w:rsidRPr="00850DCA">
        <w:rPr>
          <w:rFonts w:ascii="Times New Roman" w:hAnsi="Times New Roman"/>
        </w:rPr>
        <w:t>do ISPROM</w:t>
      </w:r>
      <w:r w:rsidR="00FA1F99" w:rsidRPr="00850DCA">
        <w:rPr>
          <w:rFonts w:ascii="Times New Roman" w:hAnsi="Times New Roman"/>
        </w:rPr>
        <w:t xml:space="preserve">. </w:t>
      </w:r>
      <w:r w:rsidR="001F0588" w:rsidRPr="00850DCA">
        <w:rPr>
          <w:rFonts w:ascii="Times New Roman" w:hAnsi="Times New Roman"/>
        </w:rPr>
        <w:t>Touto akceptací žadatel potvrdí, že je schopen projekt realizovat v nezměněné podobě, příp. popíše změny</w:t>
      </w:r>
      <w:r w:rsidR="004303A5" w:rsidRPr="00850DCA">
        <w:rPr>
          <w:rFonts w:ascii="Times New Roman" w:hAnsi="Times New Roman"/>
        </w:rPr>
        <w:t xml:space="preserve"> (úprava rozsahu aktivit, aktualizace rozpočtu dle jednotlivých položek</w:t>
      </w:r>
      <w:r w:rsidR="00F55A81" w:rsidRPr="00850DCA">
        <w:rPr>
          <w:rFonts w:ascii="Times New Roman" w:hAnsi="Times New Roman"/>
        </w:rPr>
        <w:t xml:space="preserve"> apod.</w:t>
      </w:r>
      <w:r w:rsidR="004303A5" w:rsidRPr="00850DCA">
        <w:rPr>
          <w:rFonts w:ascii="Times New Roman" w:hAnsi="Times New Roman"/>
        </w:rPr>
        <w:t>)</w:t>
      </w:r>
      <w:r w:rsidR="001F0588" w:rsidRPr="00850DCA">
        <w:rPr>
          <w:rFonts w:ascii="Times New Roman" w:hAnsi="Times New Roman"/>
        </w:rPr>
        <w:t xml:space="preserve">, které v důsledku krácení požadované dotace, nastanou. </w:t>
      </w:r>
      <w:r w:rsidR="00C73D45" w:rsidRPr="00850DCA">
        <w:rPr>
          <w:rFonts w:ascii="Times New Roman" w:hAnsi="Times New Roman"/>
        </w:rPr>
        <w:t> </w:t>
      </w:r>
      <w:r w:rsidR="0052034E" w:rsidRPr="00850DCA">
        <w:rPr>
          <w:rFonts w:ascii="Times New Roman" w:hAnsi="Times New Roman"/>
        </w:rPr>
        <w:t>V tomto případě je nedílnou součástí Rozhodnutí i akceptační protokol, kde jsou uvedeny případné změny či upřesnění.</w:t>
      </w:r>
    </w:p>
    <w:p w:rsidR="00FA1F99" w:rsidRDefault="002E6D0B" w:rsidP="00850DCA">
      <w:pPr>
        <w:pStyle w:val="Zkladntext21"/>
        <w:widowControl/>
        <w:spacing w:after="120"/>
        <w:ind w:firstLine="708"/>
        <w:rPr>
          <w:rFonts w:ascii="Times New Roman" w:hAnsi="Times New Roman"/>
        </w:rPr>
      </w:pPr>
      <w:r w:rsidRPr="000F26B0">
        <w:rPr>
          <w:rFonts w:ascii="Times New Roman" w:hAnsi="Times New Roman"/>
        </w:rPr>
        <w:t xml:space="preserve">Pokud žadatel </w:t>
      </w:r>
      <w:r w:rsidR="001F0588" w:rsidRPr="000F26B0">
        <w:rPr>
          <w:rFonts w:ascii="Times New Roman" w:hAnsi="Times New Roman"/>
        </w:rPr>
        <w:t xml:space="preserve">akceptační protokol </w:t>
      </w:r>
      <w:r w:rsidRPr="000F26B0">
        <w:rPr>
          <w:rFonts w:ascii="Times New Roman" w:hAnsi="Times New Roman"/>
        </w:rPr>
        <w:t>ve stanovené lhůtě nepředloží, může MŠMT žádost o dotaci z dotačního řízení vyřadit.</w:t>
      </w:r>
    </w:p>
    <w:p w:rsidR="00D95201" w:rsidRPr="00553896" w:rsidRDefault="007E78D5" w:rsidP="00850DCA">
      <w:pPr>
        <w:pStyle w:val="Nadpis2"/>
        <w:numPr>
          <w:ilvl w:val="0"/>
          <w:numId w:val="22"/>
        </w:numPr>
        <w:ind w:left="426" w:hanging="426"/>
        <w:jc w:val="both"/>
      </w:pPr>
      <w:bookmarkStart w:id="68" w:name="_Toc490730014"/>
      <w:r>
        <w:lastRenderedPageBreak/>
        <w:t>Změny rozhodnutí o poskytnutí dotace a změny v projektu</w:t>
      </w:r>
      <w:bookmarkEnd w:id="68"/>
    </w:p>
    <w:p w:rsidR="00056173" w:rsidRDefault="00056173" w:rsidP="00850DCA">
      <w:pPr>
        <w:pStyle w:val="Podtitul"/>
        <w:spacing w:before="40"/>
        <w:ind w:right="-111"/>
        <w:jc w:val="both"/>
        <w:rPr>
          <w:b w:val="0"/>
          <w:szCs w:val="24"/>
          <w:u w:val="none"/>
        </w:rPr>
      </w:pPr>
      <w:r w:rsidRPr="00056173">
        <w:rPr>
          <w:b w:val="0"/>
          <w:szCs w:val="24"/>
          <w:u w:val="none"/>
        </w:rPr>
        <w:t xml:space="preserve">Příjemce dotace je povinen dodržet </w:t>
      </w:r>
      <w:r w:rsidR="007E78D5">
        <w:rPr>
          <w:b w:val="0"/>
          <w:szCs w:val="24"/>
          <w:u w:val="none"/>
        </w:rPr>
        <w:t xml:space="preserve">údaje uvedené </w:t>
      </w:r>
      <w:r w:rsidR="00F23569">
        <w:rPr>
          <w:b w:val="0"/>
          <w:szCs w:val="24"/>
          <w:u w:val="none"/>
        </w:rPr>
        <w:t>v</w:t>
      </w:r>
      <w:r w:rsidR="007E78D5">
        <w:rPr>
          <w:b w:val="0"/>
          <w:szCs w:val="24"/>
          <w:u w:val="none"/>
        </w:rPr>
        <w:t xml:space="preserve"> </w:t>
      </w:r>
      <w:r w:rsidR="00F23569">
        <w:rPr>
          <w:b w:val="0"/>
          <w:szCs w:val="24"/>
          <w:u w:val="none"/>
        </w:rPr>
        <w:t>R</w:t>
      </w:r>
      <w:r w:rsidR="007E78D5">
        <w:rPr>
          <w:b w:val="0"/>
          <w:szCs w:val="24"/>
          <w:u w:val="none"/>
        </w:rPr>
        <w:t xml:space="preserve">ozhodnutí a </w:t>
      </w:r>
      <w:r w:rsidR="00C73D45">
        <w:rPr>
          <w:b w:val="0"/>
          <w:szCs w:val="24"/>
          <w:u w:val="none"/>
        </w:rPr>
        <w:t>přílohách, které jsou součástí Rozhodnutí.</w:t>
      </w:r>
      <w:r w:rsidRPr="00056173">
        <w:rPr>
          <w:b w:val="0"/>
          <w:szCs w:val="24"/>
          <w:u w:val="none"/>
        </w:rPr>
        <w:t xml:space="preserve">  Změny </w:t>
      </w:r>
      <w:r w:rsidR="00AF72C2">
        <w:rPr>
          <w:b w:val="0"/>
          <w:szCs w:val="24"/>
          <w:u w:val="none"/>
        </w:rPr>
        <w:t xml:space="preserve">výše uvedených dokumentů </w:t>
      </w:r>
      <w:r w:rsidRPr="00056173">
        <w:rPr>
          <w:b w:val="0"/>
          <w:szCs w:val="24"/>
          <w:u w:val="none"/>
        </w:rPr>
        <w:t>lze provádět výhradně se souhlasem Ministerstva školství, mládeže a tělovýchovy (dále jen „MŠMT“)</w:t>
      </w:r>
      <w:r w:rsidR="007E78D5">
        <w:rPr>
          <w:b w:val="0"/>
          <w:szCs w:val="24"/>
          <w:u w:val="none"/>
        </w:rPr>
        <w:t xml:space="preserve"> dle pokynů odboru pro mládež</w:t>
      </w:r>
      <w:r w:rsidR="00B234AD">
        <w:rPr>
          <w:b w:val="0"/>
          <w:szCs w:val="24"/>
          <w:u w:val="none"/>
        </w:rPr>
        <w:t xml:space="preserve"> (blíže viz příloha č. 4)</w:t>
      </w:r>
      <w:r w:rsidRPr="00056173">
        <w:rPr>
          <w:b w:val="0"/>
          <w:szCs w:val="24"/>
          <w:u w:val="none"/>
        </w:rPr>
        <w:t xml:space="preserve">. Žádost o změnu musí být doručena nejpozději do </w:t>
      </w:r>
      <w:r w:rsidR="00C73D45">
        <w:rPr>
          <w:b w:val="0"/>
          <w:szCs w:val="24"/>
          <w:u w:val="none"/>
        </w:rPr>
        <w:t>15</w:t>
      </w:r>
      <w:r w:rsidRPr="00056173">
        <w:rPr>
          <w:b w:val="0"/>
          <w:szCs w:val="24"/>
          <w:u w:val="none"/>
        </w:rPr>
        <w:t>. 11. příslušného roku odboru pro mládež MŠMT (</w:t>
      </w:r>
      <w:r w:rsidRPr="00056173">
        <w:rPr>
          <w:b w:val="0"/>
          <w:color w:val="000000"/>
          <w:szCs w:val="24"/>
          <w:u w:val="none"/>
        </w:rPr>
        <w:t>Karmelitská 529/5</w:t>
      </w:r>
      <w:r w:rsidRPr="00056173">
        <w:rPr>
          <w:b w:val="0"/>
          <w:szCs w:val="24"/>
          <w:u w:val="none"/>
        </w:rPr>
        <w:t>, 118 12 Praha 1).</w:t>
      </w:r>
    </w:p>
    <w:p w:rsidR="00FA1F99" w:rsidRDefault="00FA1F99" w:rsidP="00850DCA">
      <w:pPr>
        <w:pStyle w:val="Zkladntext"/>
        <w:jc w:val="both"/>
      </w:pPr>
    </w:p>
    <w:p w:rsidR="000F26B0" w:rsidRDefault="00160A22" w:rsidP="00850DCA">
      <w:pPr>
        <w:pStyle w:val="Zkladntext"/>
        <w:jc w:val="both"/>
        <w:rPr>
          <w:sz w:val="24"/>
          <w:szCs w:val="24"/>
        </w:rPr>
      </w:pPr>
      <w:r w:rsidRPr="00646833">
        <w:rPr>
          <w:sz w:val="24"/>
          <w:szCs w:val="24"/>
        </w:rPr>
        <w:t>V </w:t>
      </w:r>
      <w:r w:rsidR="00667B42">
        <w:rPr>
          <w:sz w:val="24"/>
          <w:szCs w:val="24"/>
        </w:rPr>
        <w:t>R</w:t>
      </w:r>
      <w:r w:rsidRPr="00646833">
        <w:rPr>
          <w:sz w:val="24"/>
          <w:szCs w:val="24"/>
        </w:rPr>
        <w:t xml:space="preserve">ozhodnutí </w:t>
      </w:r>
      <w:r w:rsidR="00B234AD">
        <w:rPr>
          <w:sz w:val="24"/>
          <w:szCs w:val="24"/>
        </w:rPr>
        <w:t xml:space="preserve">či </w:t>
      </w:r>
      <w:r w:rsidR="000F26B0">
        <w:rPr>
          <w:sz w:val="24"/>
          <w:szCs w:val="24"/>
        </w:rPr>
        <w:t xml:space="preserve">jeho přílohách </w:t>
      </w:r>
      <w:r w:rsidRPr="00646833">
        <w:rPr>
          <w:sz w:val="24"/>
          <w:szCs w:val="24"/>
        </w:rPr>
        <w:t>lze měnit například členění dotace, rozsah či obsah aktivit projektu, který nezmaří naplnění účelu do</w:t>
      </w:r>
      <w:r w:rsidR="00667B42">
        <w:rPr>
          <w:sz w:val="24"/>
          <w:szCs w:val="24"/>
        </w:rPr>
        <w:t xml:space="preserve">tace a nesníží kvalitu projektu, </w:t>
      </w:r>
      <w:r w:rsidRPr="00646833">
        <w:rPr>
          <w:sz w:val="24"/>
          <w:szCs w:val="24"/>
        </w:rPr>
        <w:t>celkové náklady projektu</w:t>
      </w:r>
      <w:r w:rsidR="00667B42">
        <w:rPr>
          <w:sz w:val="24"/>
          <w:szCs w:val="24"/>
        </w:rPr>
        <w:t xml:space="preserve"> apod</w:t>
      </w:r>
      <w:r w:rsidRPr="00646833">
        <w:rPr>
          <w:sz w:val="24"/>
          <w:szCs w:val="24"/>
        </w:rPr>
        <w:t xml:space="preserve">. </w:t>
      </w:r>
    </w:p>
    <w:p w:rsidR="00850DCA" w:rsidRDefault="00850DCA" w:rsidP="00850DCA">
      <w:pPr>
        <w:pStyle w:val="Zkladntext"/>
        <w:jc w:val="both"/>
        <w:rPr>
          <w:sz w:val="24"/>
          <w:szCs w:val="24"/>
        </w:rPr>
      </w:pPr>
    </w:p>
    <w:p w:rsidR="00FA1F99" w:rsidRDefault="00160A22" w:rsidP="00850DCA">
      <w:pPr>
        <w:pStyle w:val="Zkladntext"/>
        <w:jc w:val="both"/>
        <w:rPr>
          <w:b/>
          <w:sz w:val="24"/>
          <w:szCs w:val="24"/>
        </w:rPr>
      </w:pPr>
      <w:r w:rsidRPr="00646833">
        <w:rPr>
          <w:b/>
          <w:sz w:val="24"/>
          <w:szCs w:val="24"/>
        </w:rPr>
        <w:t xml:space="preserve">Snížení </w:t>
      </w:r>
      <w:r w:rsidR="00C73D45">
        <w:rPr>
          <w:b/>
          <w:sz w:val="24"/>
          <w:szCs w:val="24"/>
        </w:rPr>
        <w:t xml:space="preserve">celkového </w:t>
      </w:r>
      <w:r w:rsidRPr="00646833">
        <w:rPr>
          <w:b/>
          <w:sz w:val="24"/>
          <w:szCs w:val="24"/>
        </w:rPr>
        <w:t>rozpočtu projektu o více než 30 % není</w:t>
      </w:r>
      <w:r w:rsidR="00C73D45">
        <w:rPr>
          <w:b/>
          <w:sz w:val="24"/>
          <w:szCs w:val="24"/>
        </w:rPr>
        <w:t>, po akceptaci navržené částky dotace,</w:t>
      </w:r>
      <w:r w:rsidRPr="00646833">
        <w:rPr>
          <w:b/>
          <w:sz w:val="24"/>
          <w:szCs w:val="24"/>
        </w:rPr>
        <w:t xml:space="preserve"> přípustné.</w:t>
      </w:r>
    </w:p>
    <w:p w:rsidR="00850DCA" w:rsidRDefault="00850DCA" w:rsidP="00850DCA">
      <w:pPr>
        <w:pStyle w:val="Zkladntext"/>
        <w:jc w:val="both"/>
        <w:rPr>
          <w:szCs w:val="24"/>
        </w:rPr>
      </w:pPr>
    </w:p>
    <w:p w:rsidR="00D53E85" w:rsidRPr="00E60517" w:rsidRDefault="0035017F" w:rsidP="004B7D8E">
      <w:pPr>
        <w:pStyle w:val="Nadpis1"/>
        <w:numPr>
          <w:ilvl w:val="0"/>
          <w:numId w:val="53"/>
        </w:numPr>
      </w:pPr>
      <w:bookmarkStart w:id="69" w:name="_Toc485643038"/>
      <w:bookmarkStart w:id="70" w:name="_Toc485643615"/>
      <w:bookmarkStart w:id="71" w:name="_Toc485641536"/>
      <w:bookmarkStart w:id="72" w:name="_Toc485641880"/>
      <w:bookmarkStart w:id="73" w:name="_Toc485641935"/>
      <w:bookmarkStart w:id="74" w:name="_Toc485641993"/>
      <w:bookmarkStart w:id="75" w:name="_Toc485643039"/>
      <w:bookmarkStart w:id="76" w:name="_Toc485643616"/>
      <w:bookmarkStart w:id="77" w:name="_Toc390076786"/>
      <w:bookmarkStart w:id="78" w:name="_Toc422920425"/>
      <w:bookmarkStart w:id="79" w:name="_Toc490730015"/>
      <w:bookmarkEnd w:id="69"/>
      <w:bookmarkEnd w:id="70"/>
      <w:bookmarkEnd w:id="71"/>
      <w:bookmarkEnd w:id="72"/>
      <w:bookmarkEnd w:id="73"/>
      <w:bookmarkEnd w:id="74"/>
      <w:bookmarkEnd w:id="75"/>
      <w:bookmarkEnd w:id="76"/>
      <w:r w:rsidRPr="00E60517">
        <w:t>Technické a administrativní zabezpečení Programů</w:t>
      </w:r>
      <w:bookmarkEnd w:id="77"/>
      <w:bookmarkEnd w:id="78"/>
      <w:bookmarkEnd w:id="79"/>
    </w:p>
    <w:p w:rsidR="00D53E85" w:rsidRPr="00E633EA" w:rsidRDefault="0035017F" w:rsidP="00AD654A">
      <w:pPr>
        <w:pStyle w:val="Zkladntext21"/>
        <w:rPr>
          <w:rFonts w:ascii="Times New Roman" w:hAnsi="Times New Roman"/>
        </w:rPr>
      </w:pPr>
      <w:r w:rsidRPr="00E633EA">
        <w:rPr>
          <w:rFonts w:ascii="Times New Roman" w:hAnsi="Times New Roman"/>
        </w:rPr>
        <w:t>Program</w:t>
      </w:r>
      <w:r w:rsidR="00914347" w:rsidRPr="00E633EA">
        <w:rPr>
          <w:rFonts w:ascii="Times New Roman" w:hAnsi="Times New Roman"/>
        </w:rPr>
        <w:t>y</w:t>
      </w:r>
      <w:r w:rsidR="00AB2A5B" w:rsidRPr="00E633EA">
        <w:rPr>
          <w:rFonts w:ascii="Times New Roman" w:hAnsi="Times New Roman"/>
        </w:rPr>
        <w:t xml:space="preserve"> </w:t>
      </w:r>
      <w:r w:rsidRPr="00E633EA">
        <w:rPr>
          <w:rFonts w:ascii="Times New Roman" w:hAnsi="Times New Roman"/>
        </w:rPr>
        <w:t>vyhlašuje MŠMT. Za jejich realizaci zodpovídá odbor pro mládež</w:t>
      </w:r>
      <w:r w:rsidR="00914347" w:rsidRPr="00E633EA">
        <w:rPr>
          <w:rFonts w:ascii="Times New Roman" w:hAnsi="Times New Roman"/>
        </w:rPr>
        <w:t xml:space="preserve"> ve spolupráci s NIDV. Odbor pro mládež zabezpečuje:</w:t>
      </w:r>
    </w:p>
    <w:p w:rsidR="0035017F" w:rsidRPr="00E633EA" w:rsidRDefault="0035017F" w:rsidP="00E51250">
      <w:pPr>
        <w:pStyle w:val="Zkladntext21"/>
        <w:numPr>
          <w:ilvl w:val="0"/>
          <w:numId w:val="2"/>
        </w:numPr>
        <w:tabs>
          <w:tab w:val="left" w:pos="360"/>
        </w:tabs>
        <w:ind w:left="720"/>
        <w:rPr>
          <w:rFonts w:ascii="Times New Roman" w:hAnsi="Times New Roman"/>
        </w:rPr>
      </w:pPr>
      <w:r w:rsidRPr="00E633EA">
        <w:rPr>
          <w:rFonts w:ascii="Times New Roman" w:hAnsi="Times New Roman"/>
        </w:rPr>
        <w:t xml:space="preserve">vyhlašování Programů, </w:t>
      </w:r>
    </w:p>
    <w:p w:rsidR="0035017F" w:rsidRPr="00E633EA" w:rsidRDefault="00F5048D" w:rsidP="00E51250">
      <w:pPr>
        <w:pStyle w:val="Zkladntext21"/>
        <w:numPr>
          <w:ilvl w:val="0"/>
          <w:numId w:val="2"/>
        </w:numPr>
        <w:tabs>
          <w:tab w:val="left" w:pos="360"/>
        </w:tabs>
        <w:ind w:left="720"/>
        <w:rPr>
          <w:rFonts w:ascii="Times New Roman" w:hAnsi="Times New Roman"/>
        </w:rPr>
      </w:pPr>
      <w:r w:rsidRPr="00E633EA">
        <w:rPr>
          <w:rFonts w:ascii="Times New Roman" w:hAnsi="Times New Roman"/>
        </w:rPr>
        <w:t>hodnocení projektů</w:t>
      </w:r>
      <w:r w:rsidR="0035017F" w:rsidRPr="00E633EA">
        <w:rPr>
          <w:rFonts w:ascii="Times New Roman" w:hAnsi="Times New Roman"/>
        </w:rPr>
        <w:t xml:space="preserve"> (žádostí o dotace), </w:t>
      </w:r>
    </w:p>
    <w:p w:rsidR="0035017F" w:rsidRPr="00E633EA" w:rsidRDefault="0035017F" w:rsidP="00E51250">
      <w:pPr>
        <w:pStyle w:val="Zkladntext21"/>
        <w:numPr>
          <w:ilvl w:val="0"/>
          <w:numId w:val="2"/>
        </w:numPr>
        <w:tabs>
          <w:tab w:val="left" w:pos="360"/>
        </w:tabs>
        <w:ind w:left="720"/>
        <w:rPr>
          <w:rFonts w:ascii="Times New Roman" w:hAnsi="Times New Roman"/>
        </w:rPr>
      </w:pPr>
      <w:r w:rsidRPr="00E633EA">
        <w:rPr>
          <w:rFonts w:ascii="Times New Roman" w:hAnsi="Times New Roman"/>
        </w:rPr>
        <w:t>metodickou, konzultační a poradenskou činnost,</w:t>
      </w:r>
    </w:p>
    <w:p w:rsidR="0035017F" w:rsidRPr="00E633EA" w:rsidRDefault="0035017F" w:rsidP="00E51250">
      <w:pPr>
        <w:pStyle w:val="Zkladntext21"/>
        <w:numPr>
          <w:ilvl w:val="0"/>
          <w:numId w:val="2"/>
        </w:numPr>
        <w:tabs>
          <w:tab w:val="left" w:pos="360"/>
        </w:tabs>
        <w:ind w:left="720"/>
        <w:rPr>
          <w:rFonts w:ascii="Times New Roman" w:hAnsi="Times New Roman"/>
        </w:rPr>
      </w:pPr>
      <w:r w:rsidRPr="00E633EA">
        <w:rPr>
          <w:rFonts w:ascii="Times New Roman" w:hAnsi="Times New Roman"/>
        </w:rPr>
        <w:t>schvalovací řízení v rámci MŠMT,</w:t>
      </w:r>
    </w:p>
    <w:p w:rsidR="0035017F" w:rsidRPr="00E633EA" w:rsidRDefault="0035017F" w:rsidP="00E51250">
      <w:pPr>
        <w:pStyle w:val="Zkladntext21"/>
        <w:numPr>
          <w:ilvl w:val="0"/>
          <w:numId w:val="2"/>
        </w:numPr>
        <w:tabs>
          <w:tab w:val="left" w:pos="360"/>
        </w:tabs>
        <w:ind w:left="720"/>
        <w:rPr>
          <w:rFonts w:ascii="Times New Roman" w:hAnsi="Times New Roman"/>
        </w:rPr>
      </w:pPr>
      <w:r w:rsidRPr="00E633EA">
        <w:rPr>
          <w:rFonts w:ascii="Times New Roman" w:hAnsi="Times New Roman"/>
        </w:rPr>
        <w:t>monitoring a kontrolní činnost.</w:t>
      </w:r>
    </w:p>
    <w:p w:rsidR="003067BA" w:rsidRDefault="003067BA" w:rsidP="0035017F">
      <w:pPr>
        <w:pStyle w:val="Zkladntext21"/>
        <w:rPr>
          <w:rFonts w:ascii="Times New Roman" w:hAnsi="Times New Roman"/>
        </w:rPr>
      </w:pPr>
    </w:p>
    <w:p w:rsidR="0035017F" w:rsidRPr="00512A2A" w:rsidRDefault="00F66F71" w:rsidP="0035017F">
      <w:pPr>
        <w:pStyle w:val="Zkladntext21"/>
        <w:rPr>
          <w:rFonts w:ascii="Times New Roman" w:hAnsi="Times New Roman"/>
        </w:rPr>
      </w:pPr>
      <w:r>
        <w:rPr>
          <w:rFonts w:ascii="Times New Roman" w:hAnsi="Times New Roman"/>
        </w:rPr>
        <w:t>NIDV</w:t>
      </w:r>
      <w:r w:rsidR="0035017F" w:rsidRPr="00512A2A">
        <w:rPr>
          <w:rFonts w:ascii="Times New Roman" w:hAnsi="Times New Roman"/>
        </w:rPr>
        <w:t xml:space="preserve"> zodpovídá zejména za:</w:t>
      </w:r>
    </w:p>
    <w:p w:rsidR="0035017F" w:rsidRPr="00512A2A" w:rsidRDefault="0035017F" w:rsidP="00E51250">
      <w:pPr>
        <w:pStyle w:val="Zkladntext21"/>
        <w:numPr>
          <w:ilvl w:val="0"/>
          <w:numId w:val="4"/>
        </w:numPr>
        <w:tabs>
          <w:tab w:val="left" w:pos="360"/>
        </w:tabs>
        <w:ind w:left="720"/>
        <w:rPr>
          <w:rFonts w:ascii="Times New Roman" w:hAnsi="Times New Roman"/>
        </w:rPr>
      </w:pPr>
      <w:r w:rsidRPr="00512A2A">
        <w:rPr>
          <w:rFonts w:ascii="Times New Roman" w:hAnsi="Times New Roman"/>
        </w:rPr>
        <w:t>přijímání a evidenci projektů,</w:t>
      </w:r>
    </w:p>
    <w:p w:rsidR="0035017F" w:rsidRPr="00512A2A" w:rsidRDefault="0035017F" w:rsidP="00E51250">
      <w:pPr>
        <w:pStyle w:val="Zkladntext21"/>
        <w:numPr>
          <w:ilvl w:val="0"/>
          <w:numId w:val="4"/>
        </w:numPr>
        <w:tabs>
          <w:tab w:val="left" w:pos="360"/>
        </w:tabs>
        <w:ind w:left="720"/>
        <w:rPr>
          <w:rFonts w:ascii="Times New Roman" w:hAnsi="Times New Roman"/>
        </w:rPr>
      </w:pPr>
      <w:r w:rsidRPr="00512A2A">
        <w:rPr>
          <w:rFonts w:ascii="Times New Roman" w:hAnsi="Times New Roman"/>
        </w:rPr>
        <w:t>formální kontrolu projektů,</w:t>
      </w:r>
    </w:p>
    <w:p w:rsidR="00553896" w:rsidRDefault="0035017F" w:rsidP="00E51250">
      <w:pPr>
        <w:pStyle w:val="Zkladntext21"/>
        <w:numPr>
          <w:ilvl w:val="0"/>
          <w:numId w:val="4"/>
        </w:numPr>
        <w:tabs>
          <w:tab w:val="left" w:pos="360"/>
        </w:tabs>
        <w:ind w:left="720"/>
        <w:rPr>
          <w:rFonts w:ascii="Times New Roman" w:hAnsi="Times New Roman"/>
        </w:rPr>
      </w:pPr>
      <w:r w:rsidRPr="00553896">
        <w:rPr>
          <w:rFonts w:ascii="Times New Roman" w:hAnsi="Times New Roman"/>
        </w:rPr>
        <w:t xml:space="preserve">organizační a technické zabezpečení </w:t>
      </w:r>
      <w:r w:rsidR="003B7860" w:rsidRPr="00553896">
        <w:rPr>
          <w:rFonts w:ascii="Times New Roman" w:hAnsi="Times New Roman"/>
        </w:rPr>
        <w:t>hodnotícího procesu</w:t>
      </w:r>
      <w:r w:rsidR="00553896">
        <w:rPr>
          <w:rFonts w:ascii="Times New Roman" w:hAnsi="Times New Roman"/>
        </w:rPr>
        <w:t>,</w:t>
      </w:r>
    </w:p>
    <w:p w:rsidR="0035017F" w:rsidRPr="00553896" w:rsidRDefault="0035017F" w:rsidP="00E51250">
      <w:pPr>
        <w:pStyle w:val="Zkladntext21"/>
        <w:numPr>
          <w:ilvl w:val="0"/>
          <w:numId w:val="4"/>
        </w:numPr>
        <w:tabs>
          <w:tab w:val="left" w:pos="360"/>
        </w:tabs>
        <w:ind w:left="720"/>
        <w:rPr>
          <w:rFonts w:ascii="Times New Roman" w:hAnsi="Times New Roman"/>
        </w:rPr>
      </w:pPr>
      <w:r w:rsidRPr="00553896">
        <w:rPr>
          <w:rFonts w:ascii="Times New Roman" w:hAnsi="Times New Roman"/>
        </w:rPr>
        <w:t>metodickou, konzultační a poradenskou činnost.</w:t>
      </w:r>
    </w:p>
    <w:p w:rsidR="00FA01AB" w:rsidRDefault="00FA01AB" w:rsidP="002374F8">
      <w:pPr>
        <w:pStyle w:val="Zkladntext21"/>
        <w:ind w:left="360"/>
        <w:rPr>
          <w:rFonts w:ascii="Times New Roman" w:hAnsi="Times New Roman"/>
        </w:rPr>
      </w:pPr>
    </w:p>
    <w:p w:rsidR="00835342" w:rsidRPr="00F3142C" w:rsidRDefault="00835342" w:rsidP="002374F8">
      <w:pPr>
        <w:pStyle w:val="Zkladntext21"/>
        <w:ind w:left="360"/>
        <w:rPr>
          <w:rFonts w:ascii="Times New Roman" w:hAnsi="Times New Roman"/>
        </w:rPr>
      </w:pPr>
    </w:p>
    <w:p w:rsidR="00D53E85" w:rsidRDefault="0035017F" w:rsidP="004B7D8E">
      <w:pPr>
        <w:pStyle w:val="Nadpis1"/>
        <w:numPr>
          <w:ilvl w:val="0"/>
          <w:numId w:val="53"/>
        </w:numPr>
      </w:pPr>
      <w:bookmarkStart w:id="80" w:name="_Toc390076787"/>
      <w:bookmarkStart w:id="81" w:name="_Toc422920426"/>
      <w:bookmarkStart w:id="82" w:name="_Toc490730016"/>
      <w:r w:rsidRPr="00E820B3">
        <w:t>Řízení, zabezpečení a hodnocení Programů</w:t>
      </w:r>
      <w:bookmarkEnd w:id="80"/>
      <w:bookmarkEnd w:id="81"/>
      <w:bookmarkEnd w:id="82"/>
    </w:p>
    <w:p w:rsidR="00EA0826" w:rsidRPr="00E820B3" w:rsidRDefault="00EA0826" w:rsidP="00E51250">
      <w:pPr>
        <w:pStyle w:val="Nadpis2"/>
        <w:numPr>
          <w:ilvl w:val="0"/>
          <w:numId w:val="23"/>
        </w:numPr>
      </w:pPr>
      <w:bookmarkStart w:id="83" w:name="_Toc422920427"/>
      <w:bookmarkStart w:id="84" w:name="_Toc490730017"/>
      <w:r w:rsidRPr="00E820B3">
        <w:t>Uvolňování finančních prostředků</w:t>
      </w:r>
      <w:bookmarkEnd w:id="83"/>
      <w:bookmarkEnd w:id="84"/>
    </w:p>
    <w:p w:rsidR="0094641F" w:rsidRDefault="0094641F" w:rsidP="00E76B0C">
      <w:pPr>
        <w:pStyle w:val="Prosttext"/>
        <w:jc w:val="both"/>
        <w:rPr>
          <w:rFonts w:ascii="Times New Roman" w:hAnsi="Times New Roman"/>
          <w:sz w:val="24"/>
          <w:szCs w:val="24"/>
        </w:rPr>
      </w:pPr>
      <w:r w:rsidRPr="0094641F">
        <w:rPr>
          <w:rFonts w:ascii="Times New Roman" w:hAnsi="Times New Roman"/>
          <w:sz w:val="24"/>
          <w:szCs w:val="24"/>
        </w:rPr>
        <w:t xml:space="preserve">Finanční prostředky na schválené projekty zašle MŠMT na účty žadatelů na základě pravomocného </w:t>
      </w:r>
      <w:r w:rsidR="005C5426">
        <w:rPr>
          <w:rFonts w:ascii="Times New Roman" w:hAnsi="Times New Roman"/>
          <w:sz w:val="24"/>
          <w:szCs w:val="24"/>
        </w:rPr>
        <w:t>R</w:t>
      </w:r>
      <w:r w:rsidR="005C5426" w:rsidRPr="0094641F">
        <w:rPr>
          <w:rFonts w:ascii="Times New Roman" w:hAnsi="Times New Roman"/>
          <w:sz w:val="24"/>
          <w:szCs w:val="24"/>
        </w:rPr>
        <w:t xml:space="preserve">ozhodnutí </w:t>
      </w:r>
      <w:r w:rsidRPr="0094641F">
        <w:rPr>
          <w:rFonts w:ascii="Times New Roman" w:hAnsi="Times New Roman"/>
          <w:sz w:val="24"/>
          <w:szCs w:val="24"/>
        </w:rPr>
        <w:t xml:space="preserve">nejpozději do 31. března rozpočtového roku, pokud žadatel do tohoto data splní podmínky pro poskytnutí státní dotace. Dotace je zpravidla vyplacena jednorázově. </w:t>
      </w:r>
    </w:p>
    <w:p w:rsidR="00E76B0C" w:rsidRDefault="00E76B0C" w:rsidP="00E76B0C">
      <w:pPr>
        <w:pStyle w:val="Prosttext"/>
        <w:jc w:val="both"/>
        <w:rPr>
          <w:rFonts w:ascii="Times New Roman" w:hAnsi="Times New Roman"/>
          <w:sz w:val="24"/>
          <w:szCs w:val="24"/>
        </w:rPr>
      </w:pPr>
    </w:p>
    <w:p w:rsidR="0035017F" w:rsidRDefault="0035017F" w:rsidP="00E76B0C">
      <w:pPr>
        <w:pStyle w:val="Prosttext"/>
        <w:jc w:val="both"/>
        <w:rPr>
          <w:rFonts w:ascii="Times New Roman" w:hAnsi="Times New Roman"/>
          <w:sz w:val="24"/>
          <w:szCs w:val="24"/>
        </w:rPr>
      </w:pPr>
      <w:r w:rsidRPr="0094641F">
        <w:rPr>
          <w:rFonts w:ascii="Times New Roman" w:hAnsi="Times New Roman"/>
          <w:sz w:val="24"/>
          <w:szCs w:val="24"/>
        </w:rPr>
        <w:t>Pokud je dotace na projekt poskytována ve splátkách, bude vyplacena ve dvou splátkách. Minimálně polovinu z</w:t>
      </w:r>
      <w:r w:rsidR="00FA01AB" w:rsidRPr="0094641F">
        <w:rPr>
          <w:rFonts w:ascii="Times New Roman" w:eastAsia="Times New Roman" w:hAnsi="Times New Roman"/>
          <w:sz w:val="24"/>
          <w:szCs w:val="24"/>
          <w:lang w:eastAsia="ar-SA"/>
        </w:rPr>
        <w:t> </w:t>
      </w:r>
      <w:r w:rsidRPr="0094641F">
        <w:rPr>
          <w:rFonts w:ascii="Times New Roman" w:hAnsi="Times New Roman"/>
          <w:sz w:val="24"/>
          <w:szCs w:val="24"/>
        </w:rPr>
        <w:t>celkového objemu dotace určené na první pololetí rozpočtového roku uvolní MŠMT bezprostředně po zaslání rozhodnutí. Druhou část celkového objemu dotace, která je určena na druhé pololetí rozpočtového roku, bude MŠMT uvolněna nejpozději do 30.</w:t>
      </w:r>
      <w:r w:rsidR="00FA01AB" w:rsidRPr="0094641F">
        <w:rPr>
          <w:rFonts w:ascii="Times New Roman" w:eastAsia="Times New Roman" w:hAnsi="Times New Roman"/>
          <w:sz w:val="24"/>
          <w:szCs w:val="24"/>
          <w:lang w:eastAsia="ar-SA"/>
        </w:rPr>
        <w:t> </w:t>
      </w:r>
      <w:r w:rsidRPr="0094641F">
        <w:rPr>
          <w:rFonts w:ascii="Times New Roman" w:hAnsi="Times New Roman"/>
          <w:sz w:val="24"/>
          <w:szCs w:val="24"/>
        </w:rPr>
        <w:t>září</w:t>
      </w:r>
      <w:r w:rsidR="002D5F4A">
        <w:rPr>
          <w:rFonts w:ascii="Times New Roman" w:hAnsi="Times New Roman"/>
          <w:sz w:val="24"/>
          <w:szCs w:val="24"/>
        </w:rPr>
        <w:t xml:space="preserve"> rozpočtového roku</w:t>
      </w:r>
      <w:r w:rsidRPr="0094641F">
        <w:rPr>
          <w:rFonts w:ascii="Times New Roman" w:hAnsi="Times New Roman"/>
          <w:sz w:val="24"/>
          <w:szCs w:val="24"/>
        </w:rPr>
        <w:t>.</w:t>
      </w:r>
    </w:p>
    <w:p w:rsidR="00E76B0C" w:rsidRPr="0094641F" w:rsidRDefault="00E76B0C" w:rsidP="00E76B0C">
      <w:pPr>
        <w:pStyle w:val="Prosttext"/>
        <w:jc w:val="both"/>
        <w:rPr>
          <w:rFonts w:ascii="Times New Roman" w:hAnsi="Times New Roman"/>
          <w:sz w:val="24"/>
          <w:szCs w:val="24"/>
        </w:rPr>
      </w:pPr>
    </w:p>
    <w:p w:rsidR="00D53E85" w:rsidRPr="0094641F" w:rsidRDefault="0035017F" w:rsidP="00E76B0C">
      <w:pPr>
        <w:pStyle w:val="Prosttext"/>
        <w:jc w:val="both"/>
        <w:rPr>
          <w:rFonts w:ascii="Times New Roman" w:hAnsi="Times New Roman"/>
          <w:sz w:val="24"/>
          <w:szCs w:val="24"/>
        </w:rPr>
      </w:pPr>
      <w:r w:rsidRPr="0094641F">
        <w:rPr>
          <w:rFonts w:ascii="Times New Roman" w:hAnsi="Times New Roman"/>
          <w:sz w:val="24"/>
          <w:szCs w:val="24"/>
        </w:rPr>
        <w:lastRenderedPageBreak/>
        <w:t xml:space="preserve">Pokud dotace na jednotlivý projekt konkrétnímu příjemci činí více než 10 mil. Kč na příslušný rozpočtový rok, může MŠMT stanovit v </w:t>
      </w:r>
      <w:r w:rsidR="005C5426">
        <w:rPr>
          <w:rFonts w:ascii="Times New Roman" w:hAnsi="Times New Roman"/>
          <w:sz w:val="24"/>
          <w:szCs w:val="24"/>
        </w:rPr>
        <w:t>R</w:t>
      </w:r>
      <w:r w:rsidR="005C5426" w:rsidRPr="0094641F">
        <w:rPr>
          <w:rFonts w:ascii="Times New Roman" w:hAnsi="Times New Roman"/>
          <w:sz w:val="24"/>
          <w:szCs w:val="24"/>
        </w:rPr>
        <w:t xml:space="preserve">ozhodnutí </w:t>
      </w:r>
      <w:r w:rsidRPr="0094641F">
        <w:rPr>
          <w:rFonts w:ascii="Times New Roman" w:hAnsi="Times New Roman"/>
          <w:sz w:val="24"/>
          <w:szCs w:val="24"/>
        </w:rPr>
        <w:t>o poskytnutí dotace vlastní splátkový kalendář</w:t>
      </w:r>
      <w:r w:rsidR="0094641F" w:rsidRPr="0094641F">
        <w:rPr>
          <w:rFonts w:ascii="Times New Roman" w:hAnsi="Times New Roman"/>
          <w:sz w:val="24"/>
          <w:szCs w:val="24"/>
        </w:rPr>
        <w:t>.</w:t>
      </w:r>
    </w:p>
    <w:p w:rsidR="00B802E2" w:rsidRPr="00E820B3" w:rsidRDefault="00B802E2" w:rsidP="003067BA">
      <w:pPr>
        <w:pStyle w:val="Zkladntext21"/>
        <w:widowControl/>
        <w:rPr>
          <w:rFonts w:ascii="Times New Roman" w:hAnsi="Times New Roman"/>
          <w:i/>
        </w:rPr>
      </w:pPr>
    </w:p>
    <w:p w:rsidR="0035017F" w:rsidRPr="00E820B3" w:rsidRDefault="00F5048D" w:rsidP="003067BA">
      <w:pPr>
        <w:pStyle w:val="Nadpis2"/>
        <w:numPr>
          <w:ilvl w:val="0"/>
          <w:numId w:val="23"/>
        </w:numPr>
        <w:spacing w:before="120"/>
        <w:ind w:left="499" w:hanging="357"/>
      </w:pPr>
      <w:bookmarkStart w:id="85" w:name="_Toc422920428"/>
      <w:bookmarkStart w:id="86" w:name="_Toc490730018"/>
      <w:r w:rsidRPr="00E820B3">
        <w:t xml:space="preserve">Hodnotící </w:t>
      </w:r>
      <w:r w:rsidR="0035017F" w:rsidRPr="00E820B3">
        <w:t>komise</w:t>
      </w:r>
      <w:bookmarkEnd w:id="85"/>
      <w:bookmarkEnd w:id="86"/>
    </w:p>
    <w:p w:rsidR="0035017F" w:rsidRDefault="0035017F" w:rsidP="0035017F">
      <w:pPr>
        <w:pStyle w:val="Zkladntext21"/>
        <w:widowControl/>
        <w:spacing w:after="120"/>
        <w:ind w:firstLine="708"/>
        <w:rPr>
          <w:rFonts w:ascii="Times New Roman" w:hAnsi="Times New Roman"/>
        </w:rPr>
      </w:pPr>
      <w:r w:rsidRPr="00E820B3">
        <w:rPr>
          <w:rFonts w:ascii="Times New Roman" w:hAnsi="Times New Roman"/>
        </w:rPr>
        <w:t>Projekty posuzuj</w:t>
      </w:r>
      <w:r w:rsidR="00F66F71">
        <w:rPr>
          <w:rFonts w:ascii="Times New Roman" w:hAnsi="Times New Roman"/>
        </w:rPr>
        <w:t>e</w:t>
      </w:r>
      <w:r w:rsidRPr="00E820B3">
        <w:rPr>
          <w:rFonts w:ascii="Times New Roman" w:hAnsi="Times New Roman"/>
        </w:rPr>
        <w:t xml:space="preserve"> a návrhy na poskytnutí dotace </w:t>
      </w:r>
      <w:r w:rsidR="001B2DD8" w:rsidRPr="00F3142C">
        <w:rPr>
          <w:rFonts w:ascii="Times New Roman" w:hAnsi="Times New Roman"/>
        </w:rPr>
        <w:t>zpracovává</w:t>
      </w:r>
      <w:r w:rsidR="00AB2A5B">
        <w:rPr>
          <w:rFonts w:ascii="Times New Roman" w:hAnsi="Times New Roman"/>
        </w:rPr>
        <w:t xml:space="preserve"> </w:t>
      </w:r>
      <w:r w:rsidR="003B7860" w:rsidRPr="00E820B3">
        <w:rPr>
          <w:rFonts w:ascii="Times New Roman" w:hAnsi="Times New Roman"/>
        </w:rPr>
        <w:t>hodnotící</w:t>
      </w:r>
      <w:r w:rsidRPr="00E820B3">
        <w:rPr>
          <w:rFonts w:ascii="Times New Roman" w:hAnsi="Times New Roman"/>
        </w:rPr>
        <w:t xml:space="preserve"> komise. </w:t>
      </w:r>
      <w:r w:rsidR="008601A5" w:rsidRPr="00E820B3">
        <w:rPr>
          <w:rFonts w:ascii="Times New Roman" w:hAnsi="Times New Roman"/>
        </w:rPr>
        <w:t xml:space="preserve">Členy </w:t>
      </w:r>
      <w:r w:rsidR="00F5048D" w:rsidRPr="00E820B3">
        <w:rPr>
          <w:rFonts w:ascii="Times New Roman" w:hAnsi="Times New Roman"/>
        </w:rPr>
        <w:t xml:space="preserve">hodnotících </w:t>
      </w:r>
      <w:r w:rsidRPr="00E820B3">
        <w:rPr>
          <w:rFonts w:ascii="Times New Roman" w:hAnsi="Times New Roman"/>
        </w:rPr>
        <w:t xml:space="preserve">komisí jmenuje </w:t>
      </w:r>
      <w:r w:rsidR="009C7079">
        <w:rPr>
          <w:rFonts w:ascii="Times New Roman" w:hAnsi="Times New Roman"/>
        </w:rPr>
        <w:t>náměstek pro řízení sekce sportu a mládeže</w:t>
      </w:r>
      <w:r w:rsidR="001B2DD8" w:rsidRPr="00F3142C">
        <w:rPr>
          <w:rFonts w:ascii="Times New Roman" w:hAnsi="Times New Roman"/>
        </w:rPr>
        <w:t xml:space="preserve"> na návrh odboru pro mládež</w:t>
      </w:r>
      <w:r w:rsidRPr="00E820B3">
        <w:rPr>
          <w:rFonts w:ascii="Times New Roman" w:hAnsi="Times New Roman"/>
        </w:rPr>
        <w:t xml:space="preserve">. </w:t>
      </w:r>
    </w:p>
    <w:p w:rsidR="00DB5493" w:rsidRDefault="00DB5493" w:rsidP="0035017F">
      <w:pPr>
        <w:pStyle w:val="Zkladntext21"/>
        <w:widowControl/>
        <w:spacing w:after="120"/>
        <w:ind w:firstLine="708"/>
        <w:rPr>
          <w:rFonts w:ascii="Times New Roman" w:hAnsi="Times New Roman"/>
        </w:rPr>
      </w:pPr>
      <w:r>
        <w:rPr>
          <w:rFonts w:ascii="Times New Roman" w:hAnsi="Times New Roman"/>
        </w:rPr>
        <w:t>Hodnocení probíhá na základě hodnotících kritérií, která jsou podrobněji popsána v</w:t>
      </w:r>
      <w:r w:rsidR="0073167E">
        <w:rPr>
          <w:rFonts w:ascii="Times New Roman" w:hAnsi="Times New Roman"/>
        </w:rPr>
        <w:t> </w:t>
      </w:r>
      <w:r>
        <w:rPr>
          <w:rFonts w:ascii="Times New Roman" w:hAnsi="Times New Roman"/>
        </w:rPr>
        <w:t>příloze</w:t>
      </w:r>
      <w:r w:rsidR="0073167E">
        <w:rPr>
          <w:rFonts w:ascii="Times New Roman" w:hAnsi="Times New Roman"/>
        </w:rPr>
        <w:t xml:space="preserve"> </w:t>
      </w:r>
      <w:r w:rsidR="00D924DF">
        <w:rPr>
          <w:rFonts w:ascii="Times New Roman" w:hAnsi="Times New Roman"/>
        </w:rPr>
        <w:t xml:space="preserve">č. 1 </w:t>
      </w:r>
      <w:r w:rsidR="0073167E">
        <w:rPr>
          <w:rFonts w:ascii="Times New Roman" w:hAnsi="Times New Roman"/>
        </w:rPr>
        <w:t>a která jsou provázána se závaznou osnovou</w:t>
      </w:r>
      <w:r w:rsidR="00AF4984">
        <w:rPr>
          <w:rFonts w:ascii="Times New Roman" w:hAnsi="Times New Roman"/>
        </w:rPr>
        <w:t xml:space="preserve"> projektu</w:t>
      </w:r>
      <w:r>
        <w:rPr>
          <w:rFonts w:ascii="Times New Roman" w:hAnsi="Times New Roman"/>
        </w:rPr>
        <w:t>.</w:t>
      </w:r>
      <w:r w:rsidR="006A791E">
        <w:rPr>
          <w:rFonts w:ascii="Times New Roman" w:hAnsi="Times New Roman"/>
        </w:rPr>
        <w:t xml:space="preserve"> Blíže viz Metodika hodnocení projektů.</w:t>
      </w:r>
    </w:p>
    <w:p w:rsidR="0035017F" w:rsidRPr="00850DCA" w:rsidRDefault="0035017F" w:rsidP="0035017F">
      <w:pPr>
        <w:pStyle w:val="Zkladntext21"/>
        <w:widowControl/>
        <w:spacing w:after="120"/>
        <w:ind w:firstLine="708"/>
        <w:rPr>
          <w:rFonts w:ascii="Times New Roman" w:hAnsi="Times New Roman"/>
        </w:rPr>
      </w:pPr>
      <w:r w:rsidRPr="00850DCA">
        <w:rPr>
          <w:rFonts w:ascii="Times New Roman" w:hAnsi="Times New Roman"/>
        </w:rPr>
        <w:t xml:space="preserve">Závěry </w:t>
      </w:r>
      <w:r w:rsidR="00F5048D" w:rsidRPr="00850DCA">
        <w:rPr>
          <w:rFonts w:ascii="Times New Roman" w:hAnsi="Times New Roman"/>
        </w:rPr>
        <w:t xml:space="preserve">hodnotících </w:t>
      </w:r>
      <w:r w:rsidRPr="00850DCA">
        <w:rPr>
          <w:rFonts w:ascii="Times New Roman" w:hAnsi="Times New Roman"/>
        </w:rPr>
        <w:t xml:space="preserve">komisí mají pouze doporučující charakter. Konečné rozhodnutí </w:t>
      </w:r>
      <w:r w:rsidR="00AF0F08" w:rsidRPr="00850DCA">
        <w:rPr>
          <w:rFonts w:ascii="Times New Roman" w:hAnsi="Times New Roman"/>
        </w:rPr>
        <w:br/>
      </w:r>
      <w:r w:rsidRPr="00850DCA">
        <w:rPr>
          <w:rFonts w:ascii="Times New Roman" w:hAnsi="Times New Roman"/>
        </w:rPr>
        <w:t xml:space="preserve">o přidělení </w:t>
      </w:r>
      <w:r w:rsidR="00E7003B" w:rsidRPr="00850DCA">
        <w:rPr>
          <w:rFonts w:ascii="Times New Roman" w:hAnsi="Times New Roman"/>
        </w:rPr>
        <w:t xml:space="preserve">a výši </w:t>
      </w:r>
      <w:r w:rsidRPr="00850DCA">
        <w:rPr>
          <w:rFonts w:ascii="Times New Roman" w:hAnsi="Times New Roman"/>
        </w:rPr>
        <w:t>dotací je</w:t>
      </w:r>
      <w:r w:rsidR="001A60C6" w:rsidRPr="00850DCA">
        <w:rPr>
          <w:rFonts w:ascii="Times New Roman" w:hAnsi="Times New Roman"/>
        </w:rPr>
        <w:t xml:space="preserve"> </w:t>
      </w:r>
      <w:r w:rsidRPr="00850DCA">
        <w:rPr>
          <w:rFonts w:ascii="Times New Roman" w:hAnsi="Times New Roman"/>
        </w:rPr>
        <w:t xml:space="preserve">v kompetenci </w:t>
      </w:r>
      <w:r w:rsidR="00F77E17" w:rsidRPr="00850DCA">
        <w:rPr>
          <w:rFonts w:ascii="Times New Roman" w:hAnsi="Times New Roman"/>
        </w:rPr>
        <w:t xml:space="preserve">věcně příslušného náměstka/náměstkyně nebo </w:t>
      </w:r>
      <w:r w:rsidRPr="00850DCA">
        <w:rPr>
          <w:rFonts w:ascii="Times New Roman" w:hAnsi="Times New Roman"/>
        </w:rPr>
        <w:t>ministra</w:t>
      </w:r>
      <w:r w:rsidR="00C53ADC" w:rsidRPr="00850DCA">
        <w:rPr>
          <w:rFonts w:ascii="Times New Roman" w:hAnsi="Times New Roman"/>
        </w:rPr>
        <w:t>/ministryně</w:t>
      </w:r>
      <w:r w:rsidRPr="00850DCA">
        <w:rPr>
          <w:rFonts w:ascii="Times New Roman" w:hAnsi="Times New Roman"/>
        </w:rPr>
        <w:t>.</w:t>
      </w:r>
    </w:p>
    <w:p w:rsidR="00E95610" w:rsidRDefault="00E95610" w:rsidP="003067BA">
      <w:pPr>
        <w:pStyle w:val="Zkladntext21"/>
        <w:widowControl/>
        <w:rPr>
          <w:rFonts w:ascii="Times New Roman" w:hAnsi="Times New Roman"/>
        </w:rPr>
      </w:pPr>
    </w:p>
    <w:p w:rsidR="0035017F" w:rsidRPr="00E820B3" w:rsidRDefault="0035017F" w:rsidP="003067BA">
      <w:pPr>
        <w:pStyle w:val="Nadpis2"/>
        <w:numPr>
          <w:ilvl w:val="0"/>
          <w:numId w:val="23"/>
        </w:numPr>
        <w:spacing w:before="120"/>
        <w:ind w:left="499" w:hanging="357"/>
      </w:pPr>
      <w:bookmarkStart w:id="87" w:name="_Toc422920429"/>
      <w:bookmarkStart w:id="88" w:name="_Toc490730019"/>
      <w:r w:rsidRPr="00E820B3">
        <w:t>Kontrola</w:t>
      </w:r>
      <w:bookmarkEnd w:id="87"/>
      <w:bookmarkEnd w:id="88"/>
    </w:p>
    <w:p w:rsidR="0035017F" w:rsidRPr="00E820B3" w:rsidRDefault="0035017F" w:rsidP="00E51250">
      <w:pPr>
        <w:pStyle w:val="Zkladntext21"/>
        <w:widowControl/>
        <w:numPr>
          <w:ilvl w:val="0"/>
          <w:numId w:val="24"/>
        </w:numPr>
        <w:spacing w:after="120"/>
        <w:rPr>
          <w:rFonts w:ascii="Times New Roman" w:hAnsi="Times New Roman"/>
        </w:rPr>
      </w:pPr>
      <w:r w:rsidRPr="00E820B3">
        <w:rPr>
          <w:rFonts w:ascii="Times New Roman" w:hAnsi="Times New Roman"/>
        </w:rPr>
        <w:t>Příjemce dotace zodpovídá za hospodárné, efektivní a účelné využití finančních prostředků poskytnutých ze státních prostředků.</w:t>
      </w:r>
    </w:p>
    <w:p w:rsidR="0035017F" w:rsidRPr="00E820B3" w:rsidRDefault="0035017F" w:rsidP="00E51250">
      <w:pPr>
        <w:pStyle w:val="Zkladntext21"/>
        <w:widowControl/>
        <w:numPr>
          <w:ilvl w:val="0"/>
          <w:numId w:val="24"/>
        </w:numPr>
        <w:spacing w:after="120"/>
        <w:rPr>
          <w:rFonts w:ascii="Times New Roman" w:hAnsi="Times New Roman"/>
        </w:rPr>
      </w:pPr>
      <w:r w:rsidRPr="00E820B3">
        <w:rPr>
          <w:rFonts w:ascii="Times New Roman" w:hAnsi="Times New Roman"/>
        </w:rPr>
        <w:t xml:space="preserve">Ministerstvo je (jako správce kapitoly), v souladu s § 39 zákona č. 218/2000 Sb., </w:t>
      </w:r>
      <w:r w:rsidRPr="00E820B3">
        <w:rPr>
          <w:rFonts w:ascii="Times New Roman" w:hAnsi="Times New Roman"/>
        </w:rPr>
        <w:br/>
        <w:t>o rozpočtových pravidlech a o změně některých souvisejících zákonů (rozpočtová pravidla), v platném znění, odpovědné za hospodaření s prostředky státního rozpočtu a</w:t>
      </w:r>
      <w:r w:rsidR="00FA01AB">
        <w:rPr>
          <w:rFonts w:ascii="Times New Roman" w:hAnsi="Times New Roman"/>
        </w:rPr>
        <w:t> </w:t>
      </w:r>
      <w:r w:rsidRPr="00E820B3">
        <w:rPr>
          <w:rFonts w:ascii="Times New Roman" w:hAnsi="Times New Roman"/>
        </w:rPr>
        <w:t>jinými peněžními prostředky státu ve své kapitole a za provádění kontroly hospodaření s prostředky státního rozpočtu.</w:t>
      </w:r>
    </w:p>
    <w:p w:rsidR="0035017F" w:rsidRPr="00E820B3" w:rsidRDefault="0035017F" w:rsidP="00E51250">
      <w:pPr>
        <w:pStyle w:val="Zkladntext21"/>
        <w:widowControl/>
        <w:numPr>
          <w:ilvl w:val="0"/>
          <w:numId w:val="24"/>
        </w:numPr>
        <w:spacing w:after="120"/>
        <w:rPr>
          <w:rFonts w:ascii="Times New Roman" w:hAnsi="Times New Roman"/>
        </w:rPr>
      </w:pPr>
      <w:r w:rsidRPr="00E820B3">
        <w:rPr>
          <w:rFonts w:ascii="Times New Roman" w:hAnsi="Times New Roman"/>
        </w:rPr>
        <w:t>Ministerstvo vykonává v souladu se zákonem č. 320/2001 Sb., o finanční kontrole ve veřejné správě a o změně některých zákonů (zákon o finanční kontrole), ve znění pozdějších předpisů, veřejnosprávní kontrolu u žadatelů o veřejnou finanční podporu a</w:t>
      </w:r>
      <w:r w:rsidR="00FA01AB">
        <w:rPr>
          <w:rFonts w:ascii="Times New Roman" w:hAnsi="Times New Roman"/>
        </w:rPr>
        <w:t> </w:t>
      </w:r>
      <w:r w:rsidRPr="00E820B3">
        <w:rPr>
          <w:rFonts w:ascii="Times New Roman" w:hAnsi="Times New Roman"/>
        </w:rPr>
        <w:t>u</w:t>
      </w:r>
      <w:r w:rsidR="00FA01AB">
        <w:rPr>
          <w:rFonts w:ascii="Times New Roman" w:hAnsi="Times New Roman"/>
        </w:rPr>
        <w:t> </w:t>
      </w:r>
      <w:r w:rsidRPr="00E820B3">
        <w:rPr>
          <w:rFonts w:ascii="Times New Roman" w:hAnsi="Times New Roman"/>
        </w:rPr>
        <w:t>příjemců této podpory, s výjimkou těch, jimž byla poskytnuta veřejná finanční podpora z rozpočtu územního samosprávného celku.</w:t>
      </w:r>
    </w:p>
    <w:p w:rsidR="00081A2E" w:rsidRPr="00081A2E" w:rsidRDefault="0035017F" w:rsidP="00081A2E">
      <w:pPr>
        <w:pStyle w:val="Zkladntext21"/>
        <w:widowControl/>
        <w:numPr>
          <w:ilvl w:val="0"/>
          <w:numId w:val="24"/>
        </w:numPr>
        <w:spacing w:after="120"/>
        <w:rPr>
          <w:rFonts w:ascii="Times New Roman" w:hAnsi="Times New Roman"/>
          <w:szCs w:val="24"/>
        </w:rPr>
      </w:pPr>
      <w:r w:rsidRPr="00081A2E">
        <w:rPr>
          <w:rFonts w:ascii="Times New Roman" w:hAnsi="Times New Roman"/>
        </w:rPr>
        <w:t xml:space="preserve">V rámci zajišťování </w:t>
      </w:r>
      <w:r w:rsidR="006F473B">
        <w:rPr>
          <w:rFonts w:ascii="Times New Roman" w:hAnsi="Times New Roman"/>
        </w:rPr>
        <w:t xml:space="preserve">veřejnosprávní </w:t>
      </w:r>
      <w:r w:rsidRPr="00081A2E">
        <w:rPr>
          <w:rFonts w:ascii="Times New Roman" w:hAnsi="Times New Roman"/>
        </w:rPr>
        <w:t xml:space="preserve">finanční kontroly podle zákona č. 320/2001 Sb., o finanční kontrole ve veřejné správě a o změně některých zákonů (zákon o finanční kontrole), ve znění pozdějších předpisů, provádí ministerstvo předběžnou, průběžnou </w:t>
      </w:r>
      <w:r w:rsidR="00AF0F08">
        <w:rPr>
          <w:rFonts w:ascii="Times New Roman" w:hAnsi="Times New Roman"/>
        </w:rPr>
        <w:br/>
      </w:r>
      <w:r w:rsidRPr="00081A2E">
        <w:rPr>
          <w:rFonts w:ascii="Times New Roman" w:hAnsi="Times New Roman"/>
        </w:rPr>
        <w:t xml:space="preserve">a následnou veřejnosprávní kontrolu. Žadatel o veřejnou finanční podporu a příjemce dotace je povinen poskytnout potřebnou součinnost kontrolním orgánům ministerstva a jiným kontrolním orgánům, které vykonávají kontrolu podle jiných právních předpisů (např. </w:t>
      </w:r>
      <w:r w:rsidR="00FA7F40" w:rsidRPr="00081A2E">
        <w:rPr>
          <w:rFonts w:ascii="Times New Roman" w:hAnsi="Times New Roman"/>
        </w:rPr>
        <w:t>Nejvyšší kontrolní úřad</w:t>
      </w:r>
      <w:r w:rsidRPr="00081A2E">
        <w:rPr>
          <w:rFonts w:ascii="Times New Roman" w:hAnsi="Times New Roman"/>
        </w:rPr>
        <w:t>, územní finanční orgány aj.).</w:t>
      </w:r>
      <w:r w:rsidR="00081A2E" w:rsidRPr="00081A2E">
        <w:rPr>
          <w:rFonts w:ascii="Times New Roman" w:hAnsi="Times New Roman"/>
        </w:rPr>
        <w:t xml:space="preserve"> </w:t>
      </w:r>
    </w:p>
    <w:p w:rsidR="0035017F" w:rsidRDefault="0035017F" w:rsidP="00081A2E">
      <w:pPr>
        <w:pStyle w:val="Zkladntext21"/>
        <w:widowControl/>
        <w:numPr>
          <w:ilvl w:val="0"/>
          <w:numId w:val="24"/>
        </w:numPr>
        <w:spacing w:after="120"/>
        <w:rPr>
          <w:rFonts w:ascii="Times New Roman" w:hAnsi="Times New Roman"/>
        </w:rPr>
      </w:pPr>
      <w:r w:rsidRPr="00081A2E">
        <w:rPr>
          <w:rFonts w:ascii="Times New Roman" w:hAnsi="Times New Roman"/>
        </w:rPr>
        <w:t xml:space="preserve">Při zjištění nedostatků je ministerstvo oprávněno čerpání dotace pozastavit </w:t>
      </w:r>
      <w:r w:rsidRPr="00081A2E">
        <w:rPr>
          <w:rFonts w:ascii="Times New Roman" w:hAnsi="Times New Roman"/>
        </w:rPr>
        <w:br/>
        <w:t xml:space="preserve">a v případě </w:t>
      </w:r>
      <w:r w:rsidR="004E08F1">
        <w:rPr>
          <w:rFonts w:ascii="Times New Roman" w:hAnsi="Times New Roman"/>
        </w:rPr>
        <w:t xml:space="preserve">podezření na </w:t>
      </w:r>
      <w:r w:rsidRPr="00081A2E">
        <w:rPr>
          <w:rFonts w:ascii="Times New Roman" w:hAnsi="Times New Roman"/>
        </w:rPr>
        <w:t xml:space="preserve">porušení rozpočtové kázně je povinno upozornit na tuto skutečnost příslušné finanční orgány v souladu </w:t>
      </w:r>
      <w:r w:rsidR="00081A2E" w:rsidRPr="00081A2E">
        <w:rPr>
          <w:rFonts w:ascii="Times New Roman" w:hAnsi="Times New Roman"/>
          <w:szCs w:val="24"/>
        </w:rPr>
        <w:t xml:space="preserve">s § 44 zákona č. 218/2000 Sb., </w:t>
      </w:r>
      <w:r w:rsidR="00AF0F08">
        <w:rPr>
          <w:rFonts w:ascii="Times New Roman" w:hAnsi="Times New Roman"/>
          <w:szCs w:val="24"/>
        </w:rPr>
        <w:br/>
      </w:r>
      <w:r w:rsidR="00081A2E" w:rsidRPr="00081A2E">
        <w:rPr>
          <w:rFonts w:ascii="Times New Roman" w:hAnsi="Times New Roman"/>
          <w:szCs w:val="24"/>
        </w:rPr>
        <w:t>o rozpočtových pravidlech a o změně některých souvisejících zákonů (rozpočtová pravidla), ve znění pozdějších předpisů,</w:t>
      </w:r>
      <w:r w:rsidR="00081A2E">
        <w:rPr>
          <w:rFonts w:ascii="Times New Roman" w:hAnsi="Times New Roman"/>
          <w:szCs w:val="24"/>
        </w:rPr>
        <w:t xml:space="preserve"> </w:t>
      </w:r>
      <w:r w:rsidRPr="00081A2E">
        <w:rPr>
          <w:rFonts w:ascii="Times New Roman" w:hAnsi="Times New Roman"/>
        </w:rPr>
        <w:t xml:space="preserve">zákona č. 337/1992 Sb., o správě daní </w:t>
      </w:r>
      <w:r w:rsidR="00AF0F08">
        <w:rPr>
          <w:rFonts w:ascii="Times New Roman" w:hAnsi="Times New Roman"/>
        </w:rPr>
        <w:br/>
      </w:r>
      <w:r w:rsidRPr="00081A2E">
        <w:rPr>
          <w:rFonts w:ascii="Times New Roman" w:hAnsi="Times New Roman"/>
        </w:rPr>
        <w:t>a poplatků, ve znění pozdějších předpisů a zákon</w:t>
      </w:r>
      <w:r w:rsidR="00081A2E">
        <w:rPr>
          <w:rFonts w:ascii="Times New Roman" w:hAnsi="Times New Roman"/>
        </w:rPr>
        <w:t>a</w:t>
      </w:r>
      <w:r w:rsidRPr="00081A2E">
        <w:rPr>
          <w:rFonts w:ascii="Times New Roman" w:hAnsi="Times New Roman"/>
        </w:rPr>
        <w:t xml:space="preserve"> č. 353/2003 o spotřebních daních, ve znění pozdějších předpisů.</w:t>
      </w:r>
    </w:p>
    <w:p w:rsidR="00850DCA" w:rsidRPr="00081A2E" w:rsidRDefault="00850DCA" w:rsidP="00850DCA">
      <w:pPr>
        <w:pStyle w:val="Zkladntext21"/>
        <w:widowControl/>
        <w:spacing w:after="120"/>
        <w:rPr>
          <w:rFonts w:ascii="Times New Roman" w:hAnsi="Times New Roman"/>
        </w:rPr>
      </w:pPr>
    </w:p>
    <w:p w:rsidR="0035017F" w:rsidRDefault="0035017F" w:rsidP="00081A2E">
      <w:pPr>
        <w:pStyle w:val="Zkladntext21"/>
        <w:widowControl/>
        <w:numPr>
          <w:ilvl w:val="0"/>
          <w:numId w:val="24"/>
        </w:numPr>
        <w:spacing w:after="120"/>
        <w:rPr>
          <w:rFonts w:ascii="Times New Roman" w:hAnsi="Times New Roman"/>
        </w:rPr>
      </w:pPr>
      <w:r w:rsidRPr="00E820B3">
        <w:rPr>
          <w:rFonts w:ascii="Times New Roman" w:hAnsi="Times New Roman"/>
          <w:u w:val="single"/>
        </w:rPr>
        <w:lastRenderedPageBreak/>
        <w:t>Povinností žadatelů je zaslat kopie protokolů z kontrol prováděných Finančním úřadem</w:t>
      </w:r>
      <w:r w:rsidR="00CA711E">
        <w:rPr>
          <w:rFonts w:ascii="Times New Roman" w:hAnsi="Times New Roman"/>
          <w:u w:val="single"/>
        </w:rPr>
        <w:t xml:space="preserve"> – územním pracovištěm</w:t>
      </w:r>
      <w:r w:rsidRPr="00E820B3">
        <w:rPr>
          <w:rFonts w:ascii="Times New Roman" w:hAnsi="Times New Roman"/>
          <w:u w:val="single"/>
        </w:rPr>
        <w:t>, Nejvyšším kontrolním úřadem nebo jiným kontrolním orgánem odboru pro mládež MŠMT do 30 dnů po obdržení konečného protokolu</w:t>
      </w:r>
      <w:r w:rsidRPr="00E820B3">
        <w:rPr>
          <w:rFonts w:ascii="Times New Roman" w:hAnsi="Times New Roman"/>
        </w:rPr>
        <w:t>.</w:t>
      </w:r>
    </w:p>
    <w:p w:rsidR="00850DCA" w:rsidRDefault="00850DCA" w:rsidP="00850DCA">
      <w:pPr>
        <w:pStyle w:val="Odstavecseseznamem"/>
        <w:rPr>
          <w:rFonts w:ascii="Times New Roman" w:hAnsi="Times New Roman"/>
        </w:rPr>
      </w:pPr>
    </w:p>
    <w:p w:rsidR="00850DCA" w:rsidRPr="00E820B3" w:rsidRDefault="00850DCA" w:rsidP="00850DCA">
      <w:pPr>
        <w:pStyle w:val="Zkladntext21"/>
        <w:widowControl/>
        <w:spacing w:after="120"/>
        <w:ind w:left="426"/>
        <w:rPr>
          <w:rFonts w:ascii="Times New Roman" w:hAnsi="Times New Roman"/>
        </w:rPr>
      </w:pPr>
    </w:p>
    <w:p w:rsidR="0035017F" w:rsidRPr="00E820B3" w:rsidRDefault="0035017F" w:rsidP="00E51250">
      <w:pPr>
        <w:pStyle w:val="Nadpis2"/>
        <w:numPr>
          <w:ilvl w:val="0"/>
          <w:numId w:val="23"/>
        </w:numPr>
      </w:pPr>
      <w:bookmarkStart w:id="89" w:name="_Toc422920430"/>
      <w:bookmarkStart w:id="90" w:name="_Toc490730020"/>
      <w:r w:rsidRPr="00E820B3">
        <w:t>Vyúčtování poskytnutých dotací</w:t>
      </w:r>
      <w:bookmarkEnd w:id="89"/>
      <w:bookmarkEnd w:id="90"/>
    </w:p>
    <w:p w:rsidR="0035017F" w:rsidRPr="00E820B3" w:rsidRDefault="0035017F" w:rsidP="00A0238C">
      <w:pPr>
        <w:pStyle w:val="Zkladntext21"/>
        <w:widowControl/>
        <w:ind w:firstLine="709"/>
        <w:rPr>
          <w:rFonts w:ascii="Times New Roman" w:hAnsi="Times New Roman"/>
        </w:rPr>
      </w:pPr>
      <w:r w:rsidRPr="00AD654A">
        <w:rPr>
          <w:rFonts w:ascii="Times New Roman" w:hAnsi="Times New Roman"/>
        </w:rPr>
        <w:t>NNO odpovídají za hospodárné použití poskytnutých rozpočtových prostředků státního rozpočtu v so</w:t>
      </w:r>
      <w:r w:rsidR="00E86839">
        <w:rPr>
          <w:rFonts w:ascii="Times New Roman" w:hAnsi="Times New Roman"/>
        </w:rPr>
        <w:t>uladu s rozhodnutím o poskytnutí</w:t>
      </w:r>
      <w:r w:rsidRPr="00AD654A">
        <w:rPr>
          <w:rFonts w:ascii="Times New Roman" w:hAnsi="Times New Roman"/>
        </w:rPr>
        <w:t xml:space="preserve"> dot</w:t>
      </w:r>
      <w:r w:rsidR="0026643D" w:rsidRPr="00CA711E">
        <w:rPr>
          <w:rFonts w:ascii="Times New Roman" w:hAnsi="Times New Roman"/>
        </w:rPr>
        <w:t>ac</w:t>
      </w:r>
      <w:r w:rsidR="00E86839">
        <w:rPr>
          <w:rFonts w:ascii="Times New Roman" w:hAnsi="Times New Roman"/>
        </w:rPr>
        <w:t>e</w:t>
      </w:r>
      <w:r w:rsidRPr="00CA711E">
        <w:rPr>
          <w:rFonts w:ascii="Times New Roman" w:hAnsi="Times New Roman"/>
        </w:rPr>
        <w:t>. Jejich čerpání NNO evidují</w:t>
      </w:r>
      <w:r w:rsidRPr="00E820B3">
        <w:rPr>
          <w:rFonts w:ascii="Times New Roman" w:hAnsi="Times New Roman"/>
        </w:rPr>
        <w:t xml:space="preserve"> v</w:t>
      </w:r>
      <w:r w:rsidR="00081A2E">
        <w:rPr>
          <w:rFonts w:ascii="Times New Roman" w:hAnsi="Times New Roman"/>
        </w:rPr>
        <w:t> </w:t>
      </w:r>
      <w:r w:rsidRPr="00E820B3">
        <w:rPr>
          <w:rFonts w:ascii="Times New Roman" w:hAnsi="Times New Roman"/>
        </w:rPr>
        <w:t>účetnictví</w:t>
      </w:r>
      <w:r w:rsidR="00081A2E">
        <w:rPr>
          <w:rFonts w:ascii="Times New Roman" w:hAnsi="Times New Roman"/>
        </w:rPr>
        <w:t>,</w:t>
      </w:r>
      <w:r w:rsidRPr="00E820B3">
        <w:rPr>
          <w:rFonts w:ascii="Times New Roman" w:hAnsi="Times New Roman"/>
        </w:rPr>
        <w:t xml:space="preserve"> odděleně v souladu s obecně platnými předpisy zejména zákonem č. 563/1991 Sb., o účetnictví ve znění pozdějších předpisů. Doklady prokazující využití státní dotace musí být viditelně označeny.</w:t>
      </w:r>
    </w:p>
    <w:p w:rsidR="0035017F" w:rsidRPr="00E820B3" w:rsidRDefault="0035017F" w:rsidP="00A0238C">
      <w:pPr>
        <w:pStyle w:val="Zkladntext21"/>
        <w:widowControl/>
        <w:ind w:firstLine="709"/>
        <w:rPr>
          <w:rFonts w:ascii="Times New Roman" w:hAnsi="Times New Roman"/>
        </w:rPr>
      </w:pPr>
      <w:r w:rsidRPr="00E820B3">
        <w:rPr>
          <w:rFonts w:ascii="Times New Roman" w:hAnsi="Times New Roman"/>
        </w:rPr>
        <w:t xml:space="preserve">Ústředí NNO </w:t>
      </w:r>
      <w:r w:rsidR="003106C6">
        <w:rPr>
          <w:rFonts w:ascii="Times New Roman" w:hAnsi="Times New Roman"/>
        </w:rPr>
        <w:t>rozepisuje</w:t>
      </w:r>
      <w:r w:rsidRPr="00E820B3">
        <w:rPr>
          <w:rFonts w:ascii="Times New Roman" w:hAnsi="Times New Roman"/>
        </w:rPr>
        <w:t xml:space="preserve"> dotaci nižším článkům v souladu s rozhodnutím </w:t>
      </w:r>
      <w:r w:rsidRPr="00E820B3">
        <w:rPr>
          <w:rFonts w:ascii="Times New Roman" w:hAnsi="Times New Roman"/>
        </w:rPr>
        <w:br/>
        <w:t>a projektem bez zbytečného prodlení a vždy tak, aby bylo zajištěno hospodárné a účelné využití.</w:t>
      </w:r>
    </w:p>
    <w:p w:rsidR="00A0238C" w:rsidRPr="00BC1F60" w:rsidRDefault="0035017F" w:rsidP="00BC1F60">
      <w:pPr>
        <w:autoSpaceDE w:val="0"/>
        <w:jc w:val="both"/>
        <w:rPr>
          <w:rFonts w:ascii="Times New Roman" w:hAnsi="Times New Roman"/>
          <w:b/>
          <w:color w:val="auto"/>
        </w:rPr>
      </w:pPr>
      <w:r w:rsidRPr="002F5B1D">
        <w:rPr>
          <w:rFonts w:ascii="Times New Roman" w:hAnsi="Times New Roman"/>
          <w:color w:val="auto"/>
        </w:rPr>
        <w:tab/>
      </w:r>
      <w:r w:rsidR="00544313" w:rsidRPr="00E820B3">
        <w:rPr>
          <w:rFonts w:ascii="Times New Roman" w:hAnsi="Times New Roman"/>
          <w:color w:val="auto"/>
        </w:rPr>
        <w:t xml:space="preserve"> </w:t>
      </w:r>
      <w:r w:rsidRPr="00BC1F60">
        <w:rPr>
          <w:rFonts w:ascii="Times New Roman" w:hAnsi="Times New Roman"/>
          <w:b/>
          <w:color w:val="auto"/>
        </w:rPr>
        <w:t xml:space="preserve">Vyúčtování poskytnutých dotací předloží NNO odboru pro mládež MŠMT nejpozději do </w:t>
      </w:r>
      <w:r w:rsidR="00C73D45">
        <w:rPr>
          <w:rFonts w:ascii="Times New Roman" w:hAnsi="Times New Roman"/>
          <w:b/>
          <w:color w:val="auto"/>
        </w:rPr>
        <w:t>31. 1.</w:t>
      </w:r>
      <w:r w:rsidR="00CC5947">
        <w:rPr>
          <w:rFonts w:ascii="Times New Roman" w:hAnsi="Times New Roman"/>
          <w:b/>
          <w:color w:val="auto"/>
        </w:rPr>
        <w:t xml:space="preserve"> </w:t>
      </w:r>
      <w:r w:rsidRPr="00BC1F60">
        <w:rPr>
          <w:rFonts w:ascii="Times New Roman" w:hAnsi="Times New Roman"/>
          <w:b/>
          <w:color w:val="auto"/>
        </w:rPr>
        <w:t>následujícího roku</w:t>
      </w:r>
      <w:r w:rsidR="00B13363" w:rsidRPr="00BC1F60">
        <w:rPr>
          <w:rFonts w:ascii="Times New Roman" w:hAnsi="Times New Roman"/>
          <w:b/>
          <w:color w:val="auto"/>
        </w:rPr>
        <w:t>,</w:t>
      </w:r>
      <w:r w:rsidR="00182106" w:rsidRPr="00BC1F60">
        <w:rPr>
          <w:rFonts w:ascii="Times New Roman" w:hAnsi="Times New Roman"/>
          <w:b/>
          <w:color w:val="auto"/>
        </w:rPr>
        <w:t xml:space="preserve"> a to jak v tištěné, tak elektronické verzi</w:t>
      </w:r>
      <w:r w:rsidRPr="00BC1F60">
        <w:rPr>
          <w:rFonts w:ascii="Times New Roman" w:hAnsi="Times New Roman"/>
          <w:b/>
          <w:color w:val="auto"/>
        </w:rPr>
        <w:t>.</w:t>
      </w:r>
    </w:p>
    <w:p w:rsidR="0035017F" w:rsidRDefault="0035017F" w:rsidP="001B2DD8">
      <w:pPr>
        <w:pStyle w:val="Zkladntext21"/>
        <w:widowControl/>
        <w:ind w:firstLine="709"/>
        <w:rPr>
          <w:rFonts w:ascii="Times New Roman" w:hAnsi="Times New Roman"/>
        </w:rPr>
      </w:pPr>
      <w:r w:rsidRPr="00E820B3">
        <w:rPr>
          <w:rFonts w:ascii="Times New Roman" w:hAnsi="Times New Roman"/>
          <w:u w:val="single"/>
        </w:rPr>
        <w:t xml:space="preserve">NNO </w:t>
      </w:r>
      <w:r w:rsidR="00D93B4C">
        <w:rPr>
          <w:rFonts w:ascii="Times New Roman" w:hAnsi="Times New Roman"/>
          <w:u w:val="single"/>
        </w:rPr>
        <w:t xml:space="preserve">musí </w:t>
      </w:r>
      <w:r w:rsidRPr="00E820B3">
        <w:rPr>
          <w:rFonts w:ascii="Times New Roman" w:hAnsi="Times New Roman"/>
          <w:u w:val="single"/>
        </w:rPr>
        <w:t>vrátit nevyčerpané finanční prostředky</w:t>
      </w:r>
      <w:r w:rsidRPr="00E820B3">
        <w:rPr>
          <w:rFonts w:ascii="Times New Roman" w:hAnsi="Times New Roman"/>
        </w:rPr>
        <w:t xml:space="preserve">. Pokud organizace vrátí tyto prostředky do konce běžného účetního roku, </w:t>
      </w:r>
      <w:r w:rsidRPr="00CA711E">
        <w:rPr>
          <w:rFonts w:ascii="Times New Roman" w:hAnsi="Times New Roman"/>
        </w:rPr>
        <w:t xml:space="preserve">poukazují se na </w:t>
      </w:r>
      <w:r w:rsidR="001B2DD8" w:rsidRPr="00AD654A">
        <w:rPr>
          <w:rFonts w:ascii="Times New Roman" w:hAnsi="Times New Roman"/>
        </w:rPr>
        <w:t xml:space="preserve">účet </w:t>
      </w:r>
      <w:r w:rsidRPr="00CA711E">
        <w:rPr>
          <w:rFonts w:ascii="Times New Roman" w:hAnsi="Times New Roman"/>
        </w:rPr>
        <w:t>821001/0710</w:t>
      </w:r>
      <w:r w:rsidR="00FA7F40" w:rsidRPr="00CA711E">
        <w:rPr>
          <w:rFonts w:ascii="Times New Roman" w:hAnsi="Times New Roman"/>
        </w:rPr>
        <w:t>.</w:t>
      </w:r>
      <w:r w:rsidRPr="00CA711E">
        <w:rPr>
          <w:rFonts w:ascii="Times New Roman" w:hAnsi="Times New Roman"/>
        </w:rPr>
        <w:t xml:space="preserve"> </w:t>
      </w:r>
    </w:p>
    <w:p w:rsidR="00BC1F60" w:rsidRPr="00CA711E" w:rsidRDefault="007E570E" w:rsidP="00BC1F60">
      <w:pPr>
        <w:pStyle w:val="Zkladntext21"/>
        <w:widowControl/>
        <w:ind w:firstLine="708"/>
        <w:rPr>
          <w:rFonts w:ascii="Times New Roman" w:hAnsi="Times New Roman"/>
        </w:rPr>
      </w:pPr>
      <w:r w:rsidRPr="00F77E17">
        <w:rPr>
          <w:rFonts w:ascii="Times New Roman" w:hAnsi="Times New Roman"/>
          <w:color w:val="212121"/>
          <w:szCs w:val="24"/>
        </w:rPr>
        <w:t>Příjemce je povinen vypořádat dotaci se státním rozpočtem podle § 75 rozpočtových pravidel a podle vyhlášky č. 367/2015 Sb., o zásadách a lhůtách finančního vypořádání vztahů se státním rozpočtem, státními finančními aktivy a Národním fondem (vyhláška o finančním vypořádání), a zaslat odboru pro mládež ministerstva příslušnou přílohu uvedené vyhlášky do 15. 2. 2018.</w:t>
      </w:r>
      <w:r w:rsidR="004067AB" w:rsidRPr="00F77E17">
        <w:rPr>
          <w:rFonts w:ascii="Times New Roman" w:hAnsi="Times New Roman"/>
          <w:color w:val="212121"/>
          <w:szCs w:val="24"/>
        </w:rPr>
        <w:t xml:space="preserve"> Vypořádání se státním rozpočtem může být zasláno jako součást vyúčtování.</w:t>
      </w:r>
      <w:r w:rsidR="004067AB">
        <w:rPr>
          <w:rFonts w:ascii="Times New Roman" w:hAnsi="Times New Roman"/>
          <w:color w:val="212121"/>
          <w:szCs w:val="24"/>
          <w:shd w:val="clear" w:color="auto" w:fill="FFFF00"/>
        </w:rPr>
        <w:t xml:space="preserve"> </w:t>
      </w:r>
      <w:r w:rsidR="00BC1F60" w:rsidRPr="00E820B3">
        <w:rPr>
          <w:rFonts w:ascii="Times New Roman" w:hAnsi="Times New Roman"/>
        </w:rPr>
        <w:t xml:space="preserve">   </w:t>
      </w:r>
    </w:p>
    <w:p w:rsidR="00BC1F60" w:rsidRDefault="00DA4532" w:rsidP="00E76B0C">
      <w:pPr>
        <w:pStyle w:val="Zkladntext21"/>
        <w:widowControl/>
        <w:ind w:firstLine="708"/>
        <w:rPr>
          <w:rFonts w:ascii="Times New Roman" w:hAnsi="Times New Roman"/>
        </w:rPr>
      </w:pPr>
      <w:r w:rsidRPr="007E570E">
        <w:rPr>
          <w:rFonts w:ascii="Times New Roman" w:hAnsi="Times New Roman"/>
        </w:rPr>
        <w:t xml:space="preserve">Součástí vyúčtování je i </w:t>
      </w:r>
      <w:r w:rsidRPr="007E570E">
        <w:rPr>
          <w:rFonts w:ascii="Times New Roman" w:hAnsi="Times New Roman"/>
          <w:u w:val="single"/>
        </w:rPr>
        <w:t xml:space="preserve">konečný seznam všech </w:t>
      </w:r>
      <w:r w:rsidR="00F77E17">
        <w:rPr>
          <w:rFonts w:ascii="Times New Roman" w:hAnsi="Times New Roman"/>
          <w:u w:val="single"/>
        </w:rPr>
        <w:t xml:space="preserve">uskutečněných </w:t>
      </w:r>
      <w:r w:rsidRPr="007E570E">
        <w:rPr>
          <w:rFonts w:ascii="Times New Roman" w:hAnsi="Times New Roman"/>
          <w:u w:val="single"/>
        </w:rPr>
        <w:t>táborů</w:t>
      </w:r>
      <w:r w:rsidRPr="007E570E">
        <w:rPr>
          <w:rFonts w:ascii="Times New Roman" w:hAnsi="Times New Roman"/>
        </w:rPr>
        <w:t>, na které byla</w:t>
      </w:r>
      <w:r>
        <w:rPr>
          <w:rFonts w:ascii="Times New Roman" w:hAnsi="Times New Roman"/>
        </w:rPr>
        <w:t xml:space="preserve"> použita dotace MŠMT, </w:t>
      </w:r>
      <w:r w:rsidRPr="00FA7F40">
        <w:rPr>
          <w:rFonts w:ascii="Times New Roman" w:hAnsi="Times New Roman"/>
        </w:rPr>
        <w:t>s uvedením počtu účastníků</w:t>
      </w:r>
      <w:r w:rsidRPr="00FA7F40">
        <w:rPr>
          <w:rFonts w:ascii="Times New Roman" w:hAnsi="Times New Roman"/>
          <w:szCs w:val="24"/>
        </w:rPr>
        <w:t>, termínu a místa konání včetně výše poplatku</w:t>
      </w:r>
      <w:r>
        <w:rPr>
          <w:rFonts w:ascii="Times New Roman" w:hAnsi="Times New Roman"/>
          <w:szCs w:val="24"/>
        </w:rPr>
        <w:t xml:space="preserve"> za jednoho účastníka.</w:t>
      </w:r>
      <w:r w:rsidR="00BC1F60" w:rsidRPr="00BC1F60">
        <w:rPr>
          <w:rFonts w:ascii="Times New Roman" w:hAnsi="Times New Roman"/>
        </w:rPr>
        <w:t xml:space="preserve"> </w:t>
      </w:r>
    </w:p>
    <w:p w:rsidR="0035017F" w:rsidRDefault="0035017F" w:rsidP="00AD654A">
      <w:pPr>
        <w:pStyle w:val="Zkladntext21"/>
        <w:widowControl/>
        <w:spacing w:before="120"/>
        <w:ind w:firstLine="709"/>
        <w:rPr>
          <w:rFonts w:ascii="Times New Roman" w:hAnsi="Times New Roman"/>
        </w:rPr>
      </w:pPr>
      <w:r w:rsidRPr="00E820B3">
        <w:rPr>
          <w:rFonts w:ascii="Times New Roman" w:hAnsi="Times New Roman"/>
        </w:rPr>
        <w:t>Po 31. 12. se veškeré nevyčerpané finanční prostředky poukazují na účet MŠMT 6015-821001/0710</w:t>
      </w:r>
      <w:r w:rsidR="00B13363">
        <w:rPr>
          <w:rFonts w:ascii="Times New Roman" w:hAnsi="Times New Roman"/>
        </w:rPr>
        <w:t>, a to</w:t>
      </w:r>
      <w:r w:rsidRPr="00E820B3">
        <w:rPr>
          <w:rFonts w:ascii="Times New Roman" w:hAnsi="Times New Roman"/>
        </w:rPr>
        <w:t xml:space="preserve"> nejpozději do 15. </w:t>
      </w:r>
      <w:r w:rsidR="00C53ADC">
        <w:rPr>
          <w:rFonts w:ascii="Times New Roman" w:hAnsi="Times New Roman"/>
        </w:rPr>
        <w:t>2</w:t>
      </w:r>
      <w:r w:rsidRPr="00E820B3">
        <w:rPr>
          <w:rFonts w:ascii="Times New Roman" w:hAnsi="Times New Roman"/>
        </w:rPr>
        <w:t>.</w:t>
      </w:r>
      <w:r w:rsidR="00CA711E">
        <w:rPr>
          <w:rFonts w:ascii="Times New Roman" w:hAnsi="Times New Roman"/>
        </w:rPr>
        <w:t xml:space="preserve"> </w:t>
      </w:r>
      <w:r w:rsidRPr="00E820B3">
        <w:rPr>
          <w:rFonts w:ascii="Times New Roman" w:hAnsi="Times New Roman"/>
        </w:rPr>
        <w:t>Po tomto termínu se nevyčerpané dotace vrací do státního rozpočtu prostřednictvím místně příslušného finančního úřadu</w:t>
      </w:r>
      <w:r w:rsidR="00CA711E">
        <w:rPr>
          <w:rFonts w:ascii="Times New Roman" w:hAnsi="Times New Roman"/>
        </w:rPr>
        <w:t xml:space="preserve"> – územního pracoviště</w:t>
      </w:r>
      <w:r w:rsidRPr="00E820B3">
        <w:rPr>
          <w:rFonts w:ascii="Times New Roman" w:hAnsi="Times New Roman"/>
        </w:rPr>
        <w:t>.</w:t>
      </w:r>
    </w:p>
    <w:p w:rsidR="0035017F" w:rsidRPr="00E820B3" w:rsidRDefault="0035017F" w:rsidP="0035017F">
      <w:pPr>
        <w:ind w:firstLine="709"/>
        <w:jc w:val="both"/>
        <w:rPr>
          <w:rFonts w:ascii="Times New Roman" w:hAnsi="Times New Roman"/>
          <w:color w:val="auto"/>
          <w:sz w:val="20"/>
        </w:rPr>
      </w:pPr>
      <w:r w:rsidRPr="00E820B3">
        <w:rPr>
          <w:rFonts w:ascii="Times New Roman" w:hAnsi="Times New Roman"/>
          <w:color w:val="auto"/>
        </w:rPr>
        <w:t xml:space="preserve">Pokud NNO nedodá ve stanoveném termínu řádné vyúčtování poskytnuté dotace, </w:t>
      </w:r>
      <w:r w:rsidR="002A1142">
        <w:rPr>
          <w:rFonts w:ascii="Times New Roman" w:hAnsi="Times New Roman"/>
          <w:color w:val="auto"/>
        </w:rPr>
        <w:t xml:space="preserve">nebude jí, v následujícím roce, </w:t>
      </w:r>
      <w:r w:rsidRPr="00E820B3">
        <w:rPr>
          <w:rFonts w:ascii="Times New Roman" w:hAnsi="Times New Roman"/>
          <w:color w:val="auto"/>
        </w:rPr>
        <w:t>poskytnuta dotace. NNO je povinna celou dotaci, ke které nepodala vyúčtování</w:t>
      </w:r>
      <w:r w:rsidR="003524DC" w:rsidRPr="00E820B3">
        <w:rPr>
          <w:rFonts w:ascii="Times New Roman" w:hAnsi="Times New Roman"/>
          <w:color w:val="auto"/>
        </w:rPr>
        <w:t xml:space="preserve"> v řádném termínu</w:t>
      </w:r>
      <w:r w:rsidRPr="00E820B3">
        <w:rPr>
          <w:rFonts w:ascii="Times New Roman" w:hAnsi="Times New Roman"/>
          <w:color w:val="auto"/>
        </w:rPr>
        <w:t>, vrátit zpět do státního rozpočtu.</w:t>
      </w:r>
    </w:p>
    <w:p w:rsidR="0035017F" w:rsidRDefault="0035017F" w:rsidP="0035017F">
      <w:pPr>
        <w:ind w:firstLine="709"/>
        <w:jc w:val="both"/>
        <w:rPr>
          <w:rFonts w:ascii="Times New Roman" w:hAnsi="Times New Roman"/>
          <w:color w:val="auto"/>
        </w:rPr>
      </w:pPr>
      <w:r w:rsidRPr="00E820B3">
        <w:rPr>
          <w:rFonts w:ascii="Times New Roman" w:hAnsi="Times New Roman"/>
          <w:color w:val="auto"/>
        </w:rPr>
        <w:t xml:space="preserve">Kontrola, řízení </w:t>
      </w:r>
      <w:r w:rsidR="002A1142">
        <w:rPr>
          <w:rFonts w:ascii="Times New Roman" w:hAnsi="Times New Roman"/>
          <w:color w:val="auto"/>
        </w:rPr>
        <w:t>o</w:t>
      </w:r>
      <w:r w:rsidRPr="00E820B3">
        <w:rPr>
          <w:rFonts w:ascii="Times New Roman" w:hAnsi="Times New Roman"/>
          <w:color w:val="auto"/>
        </w:rPr>
        <w:t xml:space="preserve"> odnětí dotace a ukládání sankcí za porušení rozpočtové kázně se provádí v souladu s příslušnými právními předpisy.</w:t>
      </w:r>
    </w:p>
    <w:p w:rsidR="00671240" w:rsidRDefault="00671240" w:rsidP="0035017F">
      <w:pPr>
        <w:ind w:firstLine="709"/>
        <w:jc w:val="both"/>
        <w:rPr>
          <w:rFonts w:ascii="Times New Roman" w:hAnsi="Times New Roman"/>
          <w:color w:val="auto"/>
        </w:rPr>
      </w:pPr>
    </w:p>
    <w:p w:rsidR="00671240" w:rsidRPr="00E76B0C" w:rsidRDefault="00671240" w:rsidP="00671240">
      <w:pPr>
        <w:ind w:firstLine="708"/>
        <w:jc w:val="both"/>
        <w:rPr>
          <w:rFonts w:ascii="Times New Roman" w:hAnsi="Times New Roman"/>
          <w:color w:val="auto"/>
        </w:rPr>
      </w:pPr>
      <w:r w:rsidRPr="00E76B0C">
        <w:rPr>
          <w:rFonts w:ascii="Times New Roman" w:hAnsi="Times New Roman"/>
          <w:color w:val="auto"/>
        </w:rPr>
        <w:t xml:space="preserve">Roční zprávu zašlou NNO e-mailem nebo poštou odboru pro mládež MŠMT do 30. 6. roku následujícího po roce, kdy byla NNO poskytnuta dotace. </w:t>
      </w:r>
      <w:r w:rsidR="004F0C1B" w:rsidRPr="00E76B0C">
        <w:rPr>
          <w:rFonts w:ascii="Times New Roman" w:hAnsi="Times New Roman"/>
          <w:color w:val="auto"/>
        </w:rPr>
        <w:t xml:space="preserve">Další možnost je vložit ji do informačního systému ISPROM na adrese </w:t>
      </w:r>
      <w:hyperlink r:id="rId10" w:history="1">
        <w:r w:rsidR="004F0C1B" w:rsidRPr="00E76B0C">
          <w:rPr>
            <w:rStyle w:val="Hypertextovodkaz"/>
            <w:rFonts w:ascii="Times New Roman" w:hAnsi="Times New Roman"/>
            <w:color w:val="auto"/>
          </w:rPr>
          <w:t>http://isprom.msmt.cz/</w:t>
        </w:r>
      </w:hyperlink>
      <w:r w:rsidR="004F0C1B" w:rsidRPr="00E76B0C">
        <w:rPr>
          <w:rFonts w:ascii="Times New Roman" w:hAnsi="Times New Roman"/>
          <w:color w:val="auto"/>
        </w:rPr>
        <w:t xml:space="preserve"> jako přílohu do profilu organizace. V tomto případě je třeba ještě zaslat na adresu </w:t>
      </w:r>
      <w:hyperlink r:id="rId11" w:history="1">
        <w:r w:rsidR="001362FD" w:rsidRPr="00E76B0C">
          <w:rPr>
            <w:rStyle w:val="Hypertextovodkaz"/>
            <w:rFonts w:ascii="Times New Roman" w:hAnsi="Times New Roman"/>
            <w:color w:val="auto"/>
          </w:rPr>
          <w:t>dotace.mladez@msmt.cz</w:t>
        </w:r>
      </w:hyperlink>
      <w:r w:rsidR="004F0C1B" w:rsidRPr="00E76B0C">
        <w:rPr>
          <w:rFonts w:ascii="Times New Roman" w:hAnsi="Times New Roman"/>
          <w:color w:val="auto"/>
        </w:rPr>
        <w:t xml:space="preserve"> informaci o tom, že zpráva byla do systému vložena. </w:t>
      </w:r>
      <w:r w:rsidRPr="00E76B0C">
        <w:rPr>
          <w:rFonts w:ascii="Times New Roman" w:hAnsi="Times New Roman"/>
          <w:color w:val="auto"/>
        </w:rPr>
        <w:t>Nepředání roční zprávy ve stanoveném termínu může být důvodem k neposkytnutí dotace v následujícím roce.</w:t>
      </w:r>
    </w:p>
    <w:p w:rsidR="004F0C1B" w:rsidRPr="00E76B0C" w:rsidRDefault="004F0C1B" w:rsidP="00671240">
      <w:pPr>
        <w:ind w:firstLine="708"/>
        <w:jc w:val="both"/>
        <w:rPr>
          <w:rFonts w:ascii="Times New Roman" w:hAnsi="Times New Roman"/>
          <w:color w:val="auto"/>
        </w:rPr>
      </w:pPr>
    </w:p>
    <w:p w:rsidR="004F0C1B" w:rsidRPr="00671240" w:rsidRDefault="004F0C1B" w:rsidP="00671240">
      <w:pPr>
        <w:ind w:firstLine="708"/>
        <w:jc w:val="both"/>
        <w:rPr>
          <w:rFonts w:ascii="Times New Roman" w:hAnsi="Times New Roman"/>
          <w:color w:val="auto"/>
        </w:rPr>
      </w:pPr>
    </w:p>
    <w:p w:rsidR="00E76B0C" w:rsidRPr="00E820B3" w:rsidRDefault="00E76B0C" w:rsidP="0035017F">
      <w:pPr>
        <w:ind w:firstLine="709"/>
        <w:jc w:val="both"/>
        <w:rPr>
          <w:rFonts w:ascii="Times New Roman" w:hAnsi="Times New Roman"/>
          <w:color w:val="auto"/>
        </w:rPr>
      </w:pPr>
    </w:p>
    <w:p w:rsidR="0035017F" w:rsidRPr="00877C99" w:rsidRDefault="0035017F" w:rsidP="00E51250">
      <w:pPr>
        <w:pStyle w:val="Nadpis2"/>
        <w:numPr>
          <w:ilvl w:val="0"/>
          <w:numId w:val="23"/>
        </w:numPr>
      </w:pPr>
      <w:bookmarkStart w:id="91" w:name="_Toc422920431"/>
      <w:bookmarkStart w:id="92" w:name="_Toc490730021"/>
      <w:r w:rsidRPr="00877C99">
        <w:lastRenderedPageBreak/>
        <w:t>Zvláštní ustanovení</w:t>
      </w:r>
      <w:bookmarkEnd w:id="91"/>
      <w:bookmarkEnd w:id="92"/>
    </w:p>
    <w:p w:rsidR="00FA7F40" w:rsidRPr="00877C99" w:rsidRDefault="0035017F" w:rsidP="00E51250">
      <w:pPr>
        <w:pStyle w:val="Zkladntext21"/>
        <w:widowControl/>
        <w:numPr>
          <w:ilvl w:val="0"/>
          <w:numId w:val="17"/>
        </w:numPr>
        <w:tabs>
          <w:tab w:val="left" w:pos="-142"/>
        </w:tabs>
        <w:rPr>
          <w:rFonts w:ascii="Times New Roman" w:hAnsi="Times New Roman"/>
          <w:szCs w:val="24"/>
        </w:rPr>
      </w:pPr>
      <w:r w:rsidRPr="00877C99">
        <w:rPr>
          <w:rFonts w:ascii="Times New Roman" w:hAnsi="Times New Roman"/>
          <w:szCs w:val="24"/>
        </w:rPr>
        <w:t xml:space="preserve">Pokud NNO kdykoliv v průběhu roku zjistí, že </w:t>
      </w:r>
      <w:r w:rsidR="00B13363" w:rsidRPr="00877C99">
        <w:rPr>
          <w:rFonts w:ascii="Times New Roman" w:hAnsi="Times New Roman"/>
          <w:szCs w:val="24"/>
        </w:rPr>
        <w:t xml:space="preserve">podaný </w:t>
      </w:r>
      <w:r w:rsidRPr="00877C99">
        <w:rPr>
          <w:rFonts w:ascii="Times New Roman" w:hAnsi="Times New Roman"/>
          <w:szCs w:val="24"/>
        </w:rPr>
        <w:t>pro</w:t>
      </w:r>
      <w:r w:rsidR="00D4407B" w:rsidRPr="00877C99">
        <w:rPr>
          <w:rFonts w:ascii="Times New Roman" w:hAnsi="Times New Roman"/>
          <w:szCs w:val="24"/>
        </w:rPr>
        <w:t xml:space="preserve">jekt nemůže z jakéhokoliv </w:t>
      </w:r>
      <w:r w:rsidRPr="00877C99">
        <w:rPr>
          <w:rFonts w:ascii="Times New Roman" w:hAnsi="Times New Roman"/>
          <w:szCs w:val="24"/>
        </w:rPr>
        <w:t>důvodu realizovat a t</w:t>
      </w:r>
      <w:r w:rsidR="00D4407B" w:rsidRPr="00877C99">
        <w:rPr>
          <w:rFonts w:ascii="Times New Roman" w:hAnsi="Times New Roman"/>
          <w:szCs w:val="24"/>
        </w:rPr>
        <w:t xml:space="preserve">udíž nemůže čerpat poskytnutou </w:t>
      </w:r>
      <w:r w:rsidRPr="00877C99">
        <w:rPr>
          <w:rFonts w:ascii="Times New Roman" w:hAnsi="Times New Roman"/>
          <w:szCs w:val="24"/>
        </w:rPr>
        <w:t>dotaci, je povinna tuto dotaci, nebo její odpovídající čá</w:t>
      </w:r>
      <w:r w:rsidR="00D4407B" w:rsidRPr="00877C99">
        <w:rPr>
          <w:rFonts w:ascii="Times New Roman" w:hAnsi="Times New Roman"/>
          <w:szCs w:val="24"/>
        </w:rPr>
        <w:t xml:space="preserve">st, neprodleně vrátit MŠMT </w:t>
      </w:r>
      <w:r w:rsidRPr="00877C99">
        <w:rPr>
          <w:rFonts w:ascii="Times New Roman" w:hAnsi="Times New Roman"/>
          <w:szCs w:val="24"/>
        </w:rPr>
        <w:t>na účet</w:t>
      </w:r>
      <w:r w:rsidR="00D4407B" w:rsidRPr="00877C99">
        <w:rPr>
          <w:rFonts w:ascii="Times New Roman" w:hAnsi="Times New Roman"/>
          <w:szCs w:val="24"/>
        </w:rPr>
        <w:t>,</w:t>
      </w:r>
      <w:r w:rsidRPr="00877C99">
        <w:rPr>
          <w:rFonts w:ascii="Times New Roman" w:hAnsi="Times New Roman"/>
          <w:szCs w:val="24"/>
        </w:rPr>
        <w:t xml:space="preserve"> ze kterého byla dotace poskytnuta (viz po</w:t>
      </w:r>
      <w:r w:rsidR="00D4407B" w:rsidRPr="00877C99">
        <w:rPr>
          <w:rFonts w:ascii="Times New Roman" w:hAnsi="Times New Roman"/>
          <w:szCs w:val="24"/>
        </w:rPr>
        <w:t>dmínky na rozhodnutí). Tuto</w:t>
      </w:r>
      <w:r w:rsidRPr="00877C99">
        <w:rPr>
          <w:rFonts w:ascii="Times New Roman" w:hAnsi="Times New Roman"/>
          <w:szCs w:val="24"/>
        </w:rPr>
        <w:t xml:space="preserve"> skutečnost zároveň </w:t>
      </w:r>
      <w:r w:rsidR="00C53ADC" w:rsidRPr="00877C99">
        <w:rPr>
          <w:rFonts w:ascii="Times New Roman" w:hAnsi="Times New Roman"/>
          <w:szCs w:val="24"/>
        </w:rPr>
        <w:t xml:space="preserve">neprodleně </w:t>
      </w:r>
      <w:r w:rsidRPr="00877C99">
        <w:rPr>
          <w:rFonts w:ascii="Times New Roman" w:hAnsi="Times New Roman"/>
          <w:szCs w:val="24"/>
        </w:rPr>
        <w:t>písemně sdělí odboru pro mládež MŠMT.</w:t>
      </w:r>
      <w:r w:rsidRPr="00877C99">
        <w:rPr>
          <w:rFonts w:ascii="Times New Roman" w:hAnsi="Times New Roman"/>
          <w:szCs w:val="24"/>
        </w:rPr>
        <w:tab/>
      </w:r>
    </w:p>
    <w:p w:rsidR="00C53ADC" w:rsidRPr="00877C99" w:rsidRDefault="0035017F" w:rsidP="00E51250">
      <w:pPr>
        <w:pStyle w:val="Zkladntext21"/>
        <w:widowControl/>
        <w:numPr>
          <w:ilvl w:val="0"/>
          <w:numId w:val="17"/>
        </w:numPr>
        <w:tabs>
          <w:tab w:val="left" w:pos="-142"/>
        </w:tabs>
        <w:rPr>
          <w:rFonts w:ascii="Times New Roman" w:hAnsi="Times New Roman"/>
          <w:szCs w:val="24"/>
        </w:rPr>
      </w:pPr>
      <w:r w:rsidRPr="00877C99">
        <w:rPr>
          <w:rFonts w:ascii="Times New Roman" w:hAnsi="Times New Roman"/>
          <w:szCs w:val="24"/>
        </w:rPr>
        <w:t>Veškeré informace k vyhlášeným Programům</w:t>
      </w:r>
      <w:r w:rsidR="004502ED" w:rsidRPr="00877C99">
        <w:rPr>
          <w:rFonts w:ascii="Times New Roman" w:hAnsi="Times New Roman"/>
          <w:szCs w:val="24"/>
        </w:rPr>
        <w:t xml:space="preserve"> a p</w:t>
      </w:r>
      <w:r w:rsidRPr="00877C99">
        <w:rPr>
          <w:rFonts w:ascii="Times New Roman" w:hAnsi="Times New Roman"/>
          <w:szCs w:val="24"/>
        </w:rPr>
        <w:t>odaným projektům jedn</w:t>
      </w:r>
      <w:r w:rsidR="00B76AC9" w:rsidRPr="00877C99">
        <w:rPr>
          <w:rFonts w:ascii="Times New Roman" w:hAnsi="Times New Roman"/>
          <w:szCs w:val="24"/>
        </w:rPr>
        <w:t>otlivými NNO</w:t>
      </w:r>
      <w:r w:rsidR="004502ED" w:rsidRPr="00877C99">
        <w:rPr>
          <w:rFonts w:ascii="Times New Roman" w:hAnsi="Times New Roman"/>
          <w:szCs w:val="24"/>
        </w:rPr>
        <w:t xml:space="preserve"> </w:t>
      </w:r>
      <w:r w:rsidRPr="00877C99">
        <w:rPr>
          <w:rFonts w:ascii="Times New Roman" w:hAnsi="Times New Roman"/>
          <w:szCs w:val="24"/>
        </w:rPr>
        <w:t xml:space="preserve">bude MŠMT poskytovat prostřednictvím webové stránky MŠMT </w:t>
      </w:r>
      <w:r w:rsidR="00C53ADC" w:rsidRPr="00877C99">
        <w:rPr>
          <w:rFonts w:ascii="Times New Roman" w:hAnsi="Times New Roman"/>
          <w:szCs w:val="24"/>
        </w:rPr>
        <w:t>www.msmt.cz/mladez. Zde</w:t>
      </w:r>
      <w:r w:rsidR="00FA7F40" w:rsidRPr="00877C99">
        <w:rPr>
          <w:rFonts w:ascii="Times New Roman" w:hAnsi="Times New Roman"/>
          <w:szCs w:val="24"/>
        </w:rPr>
        <w:t xml:space="preserve"> bude také MŠMT zveřejňovat roční priority Programů.</w:t>
      </w:r>
    </w:p>
    <w:p w:rsidR="00C53ADC" w:rsidRPr="00877C99" w:rsidRDefault="00AF0F08" w:rsidP="00E51250">
      <w:pPr>
        <w:pStyle w:val="Zkladntext21"/>
        <w:widowControl/>
        <w:numPr>
          <w:ilvl w:val="0"/>
          <w:numId w:val="17"/>
        </w:numPr>
        <w:tabs>
          <w:tab w:val="left" w:pos="-142"/>
        </w:tabs>
        <w:rPr>
          <w:rFonts w:ascii="Times New Roman" w:hAnsi="Times New Roman"/>
          <w:szCs w:val="24"/>
        </w:rPr>
      </w:pPr>
      <w:r w:rsidRPr="00877C99">
        <w:rPr>
          <w:rFonts w:ascii="Times New Roman" w:hAnsi="Times New Roman"/>
          <w:szCs w:val="24"/>
        </w:rPr>
        <w:t xml:space="preserve">Věcně příslušná sekce </w:t>
      </w:r>
      <w:r w:rsidR="00C53ADC" w:rsidRPr="00877C99">
        <w:rPr>
          <w:rFonts w:ascii="Times New Roman" w:hAnsi="Times New Roman"/>
          <w:szCs w:val="24"/>
        </w:rPr>
        <w:t>MŠMT může pro potřeby těchto programů vyd</w:t>
      </w:r>
      <w:r w:rsidR="004502ED" w:rsidRPr="00877C99">
        <w:rPr>
          <w:rFonts w:ascii="Times New Roman" w:hAnsi="Times New Roman"/>
          <w:szCs w:val="24"/>
        </w:rPr>
        <w:t>ávat</w:t>
      </w:r>
      <w:r w:rsidR="00C53ADC" w:rsidRPr="00877C99">
        <w:rPr>
          <w:rFonts w:ascii="Times New Roman" w:hAnsi="Times New Roman"/>
          <w:szCs w:val="24"/>
        </w:rPr>
        <w:t xml:space="preserve"> prováděcí </w:t>
      </w:r>
      <w:r w:rsidR="004502ED" w:rsidRPr="00877C99">
        <w:rPr>
          <w:rFonts w:ascii="Times New Roman" w:hAnsi="Times New Roman"/>
          <w:szCs w:val="24"/>
        </w:rPr>
        <w:br/>
        <w:t>metodické</w:t>
      </w:r>
      <w:r w:rsidR="00C53ADC" w:rsidRPr="00877C99">
        <w:rPr>
          <w:rFonts w:ascii="Times New Roman" w:hAnsi="Times New Roman"/>
          <w:szCs w:val="24"/>
        </w:rPr>
        <w:t xml:space="preserve"> pokyny</w:t>
      </w:r>
      <w:r w:rsidR="004502ED" w:rsidRPr="00877C99">
        <w:rPr>
          <w:rFonts w:ascii="Times New Roman" w:hAnsi="Times New Roman"/>
          <w:szCs w:val="24"/>
        </w:rPr>
        <w:t>.</w:t>
      </w:r>
    </w:p>
    <w:p w:rsidR="00BA4D4C" w:rsidRPr="00877C99" w:rsidRDefault="00BA4D4C" w:rsidP="00E51250">
      <w:pPr>
        <w:pStyle w:val="Zkladntext21"/>
        <w:widowControl/>
        <w:numPr>
          <w:ilvl w:val="0"/>
          <w:numId w:val="17"/>
        </w:numPr>
        <w:tabs>
          <w:tab w:val="left" w:pos="-142"/>
        </w:tabs>
        <w:rPr>
          <w:rFonts w:ascii="Times New Roman" w:hAnsi="Times New Roman"/>
          <w:szCs w:val="24"/>
        </w:rPr>
      </w:pPr>
      <w:r w:rsidRPr="00877C99">
        <w:rPr>
          <w:rFonts w:ascii="Times New Roman" w:hAnsi="Times New Roman"/>
          <w:szCs w:val="24"/>
        </w:rPr>
        <w:t xml:space="preserve">Úpravy ve vyhlášených Programech, které jsou technického a administrativního charakteru, jsou v kompetenci </w:t>
      </w:r>
      <w:r w:rsidR="0093495B" w:rsidRPr="00877C99">
        <w:rPr>
          <w:rFonts w:ascii="Times New Roman" w:hAnsi="Times New Roman"/>
        </w:rPr>
        <w:t>náměstka pro řízení sekce sportu a mládeže</w:t>
      </w:r>
      <w:r w:rsidRPr="00877C99">
        <w:rPr>
          <w:rFonts w:ascii="Times New Roman" w:hAnsi="Times New Roman"/>
          <w:szCs w:val="24"/>
        </w:rPr>
        <w:t>.</w:t>
      </w:r>
    </w:p>
    <w:p w:rsidR="0035017F" w:rsidRPr="00877C99" w:rsidRDefault="0035017F" w:rsidP="0035017F">
      <w:pPr>
        <w:rPr>
          <w:rFonts w:ascii="Times New Roman" w:hAnsi="Times New Roman"/>
          <w:color w:val="auto"/>
        </w:rPr>
      </w:pPr>
    </w:p>
    <w:p w:rsidR="00E51250" w:rsidRPr="00877C99" w:rsidRDefault="00E51250" w:rsidP="0035017F">
      <w:pPr>
        <w:rPr>
          <w:rFonts w:ascii="Times New Roman" w:hAnsi="Times New Roman"/>
          <w:color w:val="auto"/>
        </w:rPr>
      </w:pPr>
    </w:p>
    <w:p w:rsidR="003067BA" w:rsidRPr="00877C99" w:rsidRDefault="003067BA" w:rsidP="0035017F">
      <w:pPr>
        <w:rPr>
          <w:rFonts w:ascii="Times New Roman" w:hAnsi="Times New Roman"/>
          <w:color w:val="auto"/>
        </w:rPr>
      </w:pPr>
    </w:p>
    <w:p w:rsidR="009321F6" w:rsidRPr="00A03123" w:rsidRDefault="00294619" w:rsidP="0035017F">
      <w:pPr>
        <w:rPr>
          <w:rFonts w:ascii="Times New Roman" w:hAnsi="Times New Roman"/>
          <w:b/>
          <w:color w:val="auto"/>
          <w:u w:val="single"/>
        </w:rPr>
      </w:pPr>
      <w:r w:rsidRPr="00A03123">
        <w:rPr>
          <w:rFonts w:ascii="Times New Roman" w:hAnsi="Times New Roman"/>
          <w:b/>
          <w:color w:val="auto"/>
          <w:u w:val="single"/>
        </w:rPr>
        <w:t xml:space="preserve">Garant programu: </w:t>
      </w:r>
    </w:p>
    <w:p w:rsidR="003067BA" w:rsidRPr="00A03123" w:rsidRDefault="00294619" w:rsidP="00A03123">
      <w:pPr>
        <w:spacing w:before="120"/>
        <w:rPr>
          <w:rFonts w:ascii="Times New Roman" w:hAnsi="Times New Roman"/>
          <w:color w:val="auto"/>
        </w:rPr>
      </w:pPr>
      <w:r w:rsidRPr="00A03123">
        <w:rPr>
          <w:rFonts w:ascii="Times New Roman" w:hAnsi="Times New Roman"/>
          <w:color w:val="auto"/>
        </w:rPr>
        <w:t>RNDr. Helena Knappová</w:t>
      </w:r>
    </w:p>
    <w:p w:rsidR="00850DCA" w:rsidRPr="00A03123" w:rsidRDefault="00850DCA" w:rsidP="0035017F">
      <w:pPr>
        <w:rPr>
          <w:rFonts w:ascii="Times New Roman" w:hAnsi="Times New Roman"/>
          <w:color w:val="auto"/>
        </w:rPr>
      </w:pPr>
      <w:r w:rsidRPr="00A03123">
        <w:rPr>
          <w:rFonts w:ascii="Times New Roman" w:hAnsi="Times New Roman"/>
          <w:color w:val="auto"/>
        </w:rPr>
        <w:t>Odbor pro mládež</w:t>
      </w:r>
    </w:p>
    <w:p w:rsidR="00850DCA" w:rsidRPr="00A03123" w:rsidRDefault="00850DCA" w:rsidP="00850DCA">
      <w:pPr>
        <w:rPr>
          <w:rFonts w:ascii="Times New Roman" w:hAnsi="Times New Roman"/>
          <w:color w:val="auto"/>
        </w:rPr>
      </w:pPr>
      <w:r w:rsidRPr="00A03123">
        <w:rPr>
          <w:rFonts w:ascii="Times New Roman" w:hAnsi="Times New Roman"/>
          <w:color w:val="auto"/>
        </w:rPr>
        <w:t>tel: +420 234 815 346</w:t>
      </w:r>
    </w:p>
    <w:p w:rsidR="00850DCA" w:rsidRPr="00A03123" w:rsidRDefault="00850DCA" w:rsidP="00850DCA">
      <w:pPr>
        <w:rPr>
          <w:rFonts w:ascii="Times New Roman" w:hAnsi="Times New Roman"/>
          <w:color w:val="auto"/>
        </w:rPr>
      </w:pPr>
      <w:r w:rsidRPr="00A03123">
        <w:rPr>
          <w:rFonts w:ascii="Times New Roman" w:hAnsi="Times New Roman"/>
          <w:color w:val="auto"/>
        </w:rPr>
        <w:t xml:space="preserve">e-mail: </w:t>
      </w:r>
      <w:hyperlink r:id="rId12" w:history="1">
        <w:r w:rsidRPr="00A03123">
          <w:rPr>
            <w:rStyle w:val="Hypertextovodkaz"/>
            <w:rFonts w:ascii="Times New Roman" w:hAnsi="Times New Roman"/>
            <w:color w:val="auto"/>
          </w:rPr>
          <w:t>helena.knappova@msmt.cz</w:t>
        </w:r>
      </w:hyperlink>
    </w:p>
    <w:p w:rsidR="009321F6" w:rsidRPr="00877C99" w:rsidRDefault="009321F6" w:rsidP="0035017F">
      <w:pPr>
        <w:rPr>
          <w:rFonts w:ascii="Times New Roman" w:hAnsi="Times New Roman"/>
          <w:color w:val="auto"/>
        </w:rPr>
      </w:pPr>
    </w:p>
    <w:p w:rsidR="003067BA" w:rsidRDefault="003067BA" w:rsidP="0035017F">
      <w:pPr>
        <w:rPr>
          <w:rFonts w:ascii="Times New Roman" w:hAnsi="Times New Roman"/>
          <w:color w:val="auto"/>
        </w:rPr>
      </w:pPr>
    </w:p>
    <w:p w:rsidR="00A03123" w:rsidRDefault="00A03123" w:rsidP="0035017F">
      <w:pPr>
        <w:rPr>
          <w:rFonts w:ascii="Times New Roman" w:hAnsi="Times New Roman"/>
          <w:color w:val="auto"/>
        </w:rPr>
      </w:pPr>
    </w:p>
    <w:p w:rsidR="00A03123" w:rsidRDefault="00A03123" w:rsidP="0035017F">
      <w:pPr>
        <w:rPr>
          <w:rFonts w:ascii="Times New Roman" w:hAnsi="Times New Roman"/>
          <w:color w:val="auto"/>
        </w:rPr>
      </w:pPr>
    </w:p>
    <w:p w:rsidR="00A03123" w:rsidRDefault="00A03123" w:rsidP="0035017F">
      <w:pPr>
        <w:rPr>
          <w:rFonts w:ascii="Times New Roman" w:hAnsi="Times New Roman"/>
          <w:color w:val="auto"/>
        </w:rPr>
      </w:pPr>
    </w:p>
    <w:p w:rsidR="00A03123" w:rsidRDefault="00A03123" w:rsidP="0035017F">
      <w:pPr>
        <w:rPr>
          <w:rFonts w:ascii="Times New Roman" w:hAnsi="Times New Roman"/>
          <w:color w:val="auto"/>
        </w:rPr>
      </w:pPr>
    </w:p>
    <w:p w:rsidR="00A03123" w:rsidRDefault="00A03123" w:rsidP="0035017F">
      <w:pPr>
        <w:rPr>
          <w:rFonts w:ascii="Times New Roman" w:hAnsi="Times New Roman"/>
          <w:color w:val="auto"/>
        </w:rPr>
      </w:pPr>
    </w:p>
    <w:p w:rsidR="00A03123" w:rsidRDefault="00A03123" w:rsidP="0035017F">
      <w:pPr>
        <w:rPr>
          <w:rFonts w:ascii="Times New Roman" w:hAnsi="Times New Roman"/>
          <w:color w:val="auto"/>
        </w:rPr>
      </w:pPr>
    </w:p>
    <w:p w:rsidR="00A03123" w:rsidRDefault="00A03123" w:rsidP="0035017F">
      <w:pPr>
        <w:rPr>
          <w:rFonts w:ascii="Times New Roman" w:hAnsi="Times New Roman"/>
          <w:color w:val="auto"/>
        </w:rPr>
      </w:pPr>
    </w:p>
    <w:p w:rsidR="00A03123" w:rsidRDefault="00A03123" w:rsidP="0035017F">
      <w:pPr>
        <w:rPr>
          <w:rFonts w:ascii="Times New Roman" w:hAnsi="Times New Roman"/>
          <w:color w:val="auto"/>
        </w:rPr>
      </w:pPr>
    </w:p>
    <w:p w:rsidR="00A03123" w:rsidRDefault="00A03123" w:rsidP="0035017F">
      <w:pPr>
        <w:rPr>
          <w:rFonts w:ascii="Times New Roman" w:hAnsi="Times New Roman"/>
          <w:color w:val="auto"/>
        </w:rPr>
      </w:pPr>
    </w:p>
    <w:p w:rsidR="00A03123" w:rsidRDefault="00A03123" w:rsidP="0035017F">
      <w:pPr>
        <w:rPr>
          <w:rFonts w:ascii="Times New Roman" w:hAnsi="Times New Roman"/>
          <w:color w:val="auto"/>
        </w:rPr>
      </w:pPr>
    </w:p>
    <w:p w:rsidR="00A03123" w:rsidRDefault="00A03123" w:rsidP="0035017F">
      <w:pPr>
        <w:rPr>
          <w:rFonts w:ascii="Times New Roman" w:hAnsi="Times New Roman"/>
          <w:color w:val="auto"/>
        </w:rPr>
      </w:pPr>
    </w:p>
    <w:p w:rsidR="00A03123" w:rsidRDefault="00A03123" w:rsidP="0035017F">
      <w:pPr>
        <w:rPr>
          <w:rFonts w:ascii="Times New Roman" w:hAnsi="Times New Roman"/>
          <w:color w:val="auto"/>
        </w:rPr>
      </w:pPr>
    </w:p>
    <w:p w:rsidR="00A03123" w:rsidRDefault="00A03123" w:rsidP="0035017F">
      <w:pPr>
        <w:rPr>
          <w:rFonts w:ascii="Times New Roman" w:hAnsi="Times New Roman"/>
          <w:color w:val="auto"/>
        </w:rPr>
      </w:pPr>
    </w:p>
    <w:p w:rsidR="00A03123" w:rsidRDefault="00A03123" w:rsidP="0035017F">
      <w:pPr>
        <w:rPr>
          <w:rFonts w:ascii="Times New Roman" w:hAnsi="Times New Roman"/>
          <w:color w:val="auto"/>
        </w:rPr>
      </w:pPr>
    </w:p>
    <w:p w:rsidR="00A03123" w:rsidRDefault="00A03123" w:rsidP="0035017F">
      <w:pPr>
        <w:rPr>
          <w:rFonts w:ascii="Times New Roman" w:hAnsi="Times New Roman"/>
          <w:color w:val="auto"/>
        </w:rPr>
      </w:pPr>
    </w:p>
    <w:p w:rsidR="00A03123" w:rsidRDefault="00A03123" w:rsidP="0035017F">
      <w:pPr>
        <w:rPr>
          <w:rFonts w:ascii="Times New Roman" w:hAnsi="Times New Roman"/>
          <w:color w:val="auto"/>
        </w:rPr>
      </w:pPr>
    </w:p>
    <w:p w:rsidR="00A03123" w:rsidRDefault="00A03123" w:rsidP="0035017F">
      <w:pPr>
        <w:rPr>
          <w:rFonts w:ascii="Times New Roman" w:hAnsi="Times New Roman"/>
          <w:color w:val="auto"/>
        </w:rPr>
      </w:pPr>
    </w:p>
    <w:p w:rsidR="00A03123" w:rsidRDefault="00A03123" w:rsidP="0035017F">
      <w:pPr>
        <w:rPr>
          <w:rFonts w:ascii="Times New Roman" w:hAnsi="Times New Roman"/>
          <w:color w:val="auto"/>
        </w:rPr>
      </w:pPr>
    </w:p>
    <w:p w:rsidR="00A03123" w:rsidRDefault="00A03123" w:rsidP="0035017F">
      <w:pPr>
        <w:rPr>
          <w:rFonts w:ascii="Times New Roman" w:hAnsi="Times New Roman"/>
          <w:color w:val="auto"/>
        </w:rPr>
      </w:pPr>
    </w:p>
    <w:p w:rsidR="00A03123" w:rsidRDefault="00A03123" w:rsidP="0035017F">
      <w:pPr>
        <w:rPr>
          <w:rFonts w:ascii="Times New Roman" w:hAnsi="Times New Roman"/>
          <w:color w:val="auto"/>
        </w:rPr>
      </w:pPr>
    </w:p>
    <w:p w:rsidR="00A03123" w:rsidRDefault="00A03123" w:rsidP="0035017F">
      <w:pPr>
        <w:rPr>
          <w:rFonts w:ascii="Times New Roman" w:hAnsi="Times New Roman"/>
          <w:color w:val="auto"/>
        </w:rPr>
      </w:pPr>
    </w:p>
    <w:p w:rsidR="00A03123" w:rsidRDefault="00A03123" w:rsidP="0035017F">
      <w:pPr>
        <w:rPr>
          <w:rFonts w:ascii="Times New Roman" w:hAnsi="Times New Roman"/>
          <w:color w:val="auto"/>
        </w:rPr>
      </w:pPr>
    </w:p>
    <w:p w:rsidR="00A03123" w:rsidRDefault="00A03123" w:rsidP="0035017F">
      <w:pPr>
        <w:rPr>
          <w:rFonts w:ascii="Times New Roman" w:hAnsi="Times New Roman"/>
          <w:color w:val="auto"/>
        </w:rPr>
      </w:pPr>
    </w:p>
    <w:p w:rsidR="00E07E81" w:rsidRDefault="00AF0F08" w:rsidP="004B7D8E">
      <w:pPr>
        <w:pStyle w:val="Nadpis1"/>
        <w:numPr>
          <w:ilvl w:val="0"/>
          <w:numId w:val="53"/>
        </w:numPr>
      </w:pPr>
      <w:bookmarkStart w:id="93" w:name="_Toc422920432"/>
      <w:bookmarkStart w:id="94" w:name="_Toc490730022"/>
      <w:r>
        <w:lastRenderedPageBreak/>
        <w:t>D</w:t>
      </w:r>
      <w:r w:rsidR="005E652C">
        <w:t>efinice vybraných pojmů</w:t>
      </w:r>
      <w:bookmarkEnd w:id="93"/>
      <w:bookmarkEnd w:id="94"/>
    </w:p>
    <w:p w:rsidR="00E07E81" w:rsidRDefault="00E07E81" w:rsidP="00E07E81">
      <w:pPr>
        <w:jc w:val="both"/>
        <w:rPr>
          <w:rFonts w:ascii="Times New Roman" w:hAnsi="Times New Roman"/>
          <w:i/>
          <w:color w:val="auto"/>
        </w:rPr>
      </w:pPr>
      <w:r>
        <w:rPr>
          <w:rFonts w:ascii="Times New Roman" w:hAnsi="Times New Roman"/>
          <w:i/>
          <w:color w:val="auto"/>
        </w:rPr>
        <w:t>Pro potřeby těchto Programů</w:t>
      </w:r>
    </w:p>
    <w:p w:rsidR="00066756" w:rsidRDefault="00066756" w:rsidP="00E07E81">
      <w:pPr>
        <w:jc w:val="both"/>
        <w:rPr>
          <w:rFonts w:ascii="Times New Roman" w:hAnsi="Times New Roman"/>
          <w:i/>
          <w:color w:val="auto"/>
        </w:rPr>
      </w:pPr>
    </w:p>
    <w:p w:rsidR="00066756" w:rsidRDefault="00EF65F3" w:rsidP="00E07E81">
      <w:pPr>
        <w:jc w:val="both"/>
        <w:rPr>
          <w:rFonts w:ascii="Times New Roman" w:hAnsi="Times New Roman"/>
          <w:color w:val="auto"/>
        </w:rPr>
      </w:pPr>
      <w:r w:rsidRPr="004B7D8E">
        <w:rPr>
          <w:rFonts w:ascii="Times New Roman" w:hAnsi="Times New Roman"/>
          <w:color w:val="auto"/>
          <w:u w:val="single"/>
        </w:rPr>
        <w:t xml:space="preserve">Působnost </w:t>
      </w:r>
      <w:r w:rsidR="00033464" w:rsidRPr="004B7D8E">
        <w:rPr>
          <w:rFonts w:ascii="Times New Roman" w:hAnsi="Times New Roman"/>
          <w:color w:val="auto"/>
          <w:u w:val="single"/>
        </w:rPr>
        <w:t>organizace</w:t>
      </w:r>
      <w:r w:rsidR="00033464" w:rsidRPr="004B7D8E">
        <w:rPr>
          <w:rFonts w:ascii="Times New Roman" w:hAnsi="Times New Roman"/>
          <w:color w:val="auto"/>
        </w:rPr>
        <w:t xml:space="preserve"> znamená, že organizace má v daném místě alespoň organizační jednotku tedy nikoliv </w:t>
      </w:r>
      <w:r w:rsidR="004B7D8E" w:rsidRPr="004B7D8E">
        <w:rPr>
          <w:rFonts w:ascii="Times New Roman" w:hAnsi="Times New Roman"/>
          <w:color w:val="auto"/>
        </w:rPr>
        <w:t xml:space="preserve">pouze </w:t>
      </w:r>
      <w:r w:rsidR="00033464" w:rsidRPr="004B7D8E">
        <w:rPr>
          <w:rFonts w:ascii="Times New Roman" w:hAnsi="Times New Roman"/>
          <w:color w:val="auto"/>
        </w:rPr>
        <w:t>své členy nebo účastníky akcí či táborů</w:t>
      </w:r>
    </w:p>
    <w:p w:rsidR="00033464" w:rsidRDefault="00033464" w:rsidP="00E07E81">
      <w:pPr>
        <w:jc w:val="both"/>
        <w:rPr>
          <w:rFonts w:ascii="Times New Roman" w:hAnsi="Times New Roman"/>
          <w:color w:val="auto"/>
        </w:rPr>
      </w:pPr>
    </w:p>
    <w:p w:rsidR="00033464" w:rsidRDefault="00033464" w:rsidP="00E07E81">
      <w:pPr>
        <w:jc w:val="both"/>
        <w:rPr>
          <w:rFonts w:ascii="Times New Roman" w:hAnsi="Times New Roman"/>
          <w:color w:val="auto"/>
        </w:rPr>
      </w:pPr>
      <w:r w:rsidRPr="00033464">
        <w:rPr>
          <w:rFonts w:ascii="Times New Roman" w:hAnsi="Times New Roman"/>
          <w:color w:val="auto"/>
          <w:u w:val="single"/>
        </w:rPr>
        <w:t>Organizační jednotka</w:t>
      </w:r>
      <w:r w:rsidRPr="00033464">
        <w:rPr>
          <w:rFonts w:ascii="Times New Roman" w:hAnsi="Times New Roman"/>
          <w:color w:val="auto"/>
        </w:rPr>
        <w:t xml:space="preserve"> je pobočný spolek nebo skupina dětí a mládeže bez právní osobnosti (např. oddíl, družina, klub, apod.) vedená kvalifikovaným vedoucím, vyvíjející pravidelnou činnost v rámci právního rámce žadatele v souladu s jeho zřizovacím dokumentem</w:t>
      </w:r>
    </w:p>
    <w:p w:rsidR="00B72936" w:rsidRDefault="00B72936" w:rsidP="00E07E81">
      <w:pPr>
        <w:jc w:val="both"/>
        <w:rPr>
          <w:rFonts w:ascii="Times New Roman" w:hAnsi="Times New Roman"/>
          <w:color w:val="auto"/>
        </w:rPr>
      </w:pPr>
    </w:p>
    <w:p w:rsidR="00E07E81" w:rsidRDefault="00E07E81" w:rsidP="00E07E81">
      <w:pPr>
        <w:jc w:val="both"/>
        <w:rPr>
          <w:rFonts w:ascii="Times New Roman" w:hAnsi="Times New Roman"/>
          <w:color w:val="auto"/>
        </w:rPr>
      </w:pPr>
      <w:r>
        <w:rPr>
          <w:rFonts w:ascii="Times New Roman" w:hAnsi="Times New Roman"/>
          <w:color w:val="auto"/>
          <w:u w:val="single"/>
        </w:rPr>
        <w:t>Nestátní neziskové organizace (NNO)</w:t>
      </w:r>
      <w:r w:rsidRPr="00E820B3">
        <w:rPr>
          <w:rFonts w:ascii="Times New Roman" w:hAnsi="Times New Roman"/>
          <w:color w:val="auto"/>
          <w:u w:val="single"/>
        </w:rPr>
        <w:t xml:space="preserve"> pracující s dětmi a mládeží</w:t>
      </w:r>
      <w:r w:rsidRPr="00E820B3">
        <w:rPr>
          <w:rFonts w:ascii="Times New Roman" w:hAnsi="Times New Roman"/>
          <w:color w:val="auto"/>
        </w:rPr>
        <w:t xml:space="preserve"> jsou ty, které mají ve svých </w:t>
      </w:r>
      <w:r w:rsidR="00E76B0C">
        <w:rPr>
          <w:rFonts w:ascii="Times New Roman" w:hAnsi="Times New Roman"/>
          <w:color w:val="auto"/>
        </w:rPr>
        <w:t xml:space="preserve">zřizovacích dokumentech </w:t>
      </w:r>
      <w:r w:rsidRPr="00E820B3">
        <w:rPr>
          <w:rFonts w:ascii="Times New Roman" w:hAnsi="Times New Roman"/>
          <w:color w:val="auto"/>
        </w:rPr>
        <w:t xml:space="preserve">zakotveno, že jednou z jejich </w:t>
      </w:r>
      <w:r w:rsidR="00E76B0C">
        <w:rPr>
          <w:rFonts w:ascii="Times New Roman" w:hAnsi="Times New Roman"/>
          <w:color w:val="auto"/>
        </w:rPr>
        <w:t xml:space="preserve">stěžejních </w:t>
      </w:r>
      <w:r w:rsidRPr="00E820B3">
        <w:rPr>
          <w:rFonts w:ascii="Times New Roman" w:hAnsi="Times New Roman"/>
          <w:color w:val="auto"/>
        </w:rPr>
        <w:t>činností je práce s dětmi a mládeží</w:t>
      </w:r>
    </w:p>
    <w:p w:rsidR="00584C96" w:rsidRDefault="00584C96" w:rsidP="00E07E81">
      <w:pPr>
        <w:jc w:val="both"/>
        <w:rPr>
          <w:rFonts w:ascii="Times New Roman" w:hAnsi="Times New Roman"/>
          <w:color w:val="auto"/>
        </w:rPr>
      </w:pPr>
    </w:p>
    <w:p w:rsidR="00584C96" w:rsidRDefault="00584C96" w:rsidP="00E07E81">
      <w:pPr>
        <w:jc w:val="both"/>
        <w:rPr>
          <w:rFonts w:ascii="Times New Roman" w:hAnsi="Times New Roman"/>
          <w:color w:val="auto"/>
        </w:rPr>
      </w:pPr>
      <w:r w:rsidRPr="00584C96">
        <w:rPr>
          <w:rFonts w:ascii="Times New Roman" w:hAnsi="Times New Roman"/>
          <w:color w:val="auto"/>
          <w:u w:val="single"/>
        </w:rPr>
        <w:t>NNO s regionální působností</w:t>
      </w:r>
      <w:r>
        <w:rPr>
          <w:rFonts w:ascii="Times New Roman" w:hAnsi="Times New Roman"/>
          <w:color w:val="auto"/>
        </w:rPr>
        <w:t xml:space="preserve"> jsou ty, jejichž organizační jednotky působí v jednom nebo ve dvou krajích.</w:t>
      </w:r>
    </w:p>
    <w:p w:rsidR="00584C96" w:rsidRDefault="00584C96" w:rsidP="00E07E81">
      <w:pPr>
        <w:jc w:val="both"/>
        <w:rPr>
          <w:rFonts w:ascii="Times New Roman" w:hAnsi="Times New Roman"/>
          <w:color w:val="auto"/>
        </w:rPr>
      </w:pPr>
    </w:p>
    <w:p w:rsidR="00584C96" w:rsidRDefault="00584C96" w:rsidP="00E07E81">
      <w:pPr>
        <w:jc w:val="both"/>
        <w:rPr>
          <w:rFonts w:ascii="Times New Roman" w:hAnsi="Times New Roman"/>
          <w:color w:val="auto"/>
        </w:rPr>
      </w:pPr>
      <w:r w:rsidRPr="00584C96">
        <w:rPr>
          <w:rFonts w:ascii="Times New Roman" w:hAnsi="Times New Roman"/>
          <w:color w:val="auto"/>
          <w:u w:val="single"/>
        </w:rPr>
        <w:t>NNO s místní působností</w:t>
      </w:r>
      <w:r>
        <w:rPr>
          <w:rFonts w:ascii="Times New Roman" w:hAnsi="Times New Roman"/>
          <w:color w:val="auto"/>
        </w:rPr>
        <w:t xml:space="preserve"> jsou ty, které tvoří jedna organizace v rámci obce nebo několik jejích organizačních jednotek v rámci kraje</w:t>
      </w:r>
    </w:p>
    <w:p w:rsidR="00CD0C02" w:rsidRDefault="00CD0C02" w:rsidP="00E07E81">
      <w:pPr>
        <w:jc w:val="both"/>
        <w:rPr>
          <w:rFonts w:ascii="Times New Roman" w:hAnsi="Times New Roman"/>
          <w:color w:val="auto"/>
        </w:rPr>
      </w:pPr>
    </w:p>
    <w:p w:rsidR="00E07E81" w:rsidRDefault="00E07E81" w:rsidP="00E07E81">
      <w:pPr>
        <w:pStyle w:val="Zkladntext21"/>
        <w:widowControl/>
        <w:rPr>
          <w:rFonts w:ascii="Times New Roman" w:hAnsi="Times New Roman"/>
        </w:rPr>
      </w:pPr>
      <w:r w:rsidRPr="00E820B3">
        <w:rPr>
          <w:rFonts w:ascii="Times New Roman" w:hAnsi="Times New Roman"/>
          <w:u w:val="single"/>
        </w:rPr>
        <w:t>Za děti</w:t>
      </w:r>
      <w:r w:rsidRPr="00E820B3">
        <w:rPr>
          <w:rFonts w:ascii="Times New Roman" w:hAnsi="Times New Roman"/>
        </w:rPr>
        <w:t xml:space="preserve"> se považují fyzické osoby ve věku od 6 do dovršení 18 let</w:t>
      </w:r>
    </w:p>
    <w:p w:rsidR="00584C96" w:rsidRDefault="00584C96" w:rsidP="00E07E81">
      <w:pPr>
        <w:pStyle w:val="Zkladntext21"/>
        <w:widowControl/>
        <w:rPr>
          <w:rFonts w:ascii="Times New Roman" w:hAnsi="Times New Roman"/>
        </w:rPr>
      </w:pPr>
    </w:p>
    <w:p w:rsidR="00E07E81" w:rsidRPr="00E820B3" w:rsidRDefault="00E07E81" w:rsidP="00E07E81">
      <w:pPr>
        <w:pStyle w:val="Zkladntext21"/>
        <w:widowControl/>
        <w:rPr>
          <w:rFonts w:ascii="Times New Roman" w:hAnsi="Times New Roman"/>
        </w:rPr>
      </w:pPr>
      <w:r w:rsidRPr="00E820B3">
        <w:rPr>
          <w:rFonts w:ascii="Times New Roman" w:hAnsi="Times New Roman"/>
          <w:u w:val="single"/>
        </w:rPr>
        <w:t>Za mládež</w:t>
      </w:r>
      <w:r w:rsidRPr="00E820B3">
        <w:rPr>
          <w:rFonts w:ascii="Times New Roman" w:hAnsi="Times New Roman"/>
        </w:rPr>
        <w:t xml:space="preserve"> se považují fyzické osoby ve věku 18 - 26 let</w:t>
      </w:r>
    </w:p>
    <w:p w:rsidR="00E07E81" w:rsidRDefault="00E07E81" w:rsidP="00E07E81">
      <w:pPr>
        <w:jc w:val="both"/>
        <w:rPr>
          <w:rFonts w:ascii="Times New Roman" w:hAnsi="Times New Roman"/>
          <w:color w:val="auto"/>
        </w:rPr>
      </w:pPr>
    </w:p>
    <w:p w:rsidR="00E07E81" w:rsidRDefault="00E07E81" w:rsidP="00E07E81">
      <w:pPr>
        <w:pStyle w:val="Zkladntext21"/>
        <w:rPr>
          <w:rFonts w:ascii="Times New Roman" w:hAnsi="Times New Roman"/>
        </w:rPr>
      </w:pPr>
      <w:r>
        <w:rPr>
          <w:rFonts w:ascii="Times New Roman" w:hAnsi="Times New Roman"/>
        </w:rPr>
        <w:t xml:space="preserve">Za </w:t>
      </w:r>
      <w:r w:rsidRPr="0045260C">
        <w:rPr>
          <w:rFonts w:ascii="Times New Roman" w:hAnsi="Times New Roman"/>
          <w:u w:val="single"/>
        </w:rPr>
        <w:t>organizované děti a mládež</w:t>
      </w:r>
      <w:r w:rsidRPr="00E820B3">
        <w:rPr>
          <w:rFonts w:ascii="Times New Roman" w:hAnsi="Times New Roman"/>
        </w:rPr>
        <w:t xml:space="preserve"> se považují děti a mládež, které jsou řádně registrovanými členy NNO a platí členské příspěvky</w:t>
      </w:r>
    </w:p>
    <w:p w:rsidR="00E07E81" w:rsidRDefault="00E07E81" w:rsidP="00E07E81">
      <w:pPr>
        <w:pStyle w:val="Zkladntext21"/>
        <w:rPr>
          <w:rFonts w:ascii="Times New Roman" w:hAnsi="Times New Roman"/>
        </w:rPr>
      </w:pPr>
    </w:p>
    <w:p w:rsidR="00E07E81" w:rsidRDefault="00E07E81" w:rsidP="00E07E81">
      <w:pPr>
        <w:pStyle w:val="Zkladntext21"/>
        <w:rPr>
          <w:rFonts w:ascii="Times New Roman" w:hAnsi="Times New Roman"/>
        </w:rPr>
      </w:pPr>
      <w:r w:rsidRPr="009E2757">
        <w:rPr>
          <w:rFonts w:ascii="Times New Roman" w:hAnsi="Times New Roman"/>
        </w:rPr>
        <w:t xml:space="preserve">Za </w:t>
      </w:r>
      <w:r w:rsidRPr="0045260C">
        <w:rPr>
          <w:rFonts w:ascii="Times New Roman" w:hAnsi="Times New Roman"/>
          <w:u w:val="single"/>
        </w:rPr>
        <w:t>neorganizované děti a mládež</w:t>
      </w:r>
      <w:r w:rsidRPr="009E2757">
        <w:rPr>
          <w:rFonts w:ascii="Times New Roman" w:hAnsi="Times New Roman"/>
        </w:rPr>
        <w:t xml:space="preserve"> se považují děti a mládež, které nejsou registrovanými členy NNO</w:t>
      </w:r>
    </w:p>
    <w:p w:rsidR="00E07E81" w:rsidRDefault="00E07E81" w:rsidP="00E07E81">
      <w:pPr>
        <w:pStyle w:val="Zkladntext21"/>
        <w:rPr>
          <w:rFonts w:ascii="Times New Roman" w:hAnsi="Times New Roman"/>
        </w:rPr>
      </w:pPr>
    </w:p>
    <w:p w:rsidR="00E07E81" w:rsidRDefault="00E07E81" w:rsidP="00E07E81">
      <w:pPr>
        <w:pStyle w:val="Zkladntext21"/>
        <w:rPr>
          <w:rFonts w:ascii="Times New Roman" w:hAnsi="Times New Roman"/>
        </w:rPr>
      </w:pPr>
      <w:r w:rsidRPr="0045260C">
        <w:rPr>
          <w:rFonts w:ascii="Times New Roman" w:hAnsi="Times New Roman"/>
          <w:u w:val="single"/>
        </w:rPr>
        <w:t>Střešní organizací</w:t>
      </w:r>
      <w:r w:rsidRPr="0045260C">
        <w:rPr>
          <w:rFonts w:ascii="Times New Roman" w:hAnsi="Times New Roman"/>
        </w:rPr>
        <w:t xml:space="preserve"> se rozumí spolek, který</w:t>
      </w:r>
      <w:r>
        <w:rPr>
          <w:rFonts w:ascii="Times New Roman" w:hAnsi="Times New Roman"/>
        </w:rPr>
        <w:t xml:space="preserve"> </w:t>
      </w:r>
      <w:r w:rsidRPr="0045260C">
        <w:rPr>
          <w:rFonts w:ascii="Times New Roman" w:hAnsi="Times New Roman"/>
        </w:rPr>
        <w:t xml:space="preserve">na základě svazového principu </w:t>
      </w:r>
      <w:r w:rsidR="00C22DD8">
        <w:rPr>
          <w:rFonts w:ascii="Times New Roman" w:hAnsi="Times New Roman"/>
        </w:rPr>
        <w:t xml:space="preserve">spolčuje </w:t>
      </w:r>
      <w:r w:rsidRPr="0045260C">
        <w:rPr>
          <w:rFonts w:ascii="Times New Roman" w:hAnsi="Times New Roman"/>
        </w:rPr>
        <w:t>právnické osoby, z nichž minimálně 70</w:t>
      </w:r>
      <w:r w:rsidR="0093495B">
        <w:rPr>
          <w:rFonts w:ascii="Times New Roman" w:hAnsi="Times New Roman"/>
        </w:rPr>
        <w:t xml:space="preserve"> </w:t>
      </w:r>
      <w:r w:rsidRPr="0045260C">
        <w:rPr>
          <w:rFonts w:ascii="Times New Roman" w:hAnsi="Times New Roman"/>
        </w:rPr>
        <w:t xml:space="preserve">% splňuje podmínky pro předkládání žádosti o dotace </w:t>
      </w:r>
      <w:r>
        <w:rPr>
          <w:rFonts w:ascii="Times New Roman" w:hAnsi="Times New Roman"/>
        </w:rPr>
        <w:br/>
      </w:r>
      <w:r w:rsidRPr="0045260C">
        <w:rPr>
          <w:rFonts w:ascii="Times New Roman" w:hAnsi="Times New Roman"/>
        </w:rPr>
        <w:t xml:space="preserve">v programu č. </w:t>
      </w:r>
      <w:r>
        <w:rPr>
          <w:rFonts w:ascii="Times New Roman" w:hAnsi="Times New Roman"/>
        </w:rPr>
        <w:t>1, 2, 3, 4. Na</w:t>
      </w:r>
      <w:r w:rsidRPr="0045260C">
        <w:rPr>
          <w:rFonts w:ascii="Times New Roman" w:hAnsi="Times New Roman"/>
        </w:rPr>
        <w:t xml:space="preserve"> celostátní nebo krajské úrovni zajišťuje servisní zázemí </w:t>
      </w:r>
      <w:r>
        <w:rPr>
          <w:rFonts w:ascii="Times New Roman" w:hAnsi="Times New Roman"/>
        </w:rPr>
        <w:br/>
      </w:r>
      <w:r w:rsidRPr="0045260C">
        <w:rPr>
          <w:rFonts w:ascii="Times New Roman" w:hAnsi="Times New Roman"/>
        </w:rPr>
        <w:t>a společné aktivity svých členských organizací a zastupuje jejich společné zájmy například vůči orgánům státní správy a územní samosprávy</w:t>
      </w:r>
      <w:r>
        <w:rPr>
          <w:rFonts w:ascii="Times New Roman" w:hAnsi="Times New Roman"/>
        </w:rPr>
        <w:t>.</w:t>
      </w:r>
    </w:p>
    <w:p w:rsidR="00E07E81" w:rsidRPr="00865DB0" w:rsidRDefault="00E07E81" w:rsidP="00E07E81">
      <w:pPr>
        <w:pStyle w:val="Zkladntext21"/>
        <w:rPr>
          <w:rFonts w:ascii="Times New Roman" w:hAnsi="Times New Roman"/>
          <w:u w:val="single"/>
        </w:rPr>
      </w:pPr>
    </w:p>
    <w:p w:rsidR="00E07E81" w:rsidRDefault="00E07E81" w:rsidP="00E07E81">
      <w:pPr>
        <w:pStyle w:val="Zkladntext21"/>
        <w:rPr>
          <w:rFonts w:ascii="Times New Roman" w:hAnsi="Times New Roman"/>
          <w:bCs/>
        </w:rPr>
      </w:pPr>
      <w:r w:rsidRPr="00865DB0">
        <w:rPr>
          <w:rFonts w:ascii="Times New Roman" w:hAnsi="Times New Roman"/>
          <w:u w:val="single"/>
        </w:rPr>
        <w:t>Pobočný spolek</w:t>
      </w:r>
      <w:r w:rsidRPr="00865DB0">
        <w:rPr>
          <w:rFonts w:ascii="Times New Roman" w:hAnsi="Times New Roman"/>
        </w:rPr>
        <w:t xml:space="preserve"> j</w:t>
      </w:r>
      <w:r w:rsidRPr="00D802E7">
        <w:rPr>
          <w:rFonts w:ascii="Times New Roman" w:hAnsi="Times New Roman"/>
        </w:rPr>
        <w:t xml:space="preserve">e </w:t>
      </w:r>
      <w:r w:rsidRPr="00AD4CD6">
        <w:rPr>
          <w:rFonts w:ascii="Times New Roman" w:hAnsi="Times New Roman"/>
        </w:rPr>
        <w:t xml:space="preserve">organizační jednotka spolku, jehož právní osobnost se odvozuje od právní osobnosti hlavního spolku. Vzniká v den zápisu do veřejného rejstříku – viz </w:t>
      </w:r>
      <w:r w:rsidRPr="007E032A">
        <w:rPr>
          <w:rFonts w:ascii="Times New Roman" w:hAnsi="Times New Roman"/>
          <w:bCs/>
        </w:rPr>
        <w:t>zákon č. 89/2012 Sb., občanský zákoník</w:t>
      </w:r>
      <w:r>
        <w:rPr>
          <w:rFonts w:ascii="Times New Roman" w:hAnsi="Times New Roman"/>
          <w:bCs/>
        </w:rPr>
        <w:t>.</w:t>
      </w:r>
    </w:p>
    <w:p w:rsidR="00CF4E72" w:rsidRDefault="00CF4E72" w:rsidP="00E07E81">
      <w:pPr>
        <w:pStyle w:val="Zkladntext21"/>
        <w:rPr>
          <w:rFonts w:ascii="Times New Roman" w:hAnsi="Times New Roman"/>
          <w:bCs/>
          <w:color w:val="FF0000"/>
          <w:u w:val="single"/>
        </w:rPr>
      </w:pPr>
    </w:p>
    <w:p w:rsidR="00C871D8" w:rsidRPr="00877C99" w:rsidRDefault="00C871D8" w:rsidP="00E07E81">
      <w:pPr>
        <w:pStyle w:val="Zkladntext21"/>
        <w:rPr>
          <w:rFonts w:ascii="Times New Roman" w:hAnsi="Times New Roman"/>
          <w:bCs/>
        </w:rPr>
      </w:pPr>
      <w:r w:rsidRPr="00877C99">
        <w:rPr>
          <w:rFonts w:ascii="Times New Roman" w:hAnsi="Times New Roman"/>
          <w:bCs/>
          <w:u w:val="single"/>
        </w:rPr>
        <w:t>Krajská rada dětí a mládeže</w:t>
      </w:r>
      <w:r w:rsidRPr="00877C99">
        <w:rPr>
          <w:rFonts w:ascii="Times New Roman" w:hAnsi="Times New Roman"/>
          <w:bCs/>
        </w:rPr>
        <w:t xml:space="preserve"> je střešní organizace, která na území daného kraje sdružuje organizace pracující s dětmi a mládeží. Na krajské úrovni zajišťuje servisní zázemí </w:t>
      </w:r>
      <w:r w:rsidRPr="00877C99">
        <w:rPr>
          <w:rFonts w:ascii="Times New Roman" w:hAnsi="Times New Roman"/>
          <w:bCs/>
        </w:rPr>
        <w:br/>
        <w:t xml:space="preserve">a společné aktivity svých členských organizací a zastupuje jejich společné zájmy například vůči orgánům územní samosprávy. </w:t>
      </w:r>
    </w:p>
    <w:p w:rsidR="00E07E81" w:rsidRPr="00877C99" w:rsidRDefault="00E07E81" w:rsidP="00E07E81">
      <w:pPr>
        <w:pStyle w:val="Zkladntext21"/>
        <w:rPr>
          <w:rFonts w:ascii="Times New Roman" w:hAnsi="Times New Roman"/>
          <w:bCs/>
        </w:rPr>
      </w:pPr>
    </w:p>
    <w:p w:rsidR="003067BA" w:rsidRPr="00877C99" w:rsidRDefault="003067BA" w:rsidP="00E07E81">
      <w:pPr>
        <w:pStyle w:val="Zkladntext21"/>
        <w:rPr>
          <w:rFonts w:ascii="Times New Roman" w:hAnsi="Times New Roman"/>
          <w:bCs/>
        </w:rPr>
      </w:pPr>
    </w:p>
    <w:p w:rsidR="003067BA" w:rsidRPr="00877C99" w:rsidRDefault="003067BA" w:rsidP="00E07E81">
      <w:pPr>
        <w:pStyle w:val="Zkladntext21"/>
        <w:rPr>
          <w:rFonts w:ascii="Times New Roman" w:hAnsi="Times New Roman"/>
          <w:bCs/>
        </w:rPr>
      </w:pPr>
    </w:p>
    <w:p w:rsidR="003067BA" w:rsidRDefault="003067BA" w:rsidP="00E07E81">
      <w:pPr>
        <w:pStyle w:val="Zkladntext21"/>
        <w:rPr>
          <w:rFonts w:ascii="Times New Roman" w:hAnsi="Times New Roman"/>
          <w:bCs/>
          <w:color w:val="FF0000"/>
        </w:rPr>
      </w:pPr>
    </w:p>
    <w:p w:rsidR="003067BA" w:rsidRDefault="003067BA" w:rsidP="00E07E81">
      <w:pPr>
        <w:pStyle w:val="Zkladntext21"/>
        <w:rPr>
          <w:rFonts w:ascii="Times New Roman" w:hAnsi="Times New Roman"/>
          <w:bCs/>
          <w:color w:val="FF0000"/>
        </w:rPr>
      </w:pPr>
    </w:p>
    <w:p w:rsidR="00066756" w:rsidRDefault="00066756" w:rsidP="004B7D8E">
      <w:pPr>
        <w:pStyle w:val="Nadpis1"/>
        <w:numPr>
          <w:ilvl w:val="0"/>
          <w:numId w:val="53"/>
        </w:numPr>
      </w:pPr>
      <w:bookmarkStart w:id="95" w:name="_Toc490730023"/>
      <w:r>
        <w:lastRenderedPageBreak/>
        <w:t>Přílohy</w:t>
      </w:r>
      <w:bookmarkEnd w:id="95"/>
    </w:p>
    <w:p w:rsidR="00066756" w:rsidRDefault="00066756" w:rsidP="00066756">
      <w:pPr>
        <w:rPr>
          <w:rFonts w:ascii="Times New Roman" w:hAnsi="Times New Roman"/>
          <w:color w:val="auto"/>
          <w:u w:val="single"/>
        </w:rPr>
      </w:pPr>
    </w:p>
    <w:p w:rsidR="00A03123" w:rsidRPr="00A03123" w:rsidRDefault="009A4952" w:rsidP="00A03123">
      <w:pPr>
        <w:spacing w:line="360" w:lineRule="auto"/>
        <w:rPr>
          <w:rFonts w:ascii="Times New Roman" w:hAnsi="Times New Roman"/>
          <w:noProof/>
        </w:rPr>
      </w:pPr>
      <w:hyperlink w:anchor="_Toc490730024" w:history="1">
        <w:r w:rsidR="00A03123" w:rsidRPr="00A03123">
          <w:rPr>
            <w:rStyle w:val="Hypertextovodkaz"/>
            <w:rFonts w:ascii="Times New Roman" w:hAnsi="Times New Roman"/>
            <w:noProof/>
            <w:color w:val="auto"/>
            <w:u w:val="none"/>
          </w:rPr>
          <w:t>Příloha č. 1  Závazná osnova projektu a kritéria pro hodnocení</w:t>
        </w:r>
      </w:hyperlink>
    </w:p>
    <w:p w:rsidR="00A03123" w:rsidRPr="00A03123" w:rsidRDefault="009A4952" w:rsidP="00A03123">
      <w:pPr>
        <w:spacing w:line="360" w:lineRule="auto"/>
        <w:rPr>
          <w:rFonts w:ascii="Times New Roman" w:hAnsi="Times New Roman"/>
          <w:noProof/>
        </w:rPr>
      </w:pPr>
      <w:hyperlink w:anchor="_Toc490730025" w:history="1">
        <w:r w:rsidR="00A03123" w:rsidRPr="00A03123">
          <w:rPr>
            <w:rStyle w:val="Hypertextovodkaz"/>
            <w:rFonts w:ascii="Times New Roman" w:hAnsi="Times New Roman"/>
            <w:noProof/>
            <w:color w:val="auto"/>
            <w:u w:val="none"/>
          </w:rPr>
          <w:t>Příloha č. 2  Finanční limity na vybavení</w:t>
        </w:r>
      </w:hyperlink>
    </w:p>
    <w:p w:rsidR="00A03123" w:rsidRPr="00A03123" w:rsidRDefault="009A4952" w:rsidP="00A03123">
      <w:pPr>
        <w:spacing w:line="360" w:lineRule="auto"/>
        <w:rPr>
          <w:rFonts w:ascii="Times New Roman" w:hAnsi="Times New Roman"/>
          <w:noProof/>
        </w:rPr>
      </w:pPr>
      <w:hyperlink w:anchor="_Toc490730026" w:history="1">
        <w:r w:rsidR="00A03123" w:rsidRPr="00A03123">
          <w:rPr>
            <w:rStyle w:val="Hypertextovodkaz"/>
            <w:rFonts w:ascii="Times New Roman" w:hAnsi="Times New Roman"/>
            <w:noProof/>
            <w:color w:val="auto"/>
            <w:u w:val="none"/>
          </w:rPr>
          <w:t>Příloha č. 3  Oblast vzdělávání a odborné přípravy hlavních vedoucích dětských táborů</w:t>
        </w:r>
      </w:hyperlink>
    </w:p>
    <w:p w:rsidR="00A03123" w:rsidRPr="00A03123" w:rsidRDefault="009A4952" w:rsidP="00A03123">
      <w:pPr>
        <w:spacing w:line="360" w:lineRule="auto"/>
        <w:rPr>
          <w:rFonts w:ascii="Times New Roman" w:hAnsi="Times New Roman"/>
          <w:noProof/>
        </w:rPr>
      </w:pPr>
      <w:hyperlink w:anchor="_Toc490730027" w:history="1">
        <w:r w:rsidR="00A03123" w:rsidRPr="00A03123">
          <w:rPr>
            <w:rStyle w:val="Hypertextovodkaz"/>
            <w:rFonts w:ascii="Times New Roman" w:hAnsi="Times New Roman"/>
            <w:noProof/>
            <w:color w:val="auto"/>
            <w:u w:val="none"/>
          </w:rPr>
          <w:t>Příloha č. 4   Pokyny k žádostem o změny</w:t>
        </w:r>
      </w:hyperlink>
    </w:p>
    <w:p w:rsidR="00A03123" w:rsidRPr="00A03123" w:rsidRDefault="009A4952" w:rsidP="00A03123">
      <w:pPr>
        <w:spacing w:line="360" w:lineRule="auto"/>
        <w:rPr>
          <w:rFonts w:ascii="Times New Roman" w:hAnsi="Times New Roman"/>
          <w:noProof/>
        </w:rPr>
      </w:pPr>
      <w:hyperlink w:anchor="_Toc490730028" w:history="1">
        <w:r w:rsidR="00A03123" w:rsidRPr="00A03123">
          <w:rPr>
            <w:rStyle w:val="Hypertextovodkaz"/>
            <w:rFonts w:ascii="Times New Roman" w:hAnsi="Times New Roman"/>
            <w:noProof/>
            <w:color w:val="auto"/>
            <w:u w:val="none"/>
          </w:rPr>
          <w:t>Příloha č. 5   Rozhodnutí o poskytnutí dotace</w:t>
        </w:r>
      </w:hyperlink>
    </w:p>
    <w:p w:rsidR="00A03123" w:rsidRPr="00A03123" w:rsidRDefault="009A4952" w:rsidP="00A03123">
      <w:pPr>
        <w:spacing w:line="360" w:lineRule="auto"/>
        <w:rPr>
          <w:rFonts w:ascii="Times New Roman" w:hAnsi="Times New Roman"/>
          <w:noProof/>
        </w:rPr>
      </w:pPr>
      <w:hyperlink w:anchor="_Toc490730029" w:history="1">
        <w:r w:rsidR="00A03123" w:rsidRPr="00A03123">
          <w:rPr>
            <w:rStyle w:val="Hypertextovodkaz"/>
            <w:rFonts w:ascii="Times New Roman" w:hAnsi="Times New Roman"/>
            <w:noProof/>
            <w:color w:val="auto"/>
            <w:u w:val="none"/>
          </w:rPr>
          <w:t>Příloha č. 6   Avízo o vratce</w:t>
        </w:r>
      </w:hyperlink>
    </w:p>
    <w:p w:rsidR="00A03123" w:rsidRPr="00A03123" w:rsidRDefault="009A4952" w:rsidP="00A03123">
      <w:pPr>
        <w:spacing w:line="360" w:lineRule="auto"/>
        <w:rPr>
          <w:rFonts w:ascii="Times New Roman" w:hAnsi="Times New Roman"/>
          <w:noProof/>
        </w:rPr>
      </w:pPr>
      <w:hyperlink w:anchor="_Toc490730030" w:history="1">
        <w:r w:rsidR="00A03123" w:rsidRPr="00A03123">
          <w:rPr>
            <w:rStyle w:val="Hypertextovodkaz"/>
            <w:rFonts w:ascii="Times New Roman" w:hAnsi="Times New Roman"/>
            <w:noProof/>
            <w:color w:val="auto"/>
            <w:u w:val="none"/>
          </w:rPr>
          <w:t>Příloha č. 7   Formuláře k vyúčtování dotace</w:t>
        </w:r>
      </w:hyperlink>
    </w:p>
    <w:p w:rsidR="00A03123" w:rsidRPr="00A03123" w:rsidRDefault="009A4952" w:rsidP="00A03123">
      <w:pPr>
        <w:spacing w:line="360" w:lineRule="auto"/>
        <w:rPr>
          <w:rFonts w:ascii="Times New Roman" w:hAnsi="Times New Roman"/>
          <w:noProof/>
        </w:rPr>
      </w:pPr>
      <w:hyperlink w:anchor="_Toc490730031" w:history="1">
        <w:r w:rsidR="00A03123" w:rsidRPr="00A03123">
          <w:rPr>
            <w:rStyle w:val="Hypertextovodkaz"/>
            <w:rFonts w:ascii="Times New Roman" w:hAnsi="Times New Roman"/>
            <w:noProof/>
            <w:color w:val="auto"/>
            <w:u w:val="none"/>
          </w:rPr>
          <w:t>Příloha č. 8   Závěrečná zpráva o věcném plnění projektu</w:t>
        </w:r>
      </w:hyperlink>
    </w:p>
    <w:p w:rsidR="00A03123" w:rsidRPr="00A03123" w:rsidRDefault="009A4952" w:rsidP="00A03123">
      <w:pPr>
        <w:spacing w:line="360" w:lineRule="auto"/>
        <w:rPr>
          <w:rFonts w:ascii="Times New Roman" w:hAnsi="Times New Roman"/>
          <w:noProof/>
        </w:rPr>
      </w:pPr>
      <w:hyperlink w:anchor="_Toc490730032" w:history="1">
        <w:r w:rsidR="00A03123" w:rsidRPr="00A03123">
          <w:rPr>
            <w:rStyle w:val="Hypertextovodkaz"/>
            <w:rFonts w:ascii="Times New Roman" w:hAnsi="Times New Roman"/>
            <w:noProof/>
            <w:color w:val="auto"/>
            <w:u w:val="none"/>
          </w:rPr>
          <w:t>Příloha č. 9   Formulář finančního vypořádání</w:t>
        </w:r>
      </w:hyperlink>
    </w:p>
    <w:p w:rsidR="00A03123" w:rsidRPr="00A03123" w:rsidRDefault="009A4952" w:rsidP="00A03123">
      <w:pPr>
        <w:spacing w:line="360" w:lineRule="auto"/>
        <w:rPr>
          <w:rFonts w:ascii="Times New Roman" w:hAnsi="Times New Roman"/>
          <w:noProof/>
        </w:rPr>
      </w:pPr>
      <w:hyperlink w:anchor="_Toc490730033" w:history="1">
        <w:r w:rsidR="00A03123" w:rsidRPr="00A03123">
          <w:rPr>
            <w:rStyle w:val="Hypertextovodkaz"/>
            <w:rFonts w:ascii="Times New Roman" w:hAnsi="Times New Roman"/>
            <w:noProof/>
            <w:color w:val="auto"/>
            <w:u w:val="none"/>
          </w:rPr>
          <w:t>Příloha č. 10   Rozpočet projektu dle aktivit</w:t>
        </w:r>
      </w:hyperlink>
    </w:p>
    <w:p w:rsidR="00A03123" w:rsidRDefault="009A4952" w:rsidP="00A03123">
      <w:pPr>
        <w:spacing w:line="360" w:lineRule="auto"/>
        <w:rPr>
          <w:rStyle w:val="Hypertextovodkaz"/>
          <w:rFonts w:ascii="Times New Roman" w:hAnsi="Times New Roman"/>
          <w:noProof/>
          <w:color w:val="auto"/>
          <w:u w:val="none"/>
        </w:rPr>
      </w:pPr>
      <w:hyperlink w:anchor="_Toc490730034" w:history="1">
        <w:r w:rsidR="00A03123" w:rsidRPr="00A03123">
          <w:rPr>
            <w:rStyle w:val="Hypertextovodkaz"/>
            <w:rFonts w:ascii="Times New Roman" w:hAnsi="Times New Roman"/>
            <w:noProof/>
            <w:color w:val="auto"/>
            <w:u w:val="none"/>
          </w:rPr>
          <w:t>Příloha č. 11   Rozpočet projektu dle nákladových položek</w:t>
        </w:r>
      </w:hyperlink>
    </w:p>
    <w:p w:rsidR="00D93B4C" w:rsidRDefault="00D93B4C" w:rsidP="00A03123">
      <w:pPr>
        <w:spacing w:line="360" w:lineRule="auto"/>
        <w:rPr>
          <w:rStyle w:val="Hypertextovodkaz"/>
          <w:rFonts w:ascii="Times New Roman" w:hAnsi="Times New Roman"/>
          <w:noProof/>
          <w:color w:val="auto"/>
          <w:u w:val="none"/>
        </w:rPr>
      </w:pPr>
    </w:p>
    <w:p w:rsidR="00D93B4C" w:rsidRDefault="00D93B4C" w:rsidP="00A03123">
      <w:pPr>
        <w:spacing w:line="360" w:lineRule="auto"/>
        <w:rPr>
          <w:rStyle w:val="Hypertextovodkaz"/>
          <w:rFonts w:ascii="Times New Roman" w:hAnsi="Times New Roman"/>
          <w:noProof/>
          <w:color w:val="auto"/>
          <w:u w:val="none"/>
        </w:rPr>
      </w:pPr>
    </w:p>
    <w:p w:rsidR="00D93B4C" w:rsidRDefault="00D93B4C" w:rsidP="00A03123">
      <w:pPr>
        <w:spacing w:line="360" w:lineRule="auto"/>
        <w:rPr>
          <w:rStyle w:val="Hypertextovodkaz"/>
          <w:rFonts w:ascii="Times New Roman" w:hAnsi="Times New Roman"/>
          <w:noProof/>
          <w:color w:val="auto"/>
          <w:u w:val="none"/>
        </w:rPr>
      </w:pPr>
    </w:p>
    <w:p w:rsidR="00D93B4C" w:rsidRDefault="00D93B4C" w:rsidP="00A03123">
      <w:pPr>
        <w:spacing w:line="360" w:lineRule="auto"/>
        <w:rPr>
          <w:rStyle w:val="Hypertextovodkaz"/>
          <w:rFonts w:ascii="Times New Roman" w:hAnsi="Times New Roman"/>
          <w:noProof/>
          <w:color w:val="auto"/>
          <w:u w:val="none"/>
        </w:rPr>
      </w:pPr>
    </w:p>
    <w:p w:rsidR="00D93B4C" w:rsidRDefault="00D93B4C" w:rsidP="00A03123">
      <w:pPr>
        <w:spacing w:line="360" w:lineRule="auto"/>
        <w:rPr>
          <w:rStyle w:val="Hypertextovodkaz"/>
          <w:rFonts w:ascii="Times New Roman" w:hAnsi="Times New Roman"/>
          <w:noProof/>
          <w:color w:val="auto"/>
          <w:u w:val="none"/>
        </w:rPr>
      </w:pPr>
    </w:p>
    <w:p w:rsidR="00D93B4C" w:rsidRDefault="00D93B4C" w:rsidP="00D93B4C">
      <w:pPr>
        <w:pStyle w:val="Odstavecseseznamem"/>
        <w:ind w:hanging="708"/>
        <w:rPr>
          <w:rFonts w:ascii="Times New Roman" w:hAnsi="Times New Roman"/>
          <w:color w:val="auto"/>
        </w:rPr>
      </w:pPr>
      <w:r>
        <w:rPr>
          <w:rFonts w:ascii="Times New Roman" w:hAnsi="Times New Roman"/>
          <w:color w:val="auto"/>
        </w:rPr>
        <w:t>V Praze dne</w:t>
      </w:r>
    </w:p>
    <w:p w:rsidR="00D93B4C" w:rsidRDefault="00D93B4C" w:rsidP="00D93B4C">
      <w:pPr>
        <w:pStyle w:val="Odstavecseseznamem"/>
        <w:rPr>
          <w:rFonts w:ascii="Times New Roman" w:hAnsi="Times New Roman"/>
          <w:color w:val="auto"/>
        </w:rPr>
      </w:pPr>
    </w:p>
    <w:p w:rsidR="00D93B4C" w:rsidRDefault="00D93B4C" w:rsidP="00D93B4C">
      <w:pPr>
        <w:pStyle w:val="Odstavecseseznamem"/>
        <w:rPr>
          <w:rFonts w:ascii="Times New Roman" w:hAnsi="Times New Roman"/>
          <w:color w:val="auto"/>
        </w:rPr>
      </w:pPr>
    </w:p>
    <w:p w:rsidR="00D93B4C" w:rsidRDefault="00D93B4C" w:rsidP="00D93B4C">
      <w:pPr>
        <w:pStyle w:val="Odstavecseseznamem"/>
        <w:rPr>
          <w:rFonts w:ascii="Times New Roman" w:hAnsi="Times New Roman"/>
          <w:color w:val="auto"/>
        </w:rPr>
      </w:pPr>
    </w:p>
    <w:p w:rsidR="00D93B4C" w:rsidRDefault="00D93B4C" w:rsidP="00D93B4C">
      <w:pPr>
        <w:pStyle w:val="Odstavecseseznamem"/>
        <w:rPr>
          <w:rFonts w:ascii="Times New Roman" w:hAnsi="Times New Roman"/>
          <w:color w:val="auto"/>
        </w:rPr>
      </w:pPr>
    </w:p>
    <w:p w:rsidR="00D93B4C" w:rsidRDefault="00D93B4C" w:rsidP="00D93B4C">
      <w:pPr>
        <w:pStyle w:val="Odstavecseseznamem"/>
        <w:rPr>
          <w:rFonts w:ascii="Times New Roman" w:hAnsi="Times New Roman"/>
          <w:color w:val="auto"/>
        </w:rPr>
      </w:pPr>
    </w:p>
    <w:p w:rsidR="00D93B4C" w:rsidRDefault="00D93B4C" w:rsidP="00D93B4C">
      <w:pPr>
        <w:pStyle w:val="Odstavecseseznamem"/>
        <w:rPr>
          <w:rFonts w:ascii="Times New Roman" w:hAnsi="Times New Roman"/>
          <w:color w:val="auto"/>
        </w:rPr>
      </w:pPr>
    </w:p>
    <w:p w:rsidR="00D93B4C" w:rsidRDefault="00D93B4C" w:rsidP="00D93B4C">
      <w:pPr>
        <w:pStyle w:val="Odstavecseseznamem"/>
        <w:rPr>
          <w:rFonts w:ascii="Times New Roman" w:hAnsi="Times New Roman"/>
          <w:color w:val="auto"/>
        </w:rPr>
      </w:pPr>
    </w:p>
    <w:p w:rsidR="00D93B4C" w:rsidRDefault="00D93B4C" w:rsidP="00D93B4C">
      <w:pPr>
        <w:pStyle w:val="Odstavecseseznamem"/>
        <w:rPr>
          <w:rFonts w:ascii="Times New Roman" w:hAnsi="Times New Roman"/>
          <w:color w:val="auto"/>
        </w:rPr>
      </w:pPr>
    </w:p>
    <w:p w:rsidR="00D93B4C" w:rsidRPr="00D93B4C" w:rsidRDefault="00D93B4C" w:rsidP="00D93B4C">
      <w:pPr>
        <w:pStyle w:val="Odstavecseseznamem"/>
        <w:rPr>
          <w:rFonts w:ascii="Times New Roman" w:hAnsi="Times New Roman"/>
          <w:b/>
          <w:color w:val="auto"/>
        </w:rPr>
      </w:pPr>
      <w:r w:rsidRPr="00D93B4C">
        <w:rPr>
          <w:rFonts w:ascii="Times New Roman" w:hAnsi="Times New Roman"/>
          <w:b/>
          <w:color w:val="auto"/>
        </w:rPr>
        <w:tab/>
      </w:r>
      <w:r w:rsidRPr="00D93B4C">
        <w:rPr>
          <w:rFonts w:ascii="Times New Roman" w:hAnsi="Times New Roman"/>
          <w:b/>
          <w:color w:val="auto"/>
        </w:rPr>
        <w:tab/>
      </w:r>
      <w:r w:rsidRPr="00D93B4C">
        <w:rPr>
          <w:rFonts w:ascii="Times New Roman" w:hAnsi="Times New Roman"/>
          <w:b/>
          <w:color w:val="auto"/>
        </w:rPr>
        <w:tab/>
      </w:r>
      <w:r w:rsidRPr="00D93B4C">
        <w:rPr>
          <w:rFonts w:ascii="Times New Roman" w:hAnsi="Times New Roman"/>
          <w:b/>
          <w:color w:val="auto"/>
        </w:rPr>
        <w:tab/>
      </w:r>
      <w:r w:rsidRPr="00D93B4C">
        <w:rPr>
          <w:rFonts w:ascii="Times New Roman" w:hAnsi="Times New Roman"/>
          <w:b/>
          <w:color w:val="auto"/>
        </w:rPr>
        <w:tab/>
        <w:t>PhDr. Karel Kovář, Ph.D.</w:t>
      </w:r>
    </w:p>
    <w:p w:rsidR="00D93B4C" w:rsidRPr="00355818" w:rsidRDefault="00D93B4C" w:rsidP="00D93B4C">
      <w:pPr>
        <w:pStyle w:val="Odstavecseseznamem"/>
        <w:rPr>
          <w:rFonts w:ascii="Times New Roman" w:hAnsi="Times New Roman"/>
          <w:color w:val="auto"/>
        </w:rPr>
      </w:pPr>
      <w:r>
        <w:rPr>
          <w:rFonts w:ascii="Times New Roman" w:hAnsi="Times New Roman"/>
          <w:color w:val="auto"/>
        </w:rPr>
        <w:tab/>
      </w:r>
      <w:r>
        <w:rPr>
          <w:rFonts w:ascii="Times New Roman" w:hAnsi="Times New Roman"/>
          <w:color w:val="auto"/>
        </w:rPr>
        <w:tab/>
        <w:t xml:space="preserve">   pověřen zastupováním náměstka pro řízení sekce sportu a mládeže</w:t>
      </w:r>
    </w:p>
    <w:p w:rsidR="00D93B4C" w:rsidRPr="00A03123" w:rsidRDefault="00D93B4C" w:rsidP="00A03123">
      <w:pPr>
        <w:spacing w:line="360" w:lineRule="auto"/>
        <w:rPr>
          <w:rFonts w:ascii="Times New Roman" w:hAnsi="Times New Roman"/>
          <w:noProof/>
        </w:rPr>
      </w:pPr>
    </w:p>
    <w:p w:rsidR="00066756" w:rsidRDefault="00066756" w:rsidP="00066756">
      <w:pPr>
        <w:jc w:val="right"/>
        <w:rPr>
          <w:rFonts w:ascii="Times New Roman" w:hAnsi="Times New Roman"/>
          <w:b/>
          <w:color w:val="auto"/>
          <w:sz w:val="28"/>
          <w:szCs w:val="28"/>
        </w:rPr>
      </w:pPr>
    </w:p>
    <w:p w:rsidR="00076B64" w:rsidRPr="003A34C9" w:rsidRDefault="00066756" w:rsidP="00A41BAF">
      <w:pPr>
        <w:pStyle w:val="Nadpis3"/>
      </w:pPr>
      <w:r>
        <w:rPr>
          <w:sz w:val="28"/>
          <w:szCs w:val="28"/>
        </w:rPr>
        <w:br w:type="page"/>
      </w:r>
      <w:bookmarkStart w:id="96" w:name="_Toc490730024"/>
      <w:r w:rsidR="005E0F44" w:rsidRPr="003A34C9">
        <w:lastRenderedPageBreak/>
        <w:t xml:space="preserve">Příloha č. 1 </w:t>
      </w:r>
      <w:r w:rsidR="00076B64">
        <w:t xml:space="preserve"> </w:t>
      </w:r>
      <w:r w:rsidR="005E0F44" w:rsidRPr="003A34C9">
        <w:t>Závazná osnova projektu a kritéria pro hodnocení</w:t>
      </w:r>
      <w:bookmarkEnd w:id="96"/>
    </w:p>
    <w:p w:rsidR="00FA1F99" w:rsidRPr="00CD143C" w:rsidRDefault="00FA1F99" w:rsidP="00CD143C">
      <w:pPr>
        <w:pStyle w:val="Nadpis3"/>
        <w:rPr>
          <w:rFonts w:eastAsiaTheme="minorHAnsi"/>
          <w:b w:val="0"/>
          <w:sz w:val="16"/>
          <w:szCs w:val="16"/>
          <w:lang w:eastAsia="en-US"/>
        </w:rPr>
      </w:pPr>
    </w:p>
    <w:p w:rsidR="00FF27F0" w:rsidRPr="00FF27F0" w:rsidRDefault="00FF27F0" w:rsidP="00FF27F0">
      <w:pPr>
        <w:spacing w:line="20" w:lineRule="atLeast"/>
        <w:jc w:val="center"/>
        <w:rPr>
          <w:rFonts w:ascii="Times New Roman" w:eastAsiaTheme="minorHAnsi" w:hAnsi="Times New Roman"/>
          <w:color w:val="auto"/>
          <w:lang w:eastAsia="en-US"/>
        </w:rPr>
      </w:pPr>
    </w:p>
    <w:p w:rsidR="00FF27F0" w:rsidRPr="00FF27F0" w:rsidRDefault="00FF27F0" w:rsidP="00FF27F0">
      <w:pPr>
        <w:spacing w:line="20" w:lineRule="atLeast"/>
        <w:rPr>
          <w:rFonts w:ascii="Times New Roman" w:eastAsiaTheme="minorHAnsi" w:hAnsi="Times New Roman"/>
          <w:color w:val="auto"/>
          <w:lang w:eastAsia="en-US"/>
        </w:rPr>
      </w:pPr>
    </w:p>
    <w:p w:rsidR="00FF27F0" w:rsidRPr="00FF27F0" w:rsidRDefault="00FF27F0" w:rsidP="00F66F71">
      <w:pPr>
        <w:numPr>
          <w:ilvl w:val="0"/>
          <w:numId w:val="36"/>
        </w:numPr>
        <w:spacing w:after="200" w:line="20" w:lineRule="atLeast"/>
        <w:ind w:left="426" w:hanging="426"/>
        <w:contextualSpacing/>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VÝCHOZÍ STAV A POPIS REALIZÁTORA</w:t>
      </w:r>
    </w:p>
    <w:p w:rsidR="00FF27F0" w:rsidRPr="00FF27F0" w:rsidRDefault="00FF27F0" w:rsidP="00F66F71">
      <w:pPr>
        <w:spacing w:line="20" w:lineRule="atLeast"/>
        <w:jc w:val="both"/>
        <w:rPr>
          <w:rFonts w:ascii="Times New Roman" w:eastAsiaTheme="minorHAnsi" w:hAnsi="Times New Roman"/>
          <w:b/>
          <w:color w:val="auto"/>
          <w:lang w:eastAsia="en-US"/>
        </w:rPr>
      </w:pPr>
    </w:p>
    <w:p w:rsidR="00FF27F0" w:rsidRPr="00FF27F0" w:rsidRDefault="00FF27F0" w:rsidP="00F66F71">
      <w:pPr>
        <w:spacing w:line="20" w:lineRule="atLeast"/>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POPIS VÝCHOZÍ SITUACE</w:t>
      </w:r>
    </w:p>
    <w:p w:rsidR="00FF27F0" w:rsidRPr="00FF27F0" w:rsidRDefault="00FF27F0" w:rsidP="00F66F71">
      <w:pPr>
        <w:spacing w:after="120"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Popište výchozí situaci; na co projekt reaguje. Jestli se jedná o dlouhodobý projekt či o inovativní projekt. Pokud probíhal projekt i v loňském roce, okomentujte stručně jeho výstupy.</w:t>
      </w:r>
    </w:p>
    <w:p w:rsidR="00FF27F0" w:rsidRPr="00FF27F0" w:rsidRDefault="00FF27F0" w:rsidP="00F66F71">
      <w:pPr>
        <w:spacing w:line="20" w:lineRule="atLeast"/>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Nebude se bodově hodnotit, kritérium slouží jen pro dokreslení situace.</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 xml:space="preserve">POPIS REALIZÁTORA PROJEKTU (NNO) </w:t>
      </w:r>
    </w:p>
    <w:p w:rsidR="00FF27F0" w:rsidRPr="00FF27F0" w:rsidRDefault="00FF27F0" w:rsidP="00F66F71">
      <w:pPr>
        <w:spacing w:line="20" w:lineRule="atLeast"/>
        <w:jc w:val="both"/>
        <w:rPr>
          <w:rFonts w:ascii="Times New Roman" w:eastAsiaTheme="minorHAnsi" w:hAnsi="Times New Roman"/>
          <w:i/>
          <w:color w:val="auto"/>
          <w:lang w:eastAsia="en-US"/>
        </w:rPr>
      </w:pPr>
      <w:r w:rsidRPr="00FF27F0">
        <w:rPr>
          <w:rFonts w:ascii="Times New Roman" w:eastAsiaTheme="minorHAnsi" w:hAnsi="Times New Roman"/>
          <w:color w:val="auto"/>
          <w:lang w:eastAsia="en-US"/>
        </w:rPr>
        <w:t>Stručné představení organizace, která realizuje projekt. Zkušenosti s jinými projekty realizovanými z jiných zdrojů, zejména s programem Erasmus + Mládež v akci.</w:t>
      </w:r>
    </w:p>
    <w:p w:rsidR="00FF27F0" w:rsidRPr="00FF27F0" w:rsidRDefault="00FF27F0" w:rsidP="00F66F71">
      <w:pPr>
        <w:spacing w:before="120" w:line="20" w:lineRule="atLeast"/>
        <w:jc w:val="both"/>
        <w:rPr>
          <w:rFonts w:ascii="Times New Roman" w:eastAsiaTheme="minorHAnsi" w:hAnsi="Times New Roman"/>
          <w:b/>
          <w:i/>
          <w:color w:val="auto"/>
          <w:lang w:eastAsia="en-US"/>
        </w:rPr>
      </w:pPr>
      <w:r w:rsidRPr="00FF27F0">
        <w:rPr>
          <w:rFonts w:ascii="Times New Roman" w:eastAsiaTheme="minorHAnsi" w:hAnsi="Times New Roman"/>
          <w:b/>
          <w:i/>
          <w:color w:val="auto"/>
          <w:u w:val="single"/>
          <w:lang w:eastAsia="en-US"/>
        </w:rPr>
        <w:t>Kritéria pro hodnocení</w:t>
      </w:r>
      <w:r w:rsidRPr="00FF27F0">
        <w:rPr>
          <w:rFonts w:ascii="Times New Roman" w:eastAsiaTheme="minorHAnsi" w:hAnsi="Times New Roman"/>
          <w:b/>
          <w:i/>
          <w:color w:val="auto"/>
          <w:lang w:eastAsia="en-US"/>
        </w:rPr>
        <w:t xml:space="preserve">: </w:t>
      </w:r>
    </w:p>
    <w:p w:rsidR="00FF27F0" w:rsidRPr="00FF27F0" w:rsidRDefault="00FF27F0" w:rsidP="00F66F71">
      <w:pPr>
        <w:numPr>
          <w:ilvl w:val="0"/>
          <w:numId w:val="31"/>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Má organizace zkušenost s realizací obdobných projektů</w:t>
      </w:r>
    </w:p>
    <w:p w:rsidR="00FF27F0" w:rsidRPr="00FF27F0" w:rsidRDefault="00FF27F0" w:rsidP="00F66F71">
      <w:pPr>
        <w:numPr>
          <w:ilvl w:val="0"/>
          <w:numId w:val="31"/>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Odpovídá činnost organizace zaměření projektu</w:t>
      </w:r>
    </w:p>
    <w:p w:rsidR="00FF27F0" w:rsidRPr="00FF27F0" w:rsidRDefault="00FF27F0" w:rsidP="00F66F71">
      <w:pPr>
        <w:numPr>
          <w:ilvl w:val="0"/>
          <w:numId w:val="31"/>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Realizuje organizace své projekty v</w:t>
      </w:r>
      <w:r w:rsidR="0015550B">
        <w:rPr>
          <w:rFonts w:ascii="Times New Roman" w:eastAsiaTheme="minorHAnsi" w:hAnsi="Times New Roman"/>
          <w:i/>
          <w:color w:val="auto"/>
          <w:lang w:eastAsia="en-US"/>
        </w:rPr>
        <w:t> </w:t>
      </w:r>
      <w:r w:rsidRPr="00FF27F0">
        <w:rPr>
          <w:rFonts w:ascii="Times New Roman" w:eastAsiaTheme="minorHAnsi" w:hAnsi="Times New Roman"/>
          <w:i/>
          <w:color w:val="auto"/>
          <w:lang w:eastAsia="en-US"/>
        </w:rPr>
        <w:t>rámci</w:t>
      </w:r>
      <w:r w:rsidR="0015550B">
        <w:rPr>
          <w:rFonts w:ascii="Times New Roman" w:eastAsiaTheme="minorHAnsi" w:hAnsi="Times New Roman"/>
          <w:i/>
          <w:color w:val="auto"/>
          <w:lang w:eastAsia="en-US"/>
        </w:rPr>
        <w:t xml:space="preserve"> jiných programů, zejména </w:t>
      </w:r>
      <w:r w:rsidRPr="00FF27F0">
        <w:rPr>
          <w:rFonts w:ascii="Times New Roman" w:eastAsiaTheme="minorHAnsi" w:hAnsi="Times New Roman"/>
          <w:i/>
          <w:color w:val="auto"/>
          <w:lang w:eastAsia="en-US"/>
        </w:rPr>
        <w:t>programu ERASMUS+ Mládež v akci</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numPr>
          <w:ilvl w:val="0"/>
          <w:numId w:val="36"/>
        </w:numPr>
        <w:spacing w:after="200" w:line="20" w:lineRule="atLeast"/>
        <w:ind w:left="426" w:hanging="426"/>
        <w:contextualSpacing/>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CÍLE A CÍLOVÉ SKUPINY</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CÍLE PROJEKTU</w:t>
      </w: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 xml:space="preserve">Popište hlavní a dílčí cíle projektu. </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NAPLŇOVÁNÍ KONCEPCE PODPORY MLÁDEŽE</w:t>
      </w: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 xml:space="preserve">Popište mimo jiné, jak projekt přispívá k naplňování Koncepce podpory mládeže </w:t>
      </w:r>
      <w:r w:rsidR="00F66F71">
        <w:rPr>
          <w:rFonts w:ascii="Times New Roman" w:eastAsiaTheme="minorHAnsi" w:hAnsi="Times New Roman"/>
          <w:color w:val="auto"/>
          <w:lang w:eastAsia="en-US"/>
        </w:rPr>
        <w:br/>
      </w:r>
      <w:r w:rsidRPr="00FF27F0">
        <w:rPr>
          <w:rFonts w:ascii="Times New Roman" w:eastAsiaTheme="minorHAnsi" w:hAnsi="Times New Roman"/>
          <w:color w:val="auto"/>
          <w:lang w:eastAsia="en-US"/>
        </w:rPr>
        <w:t xml:space="preserve">2014 – 2020. </w:t>
      </w:r>
    </w:p>
    <w:p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w:t>
      </w:r>
    </w:p>
    <w:p w:rsidR="0020435D" w:rsidRDefault="0020435D" w:rsidP="00F66F71">
      <w:pPr>
        <w:numPr>
          <w:ilvl w:val="0"/>
          <w:numId w:val="25"/>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Jsou cíle reálně nastavené</w:t>
      </w:r>
    </w:p>
    <w:p w:rsidR="00266CAB" w:rsidRPr="00FF27F0" w:rsidRDefault="00266CAB" w:rsidP="00F66F71">
      <w:pPr>
        <w:numPr>
          <w:ilvl w:val="0"/>
          <w:numId w:val="25"/>
        </w:numPr>
        <w:spacing w:after="200" w:line="20" w:lineRule="atLeast"/>
        <w:contextualSpacing/>
        <w:jc w:val="both"/>
        <w:rPr>
          <w:rFonts w:ascii="Times New Roman" w:eastAsiaTheme="minorHAnsi" w:hAnsi="Times New Roman"/>
          <w:i/>
          <w:color w:val="auto"/>
          <w:lang w:eastAsia="en-US"/>
        </w:rPr>
      </w:pPr>
      <w:r>
        <w:rPr>
          <w:rFonts w:ascii="Times New Roman" w:eastAsiaTheme="minorHAnsi" w:hAnsi="Times New Roman"/>
          <w:i/>
          <w:color w:val="auto"/>
          <w:lang w:eastAsia="en-US"/>
        </w:rPr>
        <w:t>Jsou cíle měřitelné</w:t>
      </w:r>
    </w:p>
    <w:p w:rsidR="00FF27F0" w:rsidRDefault="00FF27F0" w:rsidP="00F66F71">
      <w:pPr>
        <w:numPr>
          <w:ilvl w:val="0"/>
          <w:numId w:val="25"/>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 xml:space="preserve">Přispívají cíle projektu k naplnění strategických cílů Koncepce podpory mládeže </w:t>
      </w:r>
      <w:r w:rsidR="00F66F71">
        <w:rPr>
          <w:rFonts w:ascii="Times New Roman" w:eastAsiaTheme="minorHAnsi" w:hAnsi="Times New Roman"/>
          <w:i/>
          <w:color w:val="auto"/>
          <w:lang w:eastAsia="en-US"/>
        </w:rPr>
        <w:br/>
      </w:r>
      <w:r w:rsidRPr="00FF27F0">
        <w:rPr>
          <w:rFonts w:ascii="Times New Roman" w:eastAsiaTheme="minorHAnsi" w:hAnsi="Times New Roman"/>
          <w:i/>
          <w:color w:val="auto"/>
          <w:lang w:eastAsia="en-US"/>
        </w:rPr>
        <w:t>2014 – 2020</w:t>
      </w:r>
    </w:p>
    <w:p w:rsidR="0038529C" w:rsidRPr="00FF27F0" w:rsidRDefault="0038529C" w:rsidP="00F66F71">
      <w:pPr>
        <w:numPr>
          <w:ilvl w:val="0"/>
          <w:numId w:val="25"/>
        </w:numPr>
        <w:spacing w:after="200" w:line="20" w:lineRule="atLeast"/>
        <w:contextualSpacing/>
        <w:jc w:val="both"/>
        <w:rPr>
          <w:rFonts w:ascii="Times New Roman" w:eastAsiaTheme="minorHAnsi" w:hAnsi="Times New Roman"/>
          <w:i/>
          <w:color w:val="auto"/>
          <w:lang w:eastAsia="en-US"/>
        </w:rPr>
      </w:pPr>
      <w:r>
        <w:rPr>
          <w:rFonts w:ascii="Times New Roman" w:eastAsiaTheme="minorHAnsi" w:hAnsi="Times New Roman"/>
          <w:i/>
          <w:color w:val="auto"/>
          <w:lang w:eastAsia="en-US"/>
        </w:rPr>
        <w:t>Přispívají cíle projektu k naplnění vyhlášených priorit Programů</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b/>
          <w:caps/>
          <w:color w:val="auto"/>
          <w:lang w:eastAsia="en-US"/>
        </w:rPr>
      </w:pPr>
      <w:r w:rsidRPr="00FF27F0">
        <w:rPr>
          <w:rFonts w:ascii="Times New Roman" w:eastAsiaTheme="minorHAnsi" w:hAnsi="Times New Roman"/>
          <w:b/>
          <w:caps/>
          <w:color w:val="auto"/>
          <w:lang w:eastAsia="en-US"/>
        </w:rPr>
        <w:t xml:space="preserve">Popis cílové skupiny projektu </w:t>
      </w: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 xml:space="preserve">Popište, jaké jsou hlavní cílové skupiny.  Pokud je relevantní, rozdělte cílovou skupinu na organizovanou a neorganizovanou mládež. </w:t>
      </w:r>
    </w:p>
    <w:p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w:t>
      </w:r>
    </w:p>
    <w:p w:rsidR="00FF27F0" w:rsidRPr="00FF27F0" w:rsidRDefault="00FF27F0" w:rsidP="00F66F71">
      <w:pPr>
        <w:numPr>
          <w:ilvl w:val="0"/>
          <w:numId w:val="27"/>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Jsou cílové skupiny vhodně vybrány vzhledem k aktivitám a cílům projektu</w:t>
      </w:r>
    </w:p>
    <w:p w:rsidR="00FF27F0" w:rsidRPr="00FF27F0" w:rsidRDefault="00FF27F0" w:rsidP="00F66F71">
      <w:pPr>
        <w:numPr>
          <w:ilvl w:val="0"/>
          <w:numId w:val="27"/>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Jsou cílové skupiny adekvátně zapojeny do projektu</w:t>
      </w:r>
    </w:p>
    <w:p w:rsidR="00FF27F0" w:rsidRPr="00FF27F0" w:rsidRDefault="00FF27F0" w:rsidP="00F66F71">
      <w:pPr>
        <w:numPr>
          <w:ilvl w:val="0"/>
          <w:numId w:val="27"/>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Odpovídají cílové skupiny zaměření programu</w:t>
      </w:r>
    </w:p>
    <w:p w:rsidR="00FF27F0" w:rsidRPr="00FF27F0" w:rsidRDefault="00FF27F0" w:rsidP="00F66F71">
      <w:pPr>
        <w:spacing w:line="20" w:lineRule="atLeast"/>
        <w:jc w:val="both"/>
        <w:rPr>
          <w:rFonts w:ascii="Times New Roman" w:eastAsiaTheme="minorHAnsi" w:hAnsi="Times New Roman"/>
          <w:color w:val="0070C0"/>
          <w:lang w:eastAsia="en-US"/>
        </w:rPr>
      </w:pPr>
    </w:p>
    <w:p w:rsidR="00FF27F0" w:rsidRPr="00FF27F0" w:rsidRDefault="00FF27F0" w:rsidP="00F66F71">
      <w:pPr>
        <w:spacing w:line="20" w:lineRule="atLeast"/>
        <w:jc w:val="both"/>
        <w:rPr>
          <w:rFonts w:ascii="Times New Roman" w:eastAsiaTheme="minorHAnsi" w:hAnsi="Times New Roman"/>
          <w:color w:val="0070C0"/>
          <w:lang w:eastAsia="en-US"/>
        </w:rPr>
      </w:pPr>
    </w:p>
    <w:p w:rsidR="00FF27F0" w:rsidRPr="00FF27F0" w:rsidRDefault="00FF27F0" w:rsidP="00F66F71">
      <w:pPr>
        <w:numPr>
          <w:ilvl w:val="0"/>
          <w:numId w:val="36"/>
        </w:numPr>
        <w:spacing w:after="200" w:line="20" w:lineRule="atLeast"/>
        <w:ind w:left="426" w:hanging="426"/>
        <w:contextualSpacing/>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lastRenderedPageBreak/>
        <w:t>POPIS AKTIVIT PROJEKTU</w:t>
      </w:r>
    </w:p>
    <w:p w:rsidR="00FF27F0" w:rsidRPr="00FF27F0" w:rsidRDefault="00FF27F0" w:rsidP="00F66F71">
      <w:pPr>
        <w:spacing w:line="20" w:lineRule="atLeast"/>
        <w:jc w:val="both"/>
        <w:rPr>
          <w:rFonts w:ascii="Times New Roman" w:eastAsiaTheme="minorHAnsi" w:hAnsi="Times New Roman"/>
          <w:color w:val="0070C0"/>
          <w:lang w:eastAsia="en-US"/>
        </w:rPr>
      </w:pPr>
    </w:p>
    <w:p w:rsidR="00FF27F0" w:rsidRPr="00FF27F0" w:rsidRDefault="00FF27F0" w:rsidP="00F66F71">
      <w:pPr>
        <w:spacing w:line="20" w:lineRule="atLeast"/>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POPIS PROJEKTU</w:t>
      </w: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Popište přehled aktivit vedoucích k dosažení cílů projektu.</w:t>
      </w: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 xml:space="preserve">Pokud je relevantní, rozdělte na aktivity pro organizovanou mládež a neorganizovanou mládež. </w:t>
      </w:r>
    </w:p>
    <w:p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w:t>
      </w:r>
    </w:p>
    <w:p w:rsidR="00FF27F0" w:rsidRPr="00FF27F0" w:rsidRDefault="00FF27F0" w:rsidP="00F66F71">
      <w:pPr>
        <w:numPr>
          <w:ilvl w:val="0"/>
          <w:numId w:val="26"/>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Vedou navržené aktivity k naplnění deklarovaných cílů</w:t>
      </w:r>
    </w:p>
    <w:p w:rsidR="00FF27F0" w:rsidRPr="00FF27F0" w:rsidRDefault="00FF27F0" w:rsidP="00F66F71">
      <w:pPr>
        <w:numPr>
          <w:ilvl w:val="0"/>
          <w:numId w:val="26"/>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Jsou jednotlivé aktivity logicky provázány</w:t>
      </w:r>
    </w:p>
    <w:p w:rsidR="00FF27F0" w:rsidRPr="00FF27F0" w:rsidRDefault="00FF27F0" w:rsidP="00F66F71">
      <w:pPr>
        <w:numPr>
          <w:ilvl w:val="0"/>
          <w:numId w:val="26"/>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 xml:space="preserve">Jsou aktivity jasně a konkrétně popsány </w:t>
      </w:r>
    </w:p>
    <w:p w:rsidR="00FF27F0" w:rsidRPr="00FF27F0" w:rsidRDefault="00FF27F0" w:rsidP="00F66F71">
      <w:pPr>
        <w:numPr>
          <w:ilvl w:val="0"/>
          <w:numId w:val="26"/>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Má organizace v projektu aktivity pro neorganizovanou mládež, jaká je kvalita této části projektu</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b/>
          <w:caps/>
          <w:color w:val="auto"/>
          <w:lang w:eastAsia="en-US"/>
        </w:rPr>
      </w:pPr>
      <w:r w:rsidRPr="00FF27F0">
        <w:rPr>
          <w:rFonts w:ascii="Times New Roman" w:eastAsiaTheme="minorHAnsi" w:hAnsi="Times New Roman"/>
          <w:b/>
          <w:caps/>
          <w:color w:val="auto"/>
          <w:lang w:eastAsia="en-US"/>
        </w:rPr>
        <w:t>Harmonogram realizace projektu</w:t>
      </w:r>
    </w:p>
    <w:p w:rsidR="00FF27F0" w:rsidRPr="00FF27F0" w:rsidRDefault="00FF27F0" w:rsidP="00F66F71">
      <w:pPr>
        <w:spacing w:line="20" w:lineRule="atLeast"/>
        <w:jc w:val="both"/>
        <w:rPr>
          <w:rFonts w:ascii="Times New Roman" w:eastAsiaTheme="minorHAnsi" w:hAnsi="Times New Roman"/>
          <w:color w:val="00B050"/>
          <w:lang w:eastAsia="en-US"/>
        </w:rPr>
      </w:pPr>
      <w:r w:rsidRPr="00FF27F0">
        <w:rPr>
          <w:rFonts w:ascii="Times New Roman" w:eastAsiaTheme="minorHAnsi" w:hAnsi="Times New Roman"/>
          <w:color w:val="auto"/>
          <w:lang w:eastAsia="en-US"/>
        </w:rPr>
        <w:t xml:space="preserve">Popište srozumitelně a realisticky časovou posloupnost aktivit projektu. </w:t>
      </w:r>
    </w:p>
    <w:p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w:t>
      </w:r>
    </w:p>
    <w:p w:rsidR="00FF27F0" w:rsidRPr="00FF27F0" w:rsidRDefault="00FF27F0" w:rsidP="00F66F71">
      <w:pPr>
        <w:numPr>
          <w:ilvl w:val="0"/>
          <w:numId w:val="32"/>
        </w:numPr>
        <w:spacing w:after="200" w:line="20" w:lineRule="atLeast"/>
        <w:contextualSpacing/>
        <w:jc w:val="both"/>
        <w:rPr>
          <w:rFonts w:ascii="Times New Roman" w:eastAsiaTheme="minorHAnsi" w:hAnsi="Times New Roman"/>
          <w:i/>
          <w:color w:val="auto"/>
          <w:lang w:eastAsia="en-US"/>
        </w:rPr>
      </w:pPr>
      <w:r w:rsidRPr="00FF27F0">
        <w:rPr>
          <w:rFonts w:ascii="Times New Roman" w:hAnsi="Times New Roman"/>
          <w:i/>
          <w:color w:val="auto"/>
        </w:rPr>
        <w:t>Provázanost harmonogramu s aktivitami projektu</w:t>
      </w:r>
    </w:p>
    <w:p w:rsidR="00FF27F0" w:rsidRPr="00FF27F0" w:rsidRDefault="00FF27F0" w:rsidP="00F66F71">
      <w:pPr>
        <w:numPr>
          <w:ilvl w:val="0"/>
          <w:numId w:val="32"/>
        </w:numPr>
        <w:spacing w:after="200" w:line="20" w:lineRule="atLeast"/>
        <w:contextualSpacing/>
        <w:jc w:val="both"/>
        <w:rPr>
          <w:rFonts w:ascii="Times New Roman" w:eastAsiaTheme="minorHAnsi" w:hAnsi="Times New Roman"/>
          <w:i/>
          <w:color w:val="auto"/>
          <w:lang w:eastAsia="en-US"/>
        </w:rPr>
      </w:pPr>
      <w:r w:rsidRPr="00FF27F0">
        <w:rPr>
          <w:rFonts w:ascii="Times New Roman" w:hAnsi="Times New Roman"/>
          <w:i/>
          <w:color w:val="auto"/>
        </w:rPr>
        <w:t>Je realisticky popsána časová posloupnost aktivit projektu</w:t>
      </w:r>
    </w:p>
    <w:p w:rsidR="00FF27F0" w:rsidRPr="00FF27F0" w:rsidRDefault="00FF27F0" w:rsidP="00F66F71">
      <w:pPr>
        <w:numPr>
          <w:ilvl w:val="0"/>
          <w:numId w:val="32"/>
        </w:numPr>
        <w:spacing w:after="200" w:line="20" w:lineRule="atLeast"/>
        <w:contextualSpacing/>
        <w:jc w:val="both"/>
        <w:rPr>
          <w:rFonts w:ascii="Times New Roman" w:eastAsiaTheme="minorHAnsi" w:hAnsi="Times New Roman"/>
          <w:i/>
          <w:color w:val="auto"/>
          <w:lang w:eastAsia="en-US"/>
        </w:rPr>
      </w:pPr>
      <w:r w:rsidRPr="00FF27F0">
        <w:rPr>
          <w:rFonts w:ascii="Times New Roman" w:hAnsi="Times New Roman"/>
          <w:i/>
          <w:color w:val="auto"/>
        </w:rPr>
        <w:t>Jedná se o celoroční činnost</w:t>
      </w:r>
    </w:p>
    <w:p w:rsidR="00FF27F0" w:rsidRPr="00FF27F0" w:rsidRDefault="00FF27F0" w:rsidP="00F66F71">
      <w:pPr>
        <w:spacing w:line="20" w:lineRule="atLeast"/>
        <w:jc w:val="both"/>
        <w:rPr>
          <w:rFonts w:ascii="Times New Roman" w:eastAsiaTheme="minorHAnsi" w:hAnsi="Times New Roman"/>
          <w:i/>
          <w:color w:val="auto"/>
          <w:lang w:eastAsia="en-US"/>
        </w:rPr>
      </w:pP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numPr>
          <w:ilvl w:val="0"/>
          <w:numId w:val="36"/>
        </w:numPr>
        <w:spacing w:after="200" w:line="20" w:lineRule="atLeast"/>
        <w:ind w:left="426" w:hanging="426"/>
        <w:contextualSpacing/>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VÝSTUPY A VYUŽITÍ VÝSLEDKŮ</w:t>
      </w:r>
    </w:p>
    <w:p w:rsidR="00FF27F0" w:rsidRPr="00FF27F0" w:rsidRDefault="00FF27F0" w:rsidP="00F66F71">
      <w:pPr>
        <w:spacing w:line="20" w:lineRule="atLeast"/>
        <w:jc w:val="both"/>
        <w:rPr>
          <w:rFonts w:ascii="Times New Roman" w:eastAsiaTheme="minorHAnsi" w:hAnsi="Times New Roman"/>
          <w:b/>
          <w:color w:val="auto"/>
          <w:lang w:eastAsia="en-US"/>
        </w:rPr>
      </w:pPr>
    </w:p>
    <w:p w:rsidR="00FF27F0" w:rsidRPr="00FF27F0" w:rsidRDefault="00FF27F0" w:rsidP="00F66F71">
      <w:pPr>
        <w:spacing w:line="20" w:lineRule="atLeast"/>
        <w:jc w:val="both"/>
        <w:rPr>
          <w:rFonts w:ascii="Times New Roman" w:eastAsiaTheme="minorHAnsi" w:hAnsi="Times New Roman"/>
          <w:b/>
          <w:caps/>
          <w:color w:val="auto"/>
          <w:lang w:eastAsia="en-US"/>
        </w:rPr>
      </w:pPr>
      <w:r w:rsidRPr="00FF27F0">
        <w:rPr>
          <w:rFonts w:ascii="Times New Roman" w:eastAsiaTheme="minorHAnsi" w:hAnsi="Times New Roman"/>
          <w:b/>
          <w:caps/>
          <w:color w:val="auto"/>
          <w:lang w:eastAsia="en-US"/>
        </w:rPr>
        <w:t>Přínos projektu a jeho výstupy</w:t>
      </w: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Popište přínos projektu pro cílové skupiny, partnery a místo (region), ve kterém projekt probíhá. Uveďte konkrétní výstupy projektu, uveďte předpokládaný počet zapojených dětí a mládeže a předpokládaný počet zapojených vedoucích pracovníků s mládeží.</w:t>
      </w:r>
    </w:p>
    <w:p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w:t>
      </w:r>
    </w:p>
    <w:p w:rsidR="00FF27F0" w:rsidRPr="00FF27F0" w:rsidRDefault="00FF27F0" w:rsidP="00F66F71">
      <w:pPr>
        <w:numPr>
          <w:ilvl w:val="0"/>
          <w:numId w:val="28"/>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Dopad projektu na cílovou skupinu a místo (počet zapojených dětí a mladých lidí, přínos pro cílový region apod.)</w:t>
      </w:r>
    </w:p>
    <w:p w:rsidR="00FF27F0" w:rsidRPr="00FF27F0" w:rsidRDefault="00FF27F0" w:rsidP="00F66F71">
      <w:pPr>
        <w:numPr>
          <w:ilvl w:val="0"/>
          <w:numId w:val="28"/>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Jsou uvedeny konkrétní výstupy projektu, jsou kvantifikovány</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b/>
          <w:caps/>
          <w:color w:val="auto"/>
          <w:lang w:eastAsia="en-US"/>
        </w:rPr>
      </w:pPr>
      <w:r w:rsidRPr="00FF27F0">
        <w:rPr>
          <w:rFonts w:ascii="Times New Roman" w:eastAsiaTheme="minorHAnsi" w:hAnsi="Times New Roman"/>
          <w:b/>
          <w:caps/>
          <w:color w:val="auto"/>
          <w:lang w:eastAsia="en-US"/>
        </w:rPr>
        <w:t>Využití výsledků projektu</w:t>
      </w: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Popište, jak budete projekt vyhodnocovat a jak budete využívat (šířit) výsledky a výstupy vašeho projektu.</w:t>
      </w:r>
    </w:p>
    <w:p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w:t>
      </w:r>
    </w:p>
    <w:p w:rsidR="00FF27F0" w:rsidRPr="00FF27F0" w:rsidRDefault="00FF27F0" w:rsidP="00F66F71">
      <w:pPr>
        <w:numPr>
          <w:ilvl w:val="0"/>
          <w:numId w:val="29"/>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 xml:space="preserve">Je plánováno vyhodnocení projektu </w:t>
      </w:r>
    </w:p>
    <w:p w:rsidR="00FF27F0" w:rsidRPr="00FF27F0" w:rsidRDefault="00FF27F0" w:rsidP="00F66F71">
      <w:pPr>
        <w:numPr>
          <w:ilvl w:val="0"/>
          <w:numId w:val="29"/>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Je plánováno/zajištěno využití výsledků v budoucí činnosti</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b/>
          <w:caps/>
          <w:color w:val="auto"/>
          <w:lang w:eastAsia="en-US"/>
        </w:rPr>
      </w:pPr>
      <w:r w:rsidRPr="00FF27F0">
        <w:rPr>
          <w:rFonts w:ascii="Times New Roman" w:eastAsiaTheme="minorHAnsi" w:hAnsi="Times New Roman"/>
          <w:b/>
          <w:caps/>
          <w:color w:val="auto"/>
          <w:lang w:eastAsia="en-US"/>
        </w:rPr>
        <w:t>Viditelnost projektu</w:t>
      </w: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Popište, jak budete informovat o vašem projektu veřejnost a media.</w:t>
      </w:r>
    </w:p>
    <w:p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w:t>
      </w:r>
    </w:p>
    <w:p w:rsidR="00FF27F0" w:rsidRPr="00FF27F0" w:rsidRDefault="00FF27F0" w:rsidP="00F66F71">
      <w:pPr>
        <w:numPr>
          <w:ilvl w:val="0"/>
          <w:numId w:val="29"/>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Je/jsou o projektu informována širší veřejnost, popř. média</w:t>
      </w:r>
    </w:p>
    <w:p w:rsidR="00FF27F0" w:rsidRPr="00FF27F0" w:rsidRDefault="00FF27F0" w:rsidP="00F66F71">
      <w:pPr>
        <w:numPr>
          <w:ilvl w:val="0"/>
          <w:numId w:val="29"/>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Aktuální a přehledné webové stránky organizace (projektu)</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Default="00FF27F0" w:rsidP="00F66F71">
      <w:pPr>
        <w:spacing w:line="20" w:lineRule="atLeast"/>
        <w:jc w:val="both"/>
        <w:rPr>
          <w:rFonts w:ascii="Times New Roman" w:eastAsiaTheme="minorHAnsi" w:hAnsi="Times New Roman"/>
          <w:color w:val="auto"/>
          <w:lang w:eastAsia="en-US"/>
        </w:rPr>
      </w:pPr>
    </w:p>
    <w:p w:rsidR="002F6B2D" w:rsidRDefault="002F6B2D" w:rsidP="00F66F71">
      <w:pPr>
        <w:spacing w:line="20" w:lineRule="atLeast"/>
        <w:jc w:val="both"/>
        <w:rPr>
          <w:rFonts w:ascii="Times New Roman" w:eastAsiaTheme="minorHAnsi" w:hAnsi="Times New Roman"/>
          <w:color w:val="auto"/>
          <w:lang w:eastAsia="en-US"/>
        </w:rPr>
      </w:pPr>
    </w:p>
    <w:p w:rsidR="00FF27F0" w:rsidRPr="00FF27F0" w:rsidRDefault="00FF27F0" w:rsidP="00F66F71">
      <w:pPr>
        <w:numPr>
          <w:ilvl w:val="0"/>
          <w:numId w:val="36"/>
        </w:numPr>
        <w:spacing w:after="200" w:line="20" w:lineRule="atLeast"/>
        <w:ind w:left="426" w:hanging="426"/>
        <w:contextualSpacing/>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lastRenderedPageBreak/>
        <w:t>MATERIÁLNÍ ZABEZPEČENÍ</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Popište materiální zabezpečení projektu.</w:t>
      </w:r>
    </w:p>
    <w:p w:rsidR="00FF27F0" w:rsidRPr="00FF27F0" w:rsidRDefault="00A03123" w:rsidP="00F66F71">
      <w:pPr>
        <w:spacing w:before="120" w:line="20" w:lineRule="atLeast"/>
        <w:jc w:val="both"/>
        <w:rPr>
          <w:rFonts w:ascii="Times New Roman" w:eastAsiaTheme="minorHAnsi" w:hAnsi="Times New Roman"/>
          <w:b/>
          <w:i/>
          <w:color w:val="auto"/>
          <w:u w:val="single"/>
          <w:lang w:eastAsia="en-US"/>
        </w:rPr>
      </w:pPr>
      <w:r>
        <w:rPr>
          <w:rFonts w:ascii="Times New Roman" w:eastAsiaTheme="minorHAnsi" w:hAnsi="Times New Roman"/>
          <w:b/>
          <w:i/>
          <w:color w:val="auto"/>
          <w:u w:val="single"/>
          <w:lang w:eastAsia="en-US"/>
        </w:rPr>
        <w:t>Kritéria pro hodnocení</w:t>
      </w:r>
      <w:r w:rsidR="00FF27F0" w:rsidRPr="00FF27F0">
        <w:rPr>
          <w:rFonts w:ascii="Times New Roman" w:eastAsiaTheme="minorHAnsi" w:hAnsi="Times New Roman"/>
          <w:b/>
          <w:i/>
          <w:color w:val="auto"/>
          <w:u w:val="single"/>
          <w:lang w:eastAsia="en-US"/>
        </w:rPr>
        <w:t xml:space="preserve">: </w:t>
      </w:r>
    </w:p>
    <w:p w:rsidR="00FF27F0" w:rsidRPr="00FF27F0" w:rsidRDefault="00FF27F0" w:rsidP="00F66F71">
      <w:pPr>
        <w:numPr>
          <w:ilvl w:val="0"/>
          <w:numId w:val="30"/>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Má organizace dostatečnou kapacitu k řešení projektu</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numPr>
          <w:ilvl w:val="0"/>
          <w:numId w:val="36"/>
        </w:numPr>
        <w:spacing w:after="200" w:line="20" w:lineRule="atLeast"/>
        <w:ind w:left="426" w:hanging="426"/>
        <w:contextualSpacing/>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PERSONÁLNÍ ZAJIŠTĚNÍ PROJEKTU</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Uveďte osoby, které se budou podílet na realizaci projektu, včetně jejich dosavadních zkušeností a odborného zázemí. Uveďte počet přepočtených pracovníků zajišťujících realizaci projektu a počet dobrovolníků podílejících se na realizaci projektu.</w:t>
      </w:r>
    </w:p>
    <w:p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w:t>
      </w:r>
    </w:p>
    <w:p w:rsidR="00FF27F0" w:rsidRPr="00FF27F0" w:rsidRDefault="00FF27F0" w:rsidP="00F66F71">
      <w:pPr>
        <w:numPr>
          <w:ilvl w:val="0"/>
          <w:numId w:val="30"/>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Má řešitelský tým dostatek kompetencí k realizaci projektu</w:t>
      </w:r>
    </w:p>
    <w:p w:rsidR="00FF27F0" w:rsidRPr="00FF27F0" w:rsidRDefault="00FF27F0" w:rsidP="00F66F71">
      <w:pPr>
        <w:spacing w:line="20" w:lineRule="atLeast"/>
        <w:jc w:val="both"/>
        <w:rPr>
          <w:rFonts w:ascii="Times New Roman" w:eastAsiaTheme="minorHAnsi" w:hAnsi="Times New Roman"/>
          <w:b/>
          <w:i/>
          <w:color w:val="auto"/>
          <w:lang w:eastAsia="en-US"/>
        </w:rPr>
      </w:pPr>
    </w:p>
    <w:p w:rsidR="00FF27F0" w:rsidRPr="00FF27F0" w:rsidRDefault="00FF27F0" w:rsidP="00F66F71">
      <w:pPr>
        <w:spacing w:line="20" w:lineRule="atLeast"/>
        <w:jc w:val="both"/>
        <w:rPr>
          <w:rFonts w:ascii="Times New Roman" w:eastAsiaTheme="minorHAnsi" w:hAnsi="Times New Roman"/>
          <w:b/>
          <w:caps/>
          <w:color w:val="auto"/>
          <w:lang w:eastAsia="en-US"/>
        </w:rPr>
      </w:pPr>
    </w:p>
    <w:p w:rsidR="00FF27F0" w:rsidRPr="00FF27F0" w:rsidRDefault="00FF27F0" w:rsidP="00F66F71">
      <w:pPr>
        <w:numPr>
          <w:ilvl w:val="0"/>
          <w:numId w:val="36"/>
        </w:numPr>
        <w:spacing w:after="200" w:line="20" w:lineRule="atLeast"/>
        <w:ind w:left="426" w:hanging="426"/>
        <w:contextualSpacing/>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ROZPOČET</w:t>
      </w:r>
    </w:p>
    <w:p w:rsidR="00FF27F0" w:rsidRPr="00FF27F0" w:rsidRDefault="00FF27F0" w:rsidP="00F66F71">
      <w:pPr>
        <w:spacing w:line="20" w:lineRule="atLeast"/>
        <w:jc w:val="both"/>
        <w:rPr>
          <w:rFonts w:ascii="Times New Roman" w:eastAsiaTheme="minorHAnsi" w:hAnsi="Times New Roman"/>
          <w:b/>
          <w:color w:val="00B050"/>
          <w:lang w:eastAsia="en-US"/>
        </w:rPr>
      </w:pPr>
    </w:p>
    <w:p w:rsidR="00FF27F0" w:rsidRPr="00FF27F0" w:rsidRDefault="00FF27F0" w:rsidP="00F66F71">
      <w:pPr>
        <w:spacing w:line="20" w:lineRule="atLeast"/>
        <w:jc w:val="both"/>
        <w:rPr>
          <w:rFonts w:ascii="Times New Roman" w:eastAsiaTheme="minorHAnsi" w:hAnsi="Times New Roman"/>
          <w:b/>
          <w:caps/>
          <w:color w:val="auto"/>
          <w:lang w:eastAsia="en-US"/>
        </w:rPr>
      </w:pPr>
      <w:r w:rsidRPr="00FF27F0">
        <w:rPr>
          <w:rFonts w:ascii="Times New Roman" w:eastAsiaTheme="minorHAnsi" w:hAnsi="Times New Roman"/>
          <w:b/>
          <w:caps/>
          <w:color w:val="auto"/>
          <w:lang w:eastAsia="en-US"/>
        </w:rPr>
        <w:t>Souhrnný rozpočet - rozpočet podle nákladových položek</w:t>
      </w:r>
    </w:p>
    <w:p w:rsidR="00FF27F0" w:rsidRPr="00FF27F0" w:rsidRDefault="00FF27F0" w:rsidP="00F66F71">
      <w:pPr>
        <w:spacing w:line="20" w:lineRule="atLeast"/>
        <w:jc w:val="both"/>
        <w:rPr>
          <w:rFonts w:ascii="Times New Roman" w:eastAsiaTheme="minorHAnsi" w:hAnsi="Times New Roman"/>
          <w:b/>
          <w:caps/>
          <w:color w:val="auto"/>
          <w:lang w:eastAsia="en-US"/>
        </w:rPr>
      </w:pPr>
      <w:r w:rsidRPr="00FF27F0">
        <w:rPr>
          <w:rFonts w:ascii="Times New Roman" w:eastAsiaTheme="minorHAnsi" w:hAnsi="Times New Roman"/>
          <w:color w:val="auto"/>
          <w:lang w:eastAsia="en-US"/>
        </w:rPr>
        <w:t>Vyplňte rozpočet projektu podle nákladových položek do formuláře.</w:t>
      </w:r>
    </w:p>
    <w:p w:rsidR="00FF27F0" w:rsidRPr="00FF27F0" w:rsidRDefault="00FF27F0" w:rsidP="00F66F71">
      <w:pPr>
        <w:spacing w:line="20" w:lineRule="atLeast"/>
        <w:jc w:val="both"/>
        <w:rPr>
          <w:rFonts w:ascii="Times New Roman" w:eastAsiaTheme="minorHAnsi" w:hAnsi="Times New Roman"/>
          <w:b/>
          <w:caps/>
          <w:color w:val="auto"/>
          <w:lang w:eastAsia="en-US"/>
        </w:rPr>
      </w:pPr>
    </w:p>
    <w:p w:rsidR="00FF27F0" w:rsidRPr="00FF27F0" w:rsidRDefault="00FF27F0" w:rsidP="00F66F71">
      <w:pPr>
        <w:spacing w:line="20" w:lineRule="atLeast"/>
        <w:jc w:val="both"/>
        <w:rPr>
          <w:rFonts w:ascii="Times New Roman" w:eastAsiaTheme="minorHAnsi" w:hAnsi="Times New Roman"/>
          <w:b/>
          <w:caps/>
          <w:color w:val="auto"/>
          <w:lang w:eastAsia="en-US"/>
        </w:rPr>
      </w:pPr>
      <w:r w:rsidRPr="00FF27F0">
        <w:rPr>
          <w:rFonts w:ascii="Times New Roman" w:eastAsiaTheme="minorHAnsi" w:hAnsi="Times New Roman"/>
          <w:b/>
          <w:caps/>
          <w:color w:val="auto"/>
          <w:lang w:eastAsia="en-US"/>
        </w:rPr>
        <w:t xml:space="preserve">Rozpis osobních nákladů </w:t>
      </w: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Specifikujte osobní náklady.</w:t>
      </w:r>
    </w:p>
    <w:p w:rsidR="00FF27F0" w:rsidRPr="00FF27F0" w:rsidRDefault="00FF27F0" w:rsidP="00F66F71">
      <w:pPr>
        <w:spacing w:line="20" w:lineRule="atLeast"/>
        <w:jc w:val="both"/>
        <w:rPr>
          <w:rFonts w:ascii="Times New Roman" w:eastAsiaTheme="minorHAnsi" w:hAnsi="Times New Roman"/>
          <w:i/>
          <w:color w:val="auto"/>
          <w:lang w:eastAsia="en-US"/>
        </w:rPr>
      </w:pP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Vysvětlete a podrobněji popište jednotlivé položky rozpočtu projektu v souvislosti s plánovanými aktivitami (formou přílohy k projektu vložené do systému I</w:t>
      </w:r>
      <w:r w:rsidR="00E10242">
        <w:rPr>
          <w:rFonts w:ascii="Times New Roman" w:eastAsiaTheme="minorHAnsi" w:hAnsi="Times New Roman"/>
          <w:color w:val="auto"/>
          <w:lang w:eastAsia="en-US"/>
        </w:rPr>
        <w:t>SPROM</w:t>
      </w:r>
      <w:r w:rsidRPr="00FF27F0">
        <w:rPr>
          <w:rFonts w:ascii="Times New Roman" w:eastAsiaTheme="minorHAnsi" w:hAnsi="Times New Roman"/>
          <w:color w:val="auto"/>
          <w:lang w:eastAsia="en-US"/>
        </w:rPr>
        <w:t>).</w:t>
      </w:r>
    </w:p>
    <w:p w:rsid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w:t>
      </w:r>
    </w:p>
    <w:p w:rsidR="0038529C" w:rsidRPr="00FF27F0" w:rsidRDefault="0038529C" w:rsidP="0038529C">
      <w:pPr>
        <w:numPr>
          <w:ilvl w:val="0"/>
          <w:numId w:val="33"/>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Přiměřenost výše požadovaných finančních prostředků k cílům a obsahu projektu</w:t>
      </w:r>
    </w:p>
    <w:p w:rsidR="0038529C" w:rsidRPr="00FF27F0" w:rsidRDefault="0038529C" w:rsidP="0038529C">
      <w:pPr>
        <w:numPr>
          <w:ilvl w:val="0"/>
          <w:numId w:val="33"/>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Zajištěno vícezdrojové financování</w:t>
      </w:r>
    </w:p>
    <w:p w:rsidR="0038529C" w:rsidRPr="00FF27F0" w:rsidRDefault="0038529C" w:rsidP="0038529C">
      <w:pPr>
        <w:numPr>
          <w:ilvl w:val="0"/>
          <w:numId w:val="33"/>
        </w:numPr>
        <w:spacing w:after="200" w:line="276" w:lineRule="auto"/>
        <w:contextualSpacing/>
        <w:jc w:val="both"/>
        <w:rPr>
          <w:rFonts w:ascii="Times New Roman" w:hAnsi="Times New Roman"/>
          <w:i/>
          <w:color w:val="auto"/>
        </w:rPr>
      </w:pPr>
      <w:r w:rsidRPr="00FF27F0">
        <w:rPr>
          <w:rFonts w:ascii="Times New Roman" w:hAnsi="Times New Roman"/>
          <w:i/>
          <w:color w:val="auto"/>
        </w:rPr>
        <w:t>Věcná správnost rozpočtu</w:t>
      </w:r>
    </w:p>
    <w:p w:rsidR="00FF27F0" w:rsidRPr="00FF27F0" w:rsidRDefault="00FF27F0" w:rsidP="00F66F71">
      <w:pPr>
        <w:numPr>
          <w:ilvl w:val="0"/>
          <w:numId w:val="33"/>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Rozpočet po aktivitách odpovídá v součtu rozpočtu dle nákladových položek</w:t>
      </w:r>
    </w:p>
    <w:p w:rsidR="00FF27F0" w:rsidRPr="00FF27F0" w:rsidRDefault="0020435D" w:rsidP="00F66F71">
      <w:pPr>
        <w:numPr>
          <w:ilvl w:val="0"/>
          <w:numId w:val="33"/>
        </w:numPr>
        <w:spacing w:after="200" w:line="20" w:lineRule="atLeast"/>
        <w:contextualSpacing/>
        <w:jc w:val="both"/>
        <w:rPr>
          <w:rFonts w:ascii="Times New Roman" w:eastAsiaTheme="minorHAnsi" w:hAnsi="Times New Roman"/>
          <w:i/>
          <w:color w:val="auto"/>
          <w:lang w:eastAsia="en-US"/>
        </w:rPr>
      </w:pPr>
      <w:r>
        <w:rPr>
          <w:rFonts w:ascii="Times New Roman" w:eastAsiaTheme="minorHAnsi" w:hAnsi="Times New Roman"/>
          <w:i/>
          <w:color w:val="auto"/>
          <w:lang w:eastAsia="en-US"/>
        </w:rPr>
        <w:t>S</w:t>
      </w:r>
      <w:r w:rsidRPr="00FF27F0">
        <w:rPr>
          <w:rFonts w:ascii="Times New Roman" w:eastAsiaTheme="minorHAnsi" w:hAnsi="Times New Roman"/>
          <w:i/>
          <w:color w:val="auto"/>
          <w:lang w:eastAsia="en-US"/>
        </w:rPr>
        <w:t xml:space="preserve">truktura rozpočtu </w:t>
      </w:r>
      <w:r>
        <w:rPr>
          <w:rFonts w:ascii="Times New Roman" w:eastAsiaTheme="minorHAnsi" w:hAnsi="Times New Roman"/>
          <w:i/>
          <w:color w:val="auto"/>
          <w:lang w:eastAsia="en-US"/>
        </w:rPr>
        <w:t>o</w:t>
      </w:r>
      <w:r w:rsidR="00FF27F0" w:rsidRPr="00FF27F0">
        <w:rPr>
          <w:rFonts w:ascii="Times New Roman" w:eastAsiaTheme="minorHAnsi" w:hAnsi="Times New Roman"/>
          <w:i/>
          <w:color w:val="auto"/>
          <w:lang w:eastAsia="en-US"/>
        </w:rPr>
        <w:t>dpovídá jednotlivým aktivitám</w:t>
      </w:r>
    </w:p>
    <w:p w:rsidR="00FF27F0" w:rsidRPr="00FF27F0" w:rsidRDefault="00FF27F0" w:rsidP="00F66F71">
      <w:pPr>
        <w:numPr>
          <w:ilvl w:val="0"/>
          <w:numId w:val="33"/>
        </w:numPr>
        <w:spacing w:after="200" w:line="276" w:lineRule="auto"/>
        <w:contextualSpacing/>
        <w:jc w:val="both"/>
        <w:rPr>
          <w:rFonts w:ascii="Times New Roman" w:hAnsi="Times New Roman"/>
          <w:i/>
          <w:color w:val="auto"/>
        </w:rPr>
      </w:pPr>
      <w:r w:rsidRPr="00FF27F0">
        <w:rPr>
          <w:rFonts w:ascii="Times New Roman" w:eastAsiaTheme="minorHAnsi" w:hAnsi="Times New Roman"/>
          <w:i/>
          <w:color w:val="auto"/>
          <w:lang w:eastAsia="en-US"/>
        </w:rPr>
        <w:t>Odůvodnění položek rozpočtu</w:t>
      </w:r>
      <w:r w:rsidRPr="00FF27F0">
        <w:rPr>
          <w:rFonts w:ascii="Times New Roman" w:hAnsi="Times New Roman"/>
          <w:i/>
          <w:color w:val="auto"/>
        </w:rPr>
        <w:t xml:space="preserve"> </w:t>
      </w:r>
    </w:p>
    <w:p w:rsidR="00FF27F0" w:rsidRPr="00FF27F0" w:rsidRDefault="00FF27F0" w:rsidP="00F66F71">
      <w:pPr>
        <w:numPr>
          <w:ilvl w:val="0"/>
          <w:numId w:val="33"/>
        </w:numPr>
        <w:spacing w:after="200" w:line="276" w:lineRule="auto"/>
        <w:contextualSpacing/>
        <w:jc w:val="both"/>
        <w:rPr>
          <w:rFonts w:ascii="Times New Roman" w:hAnsi="Times New Roman"/>
          <w:i/>
          <w:color w:val="auto"/>
        </w:rPr>
      </w:pPr>
      <w:r w:rsidRPr="00FF27F0">
        <w:rPr>
          <w:rFonts w:ascii="Times New Roman" w:hAnsi="Times New Roman"/>
          <w:i/>
          <w:color w:val="auto"/>
        </w:rPr>
        <w:t>Reálnost rozpočtu</w:t>
      </w:r>
    </w:p>
    <w:p w:rsidR="00FF27F0" w:rsidRPr="00FF27F0" w:rsidRDefault="00FF27F0" w:rsidP="00F66F71">
      <w:pPr>
        <w:numPr>
          <w:ilvl w:val="0"/>
          <w:numId w:val="33"/>
        </w:numPr>
        <w:spacing w:after="200" w:line="276" w:lineRule="auto"/>
        <w:contextualSpacing/>
        <w:jc w:val="both"/>
        <w:rPr>
          <w:rFonts w:ascii="Times New Roman" w:hAnsi="Times New Roman"/>
          <w:i/>
          <w:color w:val="auto"/>
        </w:rPr>
      </w:pPr>
      <w:r w:rsidRPr="00FF27F0">
        <w:rPr>
          <w:rFonts w:ascii="Times New Roman" w:hAnsi="Times New Roman"/>
          <w:i/>
          <w:color w:val="auto"/>
        </w:rPr>
        <w:t>Efektivita vložených prostředků</w:t>
      </w:r>
    </w:p>
    <w:p w:rsidR="00FF27F0" w:rsidRPr="00FF27F0" w:rsidRDefault="00FF27F0" w:rsidP="00F66F71">
      <w:pPr>
        <w:numPr>
          <w:ilvl w:val="0"/>
          <w:numId w:val="33"/>
        </w:numPr>
        <w:spacing w:after="200" w:line="276" w:lineRule="auto"/>
        <w:contextualSpacing/>
        <w:jc w:val="both"/>
        <w:rPr>
          <w:rFonts w:ascii="Times New Roman" w:hAnsi="Times New Roman"/>
          <w:i/>
          <w:color w:val="auto"/>
        </w:rPr>
      </w:pPr>
      <w:r w:rsidRPr="00FF27F0">
        <w:rPr>
          <w:rFonts w:ascii="Times New Roman" w:hAnsi="Times New Roman"/>
          <w:i/>
          <w:color w:val="auto"/>
        </w:rPr>
        <w:t>Soulad uvedených částek s metodikou</w:t>
      </w:r>
    </w:p>
    <w:p w:rsidR="00FF27F0" w:rsidRDefault="00FF27F0">
      <w:pPr>
        <w:rPr>
          <w:bCs/>
        </w:rPr>
      </w:pPr>
      <w:r>
        <w:rPr>
          <w:bCs/>
        </w:rPr>
        <w:br w:type="page"/>
      </w:r>
    </w:p>
    <w:p w:rsidR="00FA1F99" w:rsidRPr="00CD143C" w:rsidRDefault="00160A22" w:rsidP="00CD143C">
      <w:pPr>
        <w:pStyle w:val="Nadpis3"/>
        <w:rPr>
          <w:b w:val="0"/>
        </w:rPr>
      </w:pPr>
      <w:bookmarkStart w:id="97" w:name="_Toc490730025"/>
      <w:r>
        <w:lastRenderedPageBreak/>
        <w:t>Příloha č. 2  Finanční limity na vybavení</w:t>
      </w:r>
      <w:r w:rsidRPr="00C1673F">
        <w:t>*</w:t>
      </w:r>
      <w:bookmarkEnd w:id="97"/>
    </w:p>
    <w:p w:rsidR="00F04B86" w:rsidRPr="009D6D35" w:rsidRDefault="00F04B86" w:rsidP="00F04B86">
      <w:pPr>
        <w:spacing w:line="20" w:lineRule="atLeast"/>
        <w:rPr>
          <w:rFonts w:ascii="Times New Roman" w:eastAsiaTheme="minorHAnsi" w:hAnsi="Times New Roman"/>
          <w:color w:val="auto"/>
          <w:lang w:eastAsia="en-US"/>
        </w:rPr>
      </w:pPr>
    </w:p>
    <w:tbl>
      <w:tblPr>
        <w:tblStyle w:val="Mkatabulky"/>
        <w:tblW w:w="0" w:type="auto"/>
        <w:tblLook w:val="04A0"/>
      </w:tblPr>
      <w:tblGrid>
        <w:gridCol w:w="1242"/>
        <w:gridCol w:w="4899"/>
        <w:gridCol w:w="3071"/>
      </w:tblGrid>
      <w:tr w:rsidR="009D6D35" w:rsidRPr="009D6D35" w:rsidTr="009D6D35">
        <w:tc>
          <w:tcPr>
            <w:tcW w:w="1242" w:type="dxa"/>
          </w:tcPr>
          <w:p w:rsidR="00F04B86" w:rsidRPr="009D6D35" w:rsidRDefault="00F04B86" w:rsidP="009D6D35">
            <w:pPr>
              <w:spacing w:line="20" w:lineRule="atLeast"/>
              <w:jc w:val="center"/>
              <w:rPr>
                <w:rFonts w:ascii="Times New Roman" w:eastAsiaTheme="minorHAnsi" w:hAnsi="Times New Roman"/>
                <w:b/>
                <w:color w:val="auto"/>
                <w:lang w:eastAsia="en-US"/>
              </w:rPr>
            </w:pPr>
            <w:r w:rsidRPr="009D6D35">
              <w:rPr>
                <w:rFonts w:ascii="Times New Roman" w:eastAsiaTheme="minorHAnsi" w:hAnsi="Times New Roman"/>
                <w:b/>
                <w:color w:val="auto"/>
                <w:lang w:eastAsia="en-US"/>
              </w:rPr>
              <w:t>Pořadí</w:t>
            </w:r>
          </w:p>
        </w:tc>
        <w:tc>
          <w:tcPr>
            <w:tcW w:w="4899" w:type="dxa"/>
          </w:tcPr>
          <w:p w:rsidR="00F04B86" w:rsidRPr="009D6D35" w:rsidRDefault="00F04B86" w:rsidP="009D6D35">
            <w:pPr>
              <w:spacing w:line="20" w:lineRule="atLeast"/>
              <w:jc w:val="center"/>
              <w:rPr>
                <w:rFonts w:ascii="Times New Roman" w:eastAsiaTheme="minorHAnsi" w:hAnsi="Times New Roman"/>
                <w:b/>
                <w:color w:val="auto"/>
                <w:lang w:eastAsia="en-US"/>
              </w:rPr>
            </w:pPr>
            <w:r w:rsidRPr="009D6D35">
              <w:rPr>
                <w:rFonts w:ascii="Times New Roman" w:eastAsiaTheme="minorHAnsi" w:hAnsi="Times New Roman"/>
                <w:b/>
                <w:color w:val="auto"/>
                <w:lang w:eastAsia="en-US"/>
              </w:rPr>
              <w:t>Položka</w:t>
            </w:r>
          </w:p>
        </w:tc>
        <w:tc>
          <w:tcPr>
            <w:tcW w:w="3071" w:type="dxa"/>
          </w:tcPr>
          <w:p w:rsidR="00F04B86" w:rsidRPr="009D6D35" w:rsidRDefault="00F04B86" w:rsidP="009D6D35">
            <w:pPr>
              <w:spacing w:line="20" w:lineRule="atLeast"/>
              <w:jc w:val="center"/>
              <w:rPr>
                <w:rFonts w:ascii="Times New Roman" w:eastAsiaTheme="minorHAnsi" w:hAnsi="Times New Roman"/>
                <w:b/>
                <w:color w:val="auto"/>
                <w:lang w:eastAsia="en-US"/>
              </w:rPr>
            </w:pPr>
            <w:r w:rsidRPr="009D6D35">
              <w:rPr>
                <w:rFonts w:ascii="Times New Roman" w:eastAsiaTheme="minorHAnsi" w:hAnsi="Times New Roman"/>
                <w:b/>
                <w:color w:val="auto"/>
                <w:lang w:eastAsia="en-US"/>
              </w:rPr>
              <w:t>Cena včetně DPH</w:t>
            </w:r>
          </w:p>
        </w:tc>
      </w:tr>
      <w:tr w:rsidR="009D6D35" w:rsidRPr="009D6D35" w:rsidTr="009D6D35">
        <w:tc>
          <w:tcPr>
            <w:tcW w:w="1242" w:type="dxa"/>
          </w:tcPr>
          <w:p w:rsidR="00F04B86" w:rsidRPr="009D6D35" w:rsidRDefault="001362FD" w:rsidP="00F04B86">
            <w:pPr>
              <w:spacing w:line="20" w:lineRule="atLeast"/>
              <w:rPr>
                <w:rFonts w:ascii="Times New Roman" w:eastAsiaTheme="minorHAnsi" w:hAnsi="Times New Roman"/>
                <w:color w:val="auto"/>
                <w:lang w:eastAsia="en-US"/>
              </w:rPr>
            </w:pPr>
            <w:r w:rsidRPr="009D6D35">
              <w:rPr>
                <w:rFonts w:ascii="Times New Roman" w:eastAsiaTheme="minorHAnsi" w:hAnsi="Times New Roman"/>
                <w:color w:val="auto"/>
                <w:lang w:eastAsia="en-US"/>
              </w:rPr>
              <w:t>1</w:t>
            </w:r>
          </w:p>
        </w:tc>
        <w:tc>
          <w:tcPr>
            <w:tcW w:w="4899" w:type="dxa"/>
          </w:tcPr>
          <w:p w:rsidR="00F04B86" w:rsidRPr="009D6D35" w:rsidRDefault="00F04B86" w:rsidP="00F04B86">
            <w:pPr>
              <w:spacing w:line="20" w:lineRule="atLeast"/>
              <w:rPr>
                <w:rFonts w:ascii="Times New Roman" w:eastAsiaTheme="minorHAnsi" w:hAnsi="Times New Roman"/>
                <w:color w:val="auto"/>
                <w:lang w:eastAsia="en-US"/>
              </w:rPr>
            </w:pPr>
            <w:r w:rsidRPr="009D6D35">
              <w:rPr>
                <w:rFonts w:ascii="Times New Roman" w:eastAsiaTheme="minorHAnsi" w:hAnsi="Times New Roman"/>
                <w:color w:val="auto"/>
                <w:lang w:eastAsia="en-US"/>
              </w:rPr>
              <w:t>Digitální videokamera</w:t>
            </w:r>
          </w:p>
        </w:tc>
        <w:tc>
          <w:tcPr>
            <w:tcW w:w="3071" w:type="dxa"/>
          </w:tcPr>
          <w:p w:rsidR="00F04B86" w:rsidRPr="009D6D35" w:rsidRDefault="00F04B86" w:rsidP="009D6D35">
            <w:pPr>
              <w:spacing w:line="20" w:lineRule="atLeast"/>
              <w:jc w:val="right"/>
              <w:rPr>
                <w:rFonts w:ascii="Times New Roman" w:eastAsiaTheme="minorHAnsi" w:hAnsi="Times New Roman"/>
                <w:color w:val="auto"/>
                <w:lang w:eastAsia="en-US"/>
              </w:rPr>
            </w:pPr>
            <w:r w:rsidRPr="009D6D35">
              <w:rPr>
                <w:rFonts w:ascii="Times New Roman" w:eastAsiaTheme="minorHAnsi" w:hAnsi="Times New Roman"/>
                <w:color w:val="auto"/>
                <w:lang w:eastAsia="en-US"/>
              </w:rPr>
              <w:t>7 000 Kč</w:t>
            </w:r>
          </w:p>
        </w:tc>
      </w:tr>
      <w:tr w:rsidR="009D6D35" w:rsidRPr="009D6D35" w:rsidTr="009D6D35">
        <w:tc>
          <w:tcPr>
            <w:tcW w:w="1242" w:type="dxa"/>
          </w:tcPr>
          <w:p w:rsidR="00F04B86" w:rsidRPr="009D6D35" w:rsidRDefault="001362FD" w:rsidP="00F04B86">
            <w:pPr>
              <w:spacing w:line="20" w:lineRule="atLeast"/>
              <w:rPr>
                <w:rFonts w:ascii="Times New Roman" w:eastAsiaTheme="minorHAnsi" w:hAnsi="Times New Roman"/>
                <w:color w:val="auto"/>
                <w:lang w:eastAsia="en-US"/>
              </w:rPr>
            </w:pPr>
            <w:r w:rsidRPr="009D6D35">
              <w:rPr>
                <w:rFonts w:ascii="Times New Roman" w:eastAsiaTheme="minorHAnsi" w:hAnsi="Times New Roman"/>
                <w:color w:val="auto"/>
                <w:lang w:eastAsia="en-US"/>
              </w:rPr>
              <w:t>2</w:t>
            </w:r>
          </w:p>
        </w:tc>
        <w:tc>
          <w:tcPr>
            <w:tcW w:w="4899" w:type="dxa"/>
          </w:tcPr>
          <w:p w:rsidR="00F04B86" w:rsidRPr="009D6D35" w:rsidRDefault="00F04B86" w:rsidP="00F04B86">
            <w:pPr>
              <w:spacing w:line="20" w:lineRule="atLeast"/>
              <w:rPr>
                <w:rFonts w:ascii="Times New Roman" w:eastAsiaTheme="minorHAnsi" w:hAnsi="Times New Roman"/>
                <w:color w:val="auto"/>
                <w:lang w:eastAsia="en-US"/>
              </w:rPr>
            </w:pPr>
            <w:r w:rsidRPr="009D6D35">
              <w:rPr>
                <w:rFonts w:ascii="Times New Roman" w:eastAsiaTheme="minorHAnsi" w:hAnsi="Times New Roman"/>
                <w:color w:val="auto"/>
                <w:lang w:eastAsia="en-US"/>
              </w:rPr>
              <w:t>Mobilní telefon</w:t>
            </w:r>
          </w:p>
        </w:tc>
        <w:tc>
          <w:tcPr>
            <w:tcW w:w="3071" w:type="dxa"/>
          </w:tcPr>
          <w:p w:rsidR="00F04B86" w:rsidRPr="009D6D35" w:rsidRDefault="009C669A" w:rsidP="009D6D35">
            <w:pPr>
              <w:spacing w:line="20" w:lineRule="atLeast"/>
              <w:jc w:val="right"/>
              <w:rPr>
                <w:rFonts w:ascii="Times New Roman" w:eastAsiaTheme="minorHAnsi" w:hAnsi="Times New Roman"/>
                <w:color w:val="auto"/>
                <w:lang w:eastAsia="en-US"/>
              </w:rPr>
            </w:pPr>
            <w:r w:rsidRPr="009D6D35">
              <w:rPr>
                <w:rFonts w:ascii="Times New Roman" w:eastAsiaTheme="minorHAnsi" w:hAnsi="Times New Roman"/>
                <w:color w:val="auto"/>
                <w:lang w:eastAsia="en-US"/>
              </w:rPr>
              <w:t>6</w:t>
            </w:r>
            <w:r w:rsidR="00F04B86" w:rsidRPr="009D6D35">
              <w:rPr>
                <w:rFonts w:ascii="Times New Roman" w:eastAsiaTheme="minorHAnsi" w:hAnsi="Times New Roman"/>
                <w:color w:val="auto"/>
                <w:lang w:eastAsia="en-US"/>
              </w:rPr>
              <w:t> 000 Kč</w:t>
            </w:r>
          </w:p>
        </w:tc>
      </w:tr>
      <w:tr w:rsidR="009D6D35" w:rsidRPr="009D6D35" w:rsidTr="009D6D35">
        <w:tc>
          <w:tcPr>
            <w:tcW w:w="1242" w:type="dxa"/>
          </w:tcPr>
          <w:p w:rsidR="00F04B86" w:rsidRPr="009D6D35" w:rsidRDefault="001362FD" w:rsidP="00F04B86">
            <w:pPr>
              <w:spacing w:line="20" w:lineRule="atLeast"/>
              <w:rPr>
                <w:rFonts w:ascii="Times New Roman" w:eastAsiaTheme="minorHAnsi" w:hAnsi="Times New Roman"/>
                <w:color w:val="auto"/>
                <w:lang w:eastAsia="en-US"/>
              </w:rPr>
            </w:pPr>
            <w:r w:rsidRPr="009D6D35">
              <w:rPr>
                <w:rFonts w:ascii="Times New Roman" w:eastAsiaTheme="minorHAnsi" w:hAnsi="Times New Roman"/>
                <w:color w:val="auto"/>
                <w:lang w:eastAsia="en-US"/>
              </w:rPr>
              <w:t>3</w:t>
            </w:r>
          </w:p>
        </w:tc>
        <w:tc>
          <w:tcPr>
            <w:tcW w:w="4899" w:type="dxa"/>
          </w:tcPr>
          <w:p w:rsidR="00F04B86" w:rsidRPr="009D6D35" w:rsidRDefault="00F04B86" w:rsidP="00F04B86">
            <w:pPr>
              <w:spacing w:line="20" w:lineRule="atLeast"/>
              <w:rPr>
                <w:rFonts w:ascii="Times New Roman" w:eastAsiaTheme="minorHAnsi" w:hAnsi="Times New Roman"/>
                <w:color w:val="auto"/>
                <w:lang w:eastAsia="en-US"/>
              </w:rPr>
            </w:pPr>
            <w:r w:rsidRPr="009D6D35">
              <w:rPr>
                <w:rFonts w:ascii="Times New Roman" w:eastAsiaTheme="minorHAnsi" w:hAnsi="Times New Roman"/>
                <w:color w:val="auto"/>
                <w:lang w:eastAsia="en-US"/>
              </w:rPr>
              <w:t>Multifunkční zařízení (tiskárna, skener, kopírka)</w:t>
            </w:r>
          </w:p>
        </w:tc>
        <w:tc>
          <w:tcPr>
            <w:tcW w:w="3071" w:type="dxa"/>
          </w:tcPr>
          <w:p w:rsidR="00F04B86" w:rsidRPr="009D6D35" w:rsidRDefault="00F04B86" w:rsidP="009D6D35">
            <w:pPr>
              <w:spacing w:line="20" w:lineRule="atLeast"/>
              <w:jc w:val="right"/>
              <w:rPr>
                <w:rFonts w:ascii="Times New Roman" w:eastAsiaTheme="minorHAnsi" w:hAnsi="Times New Roman"/>
                <w:color w:val="auto"/>
                <w:lang w:eastAsia="en-US"/>
              </w:rPr>
            </w:pPr>
            <w:r w:rsidRPr="009D6D35">
              <w:rPr>
                <w:rFonts w:ascii="Times New Roman" w:eastAsiaTheme="minorHAnsi" w:hAnsi="Times New Roman"/>
                <w:color w:val="auto"/>
                <w:lang w:eastAsia="en-US"/>
              </w:rPr>
              <w:t>10 000 Kč</w:t>
            </w:r>
          </w:p>
        </w:tc>
      </w:tr>
      <w:tr w:rsidR="009D6D35" w:rsidRPr="009D6D35" w:rsidTr="009D6D35">
        <w:tc>
          <w:tcPr>
            <w:tcW w:w="1242" w:type="dxa"/>
          </w:tcPr>
          <w:p w:rsidR="00F04B86" w:rsidRPr="009D6D35" w:rsidRDefault="001362FD" w:rsidP="00F04B86">
            <w:pPr>
              <w:spacing w:line="20" w:lineRule="atLeast"/>
              <w:rPr>
                <w:rFonts w:ascii="Times New Roman" w:eastAsiaTheme="minorHAnsi" w:hAnsi="Times New Roman"/>
                <w:color w:val="auto"/>
                <w:lang w:eastAsia="en-US"/>
              </w:rPr>
            </w:pPr>
            <w:r w:rsidRPr="009D6D35">
              <w:rPr>
                <w:rFonts w:ascii="Times New Roman" w:eastAsiaTheme="minorHAnsi" w:hAnsi="Times New Roman"/>
                <w:color w:val="auto"/>
                <w:lang w:eastAsia="en-US"/>
              </w:rPr>
              <w:t>4</w:t>
            </w:r>
          </w:p>
        </w:tc>
        <w:tc>
          <w:tcPr>
            <w:tcW w:w="4899" w:type="dxa"/>
          </w:tcPr>
          <w:p w:rsidR="00F04B86" w:rsidRPr="009D6D35" w:rsidRDefault="00F04B86" w:rsidP="00F04B86">
            <w:pPr>
              <w:spacing w:line="20" w:lineRule="atLeast"/>
              <w:rPr>
                <w:rFonts w:ascii="Times New Roman" w:eastAsiaTheme="minorHAnsi" w:hAnsi="Times New Roman"/>
                <w:color w:val="auto"/>
                <w:lang w:eastAsia="en-US"/>
              </w:rPr>
            </w:pPr>
            <w:r w:rsidRPr="009D6D35">
              <w:rPr>
                <w:rFonts w:ascii="Times New Roman" w:eastAsiaTheme="minorHAnsi" w:hAnsi="Times New Roman"/>
                <w:color w:val="auto"/>
                <w:lang w:eastAsia="en-US"/>
              </w:rPr>
              <w:t>Notebook</w:t>
            </w:r>
          </w:p>
        </w:tc>
        <w:tc>
          <w:tcPr>
            <w:tcW w:w="3071" w:type="dxa"/>
          </w:tcPr>
          <w:p w:rsidR="00F04B86" w:rsidRPr="009D6D35" w:rsidRDefault="00F04B86" w:rsidP="009D6D35">
            <w:pPr>
              <w:spacing w:line="20" w:lineRule="atLeast"/>
              <w:jc w:val="right"/>
              <w:rPr>
                <w:rFonts w:ascii="Times New Roman" w:eastAsiaTheme="minorHAnsi" w:hAnsi="Times New Roman"/>
                <w:color w:val="auto"/>
                <w:lang w:eastAsia="en-US"/>
              </w:rPr>
            </w:pPr>
            <w:r w:rsidRPr="009D6D35">
              <w:rPr>
                <w:rFonts w:ascii="Times New Roman" w:eastAsiaTheme="minorHAnsi" w:hAnsi="Times New Roman"/>
                <w:color w:val="auto"/>
                <w:lang w:eastAsia="en-US"/>
              </w:rPr>
              <w:t>14 000 Kč</w:t>
            </w:r>
          </w:p>
        </w:tc>
      </w:tr>
      <w:tr w:rsidR="009D6D35" w:rsidRPr="009D6D35" w:rsidTr="009D6D35">
        <w:tc>
          <w:tcPr>
            <w:tcW w:w="1242" w:type="dxa"/>
          </w:tcPr>
          <w:p w:rsidR="00F04B86" w:rsidRPr="009D6D35" w:rsidRDefault="001362FD" w:rsidP="00F04B86">
            <w:pPr>
              <w:spacing w:line="20" w:lineRule="atLeast"/>
              <w:rPr>
                <w:rFonts w:ascii="Times New Roman" w:eastAsiaTheme="minorHAnsi" w:hAnsi="Times New Roman"/>
                <w:color w:val="auto"/>
                <w:lang w:eastAsia="en-US"/>
              </w:rPr>
            </w:pPr>
            <w:r w:rsidRPr="009D6D35">
              <w:rPr>
                <w:rFonts w:ascii="Times New Roman" w:eastAsiaTheme="minorHAnsi" w:hAnsi="Times New Roman"/>
                <w:color w:val="auto"/>
                <w:lang w:eastAsia="en-US"/>
              </w:rPr>
              <w:t>5</w:t>
            </w:r>
          </w:p>
        </w:tc>
        <w:tc>
          <w:tcPr>
            <w:tcW w:w="4899" w:type="dxa"/>
          </w:tcPr>
          <w:p w:rsidR="00F04B86" w:rsidRPr="009D6D35" w:rsidRDefault="00F04B86" w:rsidP="00F04B86">
            <w:pPr>
              <w:spacing w:line="20" w:lineRule="atLeast"/>
              <w:rPr>
                <w:rFonts w:ascii="Times New Roman" w:eastAsiaTheme="minorHAnsi" w:hAnsi="Times New Roman"/>
                <w:color w:val="auto"/>
                <w:lang w:eastAsia="en-US"/>
              </w:rPr>
            </w:pPr>
            <w:r w:rsidRPr="009D6D35">
              <w:rPr>
                <w:rFonts w:ascii="Times New Roman" w:eastAsiaTheme="minorHAnsi" w:hAnsi="Times New Roman"/>
                <w:color w:val="auto"/>
                <w:lang w:eastAsia="en-US"/>
              </w:rPr>
              <w:t>Sestava stolní PC, včetně monitoru</w:t>
            </w:r>
          </w:p>
        </w:tc>
        <w:tc>
          <w:tcPr>
            <w:tcW w:w="3071" w:type="dxa"/>
          </w:tcPr>
          <w:p w:rsidR="00F04B86" w:rsidRPr="009D6D35" w:rsidRDefault="001362FD" w:rsidP="009D6D35">
            <w:pPr>
              <w:spacing w:line="20" w:lineRule="atLeast"/>
              <w:jc w:val="right"/>
              <w:rPr>
                <w:rFonts w:ascii="Times New Roman" w:eastAsiaTheme="minorHAnsi" w:hAnsi="Times New Roman"/>
                <w:color w:val="auto"/>
                <w:lang w:eastAsia="en-US"/>
              </w:rPr>
            </w:pPr>
            <w:r w:rsidRPr="009D6D35">
              <w:rPr>
                <w:rFonts w:ascii="Times New Roman" w:eastAsiaTheme="minorHAnsi" w:hAnsi="Times New Roman"/>
                <w:color w:val="auto"/>
                <w:lang w:eastAsia="en-US"/>
              </w:rPr>
              <w:t>20</w:t>
            </w:r>
            <w:r w:rsidR="00F04B86" w:rsidRPr="009D6D35">
              <w:rPr>
                <w:rFonts w:ascii="Times New Roman" w:eastAsiaTheme="minorHAnsi" w:hAnsi="Times New Roman"/>
                <w:color w:val="auto"/>
                <w:lang w:eastAsia="en-US"/>
              </w:rPr>
              <w:t> 000 Kč</w:t>
            </w:r>
          </w:p>
        </w:tc>
      </w:tr>
      <w:tr w:rsidR="009D6D35" w:rsidRPr="009D6D35" w:rsidTr="009D6D35">
        <w:tc>
          <w:tcPr>
            <w:tcW w:w="1242" w:type="dxa"/>
          </w:tcPr>
          <w:p w:rsidR="009D6D35" w:rsidRPr="009D6D35" w:rsidRDefault="009D6D35" w:rsidP="00F04B86">
            <w:pPr>
              <w:spacing w:line="20" w:lineRule="atLeast"/>
              <w:rPr>
                <w:rFonts w:ascii="Times New Roman" w:eastAsiaTheme="minorHAnsi" w:hAnsi="Times New Roman"/>
                <w:color w:val="auto"/>
                <w:lang w:eastAsia="en-US"/>
              </w:rPr>
            </w:pPr>
            <w:r>
              <w:rPr>
                <w:rFonts w:ascii="Times New Roman" w:eastAsiaTheme="minorHAnsi" w:hAnsi="Times New Roman"/>
                <w:color w:val="auto"/>
                <w:lang w:eastAsia="en-US"/>
              </w:rPr>
              <w:t>6</w:t>
            </w:r>
          </w:p>
        </w:tc>
        <w:tc>
          <w:tcPr>
            <w:tcW w:w="4899" w:type="dxa"/>
          </w:tcPr>
          <w:p w:rsidR="009D6D35" w:rsidRPr="009D6D35" w:rsidRDefault="009D6D35" w:rsidP="00F04B86">
            <w:pPr>
              <w:spacing w:line="20" w:lineRule="atLeast"/>
              <w:rPr>
                <w:rFonts w:ascii="Times New Roman" w:eastAsiaTheme="minorHAnsi" w:hAnsi="Times New Roman"/>
                <w:color w:val="auto"/>
                <w:lang w:eastAsia="en-US"/>
              </w:rPr>
            </w:pPr>
            <w:r>
              <w:rPr>
                <w:rFonts w:ascii="Times New Roman" w:eastAsiaTheme="minorHAnsi" w:hAnsi="Times New Roman"/>
                <w:color w:val="auto"/>
                <w:lang w:eastAsia="en-US"/>
              </w:rPr>
              <w:t>Tablet</w:t>
            </w:r>
          </w:p>
        </w:tc>
        <w:tc>
          <w:tcPr>
            <w:tcW w:w="3071" w:type="dxa"/>
          </w:tcPr>
          <w:p w:rsidR="009D6D35" w:rsidRPr="009D6D35" w:rsidRDefault="009D6D35" w:rsidP="009D6D35">
            <w:pPr>
              <w:spacing w:line="20" w:lineRule="atLeast"/>
              <w:jc w:val="right"/>
              <w:rPr>
                <w:rFonts w:ascii="Times New Roman" w:eastAsiaTheme="minorHAnsi" w:hAnsi="Times New Roman"/>
                <w:color w:val="auto"/>
                <w:lang w:eastAsia="en-US"/>
              </w:rPr>
            </w:pPr>
            <w:r>
              <w:rPr>
                <w:rFonts w:ascii="Times New Roman" w:eastAsiaTheme="minorHAnsi" w:hAnsi="Times New Roman"/>
                <w:color w:val="auto"/>
                <w:lang w:eastAsia="en-US"/>
              </w:rPr>
              <w:t>6 000 Kč</w:t>
            </w:r>
          </w:p>
        </w:tc>
      </w:tr>
    </w:tbl>
    <w:p w:rsidR="00F04B86" w:rsidRPr="009D6D35" w:rsidRDefault="00F04B86" w:rsidP="00F04B86">
      <w:pPr>
        <w:spacing w:line="20" w:lineRule="atLeast"/>
        <w:rPr>
          <w:rFonts w:ascii="Times New Roman" w:eastAsiaTheme="minorHAnsi" w:hAnsi="Times New Roman"/>
          <w:color w:val="auto"/>
          <w:lang w:eastAsia="en-US"/>
        </w:rPr>
      </w:pPr>
    </w:p>
    <w:p w:rsidR="00F04B86" w:rsidRPr="009D6D35" w:rsidRDefault="00F04B86">
      <w:pPr>
        <w:rPr>
          <w:rFonts w:ascii="Times New Roman" w:hAnsi="Times New Roman"/>
          <w:iCs/>
          <w:color w:val="auto"/>
          <w:lang w:eastAsia="ar-SA"/>
        </w:rPr>
      </w:pPr>
    </w:p>
    <w:p w:rsidR="00F04B86" w:rsidRPr="009D6D35" w:rsidRDefault="009C669A" w:rsidP="009D6D35">
      <w:pPr>
        <w:pStyle w:val="Odstavecseseznamem"/>
        <w:numPr>
          <w:ilvl w:val="0"/>
          <w:numId w:val="5"/>
        </w:numPr>
        <w:jc w:val="both"/>
        <w:rPr>
          <w:rFonts w:ascii="Times New Roman" w:hAnsi="Times New Roman"/>
          <w:iCs/>
          <w:color w:val="auto"/>
          <w:lang w:eastAsia="ar-SA"/>
        </w:rPr>
      </w:pPr>
      <w:r w:rsidRPr="009D6D35">
        <w:rPr>
          <w:rFonts w:ascii="Times New Roman" w:hAnsi="Times New Roman"/>
          <w:bCs/>
          <w:color w:val="auto"/>
        </w:rPr>
        <w:t>Uvedené částky představují limit pro financování vybavení z dotace a je nutné je respektovat při přípravě rozpočtů projektů a vyúčtování.</w:t>
      </w:r>
      <w:r w:rsidR="006A635A" w:rsidRPr="009D6D35">
        <w:rPr>
          <w:rFonts w:ascii="Times New Roman" w:hAnsi="Times New Roman"/>
          <w:iCs/>
          <w:color w:val="auto"/>
          <w:lang w:eastAsia="ar-SA"/>
        </w:rPr>
        <w:t xml:space="preserve"> V případě potřeby zakoupit </w:t>
      </w:r>
      <w:r w:rsidR="001362FD" w:rsidRPr="009D6D35">
        <w:rPr>
          <w:rFonts w:ascii="Times New Roman" w:hAnsi="Times New Roman"/>
          <w:iCs/>
          <w:color w:val="auto"/>
          <w:lang w:eastAsia="ar-SA"/>
        </w:rPr>
        <w:t xml:space="preserve">z dotace </w:t>
      </w:r>
      <w:r w:rsidR="006A635A" w:rsidRPr="009D6D35">
        <w:rPr>
          <w:rFonts w:ascii="Times New Roman" w:hAnsi="Times New Roman"/>
          <w:iCs/>
          <w:color w:val="auto"/>
          <w:lang w:eastAsia="ar-SA"/>
        </w:rPr>
        <w:t xml:space="preserve">vybavení dražší </w:t>
      </w:r>
      <w:r w:rsidR="001362FD" w:rsidRPr="009D6D35">
        <w:rPr>
          <w:rFonts w:ascii="Times New Roman" w:hAnsi="Times New Roman"/>
          <w:iCs/>
          <w:color w:val="auto"/>
          <w:lang w:eastAsia="ar-SA"/>
        </w:rPr>
        <w:t xml:space="preserve">než jsou ceny uvedené výše, </w:t>
      </w:r>
      <w:r w:rsidR="006A635A" w:rsidRPr="009D6D35">
        <w:rPr>
          <w:rFonts w:ascii="Times New Roman" w:hAnsi="Times New Roman"/>
          <w:iCs/>
          <w:color w:val="auto"/>
          <w:lang w:eastAsia="ar-SA"/>
        </w:rPr>
        <w:t>je nutné, aby žadatel písemně požádal o výjimku a účel nákupu takového vybavení řádně odůvodnil.</w:t>
      </w:r>
    </w:p>
    <w:p w:rsidR="009C669A" w:rsidRPr="009D6D35" w:rsidRDefault="009C669A" w:rsidP="009D6D35">
      <w:pPr>
        <w:jc w:val="both"/>
        <w:rPr>
          <w:rFonts w:ascii="Times New Roman" w:hAnsi="Times New Roman"/>
          <w:iCs/>
          <w:color w:val="auto"/>
          <w:lang w:eastAsia="ar-SA"/>
        </w:rPr>
      </w:pPr>
    </w:p>
    <w:p w:rsidR="009C669A" w:rsidRPr="009D6D35" w:rsidRDefault="009C669A" w:rsidP="009D6D35">
      <w:pPr>
        <w:ind w:left="708"/>
        <w:jc w:val="both"/>
        <w:rPr>
          <w:rFonts w:ascii="Times New Roman" w:hAnsi="Times New Roman"/>
          <w:iCs/>
          <w:color w:val="auto"/>
          <w:lang w:eastAsia="ar-SA"/>
        </w:rPr>
      </w:pPr>
      <w:r w:rsidRPr="009D6D35">
        <w:rPr>
          <w:rFonts w:ascii="Times New Roman" w:hAnsi="Times New Roman"/>
          <w:iCs/>
          <w:color w:val="auto"/>
          <w:lang w:eastAsia="ar-SA"/>
        </w:rPr>
        <w:t>Seznam limitů bude aktualizován vždy na příslušný rok.</w:t>
      </w:r>
    </w:p>
    <w:p w:rsidR="006A635A" w:rsidRPr="009D6D35" w:rsidRDefault="006A635A">
      <w:pPr>
        <w:rPr>
          <w:rFonts w:ascii="Times New Roman" w:hAnsi="Times New Roman"/>
          <w:iCs/>
          <w:color w:val="auto"/>
          <w:lang w:eastAsia="ar-SA"/>
        </w:rPr>
      </w:pPr>
    </w:p>
    <w:p w:rsidR="006A635A" w:rsidRPr="009D6D35" w:rsidRDefault="006A635A">
      <w:pPr>
        <w:rPr>
          <w:rFonts w:ascii="Times New Roman" w:hAnsi="Times New Roman"/>
          <w:iCs/>
          <w:color w:val="auto"/>
          <w:lang w:eastAsia="ar-SA"/>
        </w:rPr>
      </w:pPr>
    </w:p>
    <w:p w:rsidR="006A635A" w:rsidRPr="009D6D35" w:rsidRDefault="006A635A">
      <w:pPr>
        <w:rPr>
          <w:rFonts w:ascii="Times New Roman" w:hAnsi="Times New Roman"/>
          <w:iCs/>
          <w:color w:val="auto"/>
          <w:lang w:eastAsia="ar-SA"/>
        </w:rPr>
      </w:pPr>
    </w:p>
    <w:p w:rsidR="006A635A" w:rsidRPr="009D6D35" w:rsidRDefault="006A635A">
      <w:pPr>
        <w:rPr>
          <w:rFonts w:ascii="Times New Roman" w:hAnsi="Times New Roman"/>
          <w:iCs/>
          <w:color w:val="auto"/>
          <w:lang w:eastAsia="ar-SA"/>
        </w:rPr>
      </w:pPr>
    </w:p>
    <w:p w:rsidR="006A635A" w:rsidRPr="009D6D35" w:rsidRDefault="006A635A">
      <w:pPr>
        <w:rPr>
          <w:rFonts w:ascii="Times New Roman" w:hAnsi="Times New Roman"/>
          <w:iCs/>
          <w:color w:val="auto"/>
          <w:lang w:eastAsia="ar-SA"/>
        </w:rPr>
      </w:pPr>
    </w:p>
    <w:p w:rsidR="006A635A" w:rsidRDefault="006A635A">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Pr="009D6D35" w:rsidRDefault="009D6D35">
      <w:pPr>
        <w:rPr>
          <w:rFonts w:ascii="Times New Roman" w:hAnsi="Times New Roman"/>
          <w:iCs/>
          <w:color w:val="auto"/>
          <w:lang w:eastAsia="ar-SA"/>
        </w:rPr>
      </w:pPr>
    </w:p>
    <w:p w:rsidR="006A635A" w:rsidRPr="009D6D35" w:rsidRDefault="006A635A">
      <w:pPr>
        <w:rPr>
          <w:rFonts w:ascii="Times New Roman" w:hAnsi="Times New Roman"/>
          <w:iCs/>
          <w:color w:val="auto"/>
          <w:lang w:eastAsia="ar-SA"/>
        </w:rPr>
      </w:pPr>
    </w:p>
    <w:p w:rsidR="00160A22" w:rsidRDefault="00160A22" w:rsidP="00A41BAF">
      <w:pPr>
        <w:pStyle w:val="Nadpis3"/>
      </w:pPr>
      <w:bookmarkStart w:id="98" w:name="_Toc490730026"/>
      <w:r>
        <w:lastRenderedPageBreak/>
        <w:t>Příloha č. 3  Oblast vzdělávání a odborné přípravy hlavních vedoucích dětských táborů</w:t>
      </w:r>
      <w:bookmarkEnd w:id="98"/>
    </w:p>
    <w:p w:rsidR="00FF27F0" w:rsidRPr="00E820B3" w:rsidRDefault="00FF27F0" w:rsidP="00FF27F0">
      <w:pPr>
        <w:jc w:val="center"/>
        <w:rPr>
          <w:rFonts w:ascii="Times New Roman" w:hAnsi="Times New Roman"/>
          <w:color w:val="auto"/>
        </w:rPr>
      </w:pPr>
    </w:p>
    <w:p w:rsidR="00FF27F0" w:rsidRPr="00E820B3" w:rsidRDefault="00FF27F0" w:rsidP="00FF27F0">
      <w:pPr>
        <w:ind w:firstLine="708"/>
        <w:jc w:val="both"/>
        <w:rPr>
          <w:rFonts w:ascii="Times New Roman" w:hAnsi="Times New Roman"/>
          <w:color w:val="auto"/>
        </w:rPr>
      </w:pPr>
      <w:r w:rsidRPr="00E820B3">
        <w:rPr>
          <w:rFonts w:ascii="Times New Roman" w:hAnsi="Times New Roman"/>
          <w:color w:val="auto"/>
        </w:rPr>
        <w:t xml:space="preserve">MŠMT </w:t>
      </w:r>
      <w:r>
        <w:rPr>
          <w:rFonts w:ascii="Times New Roman" w:hAnsi="Times New Roman"/>
          <w:color w:val="auto"/>
        </w:rPr>
        <w:t xml:space="preserve">v rámci </w:t>
      </w:r>
      <w:r w:rsidRPr="00E820B3">
        <w:rPr>
          <w:rFonts w:ascii="Times New Roman" w:hAnsi="Times New Roman"/>
          <w:color w:val="auto"/>
        </w:rPr>
        <w:t xml:space="preserve">Programů poskytuje </w:t>
      </w:r>
      <w:r w:rsidR="0020435D">
        <w:rPr>
          <w:rFonts w:ascii="Times New Roman" w:hAnsi="Times New Roman"/>
          <w:color w:val="auto"/>
        </w:rPr>
        <w:t>NNO</w:t>
      </w:r>
      <w:r w:rsidRPr="00E820B3">
        <w:rPr>
          <w:rFonts w:ascii="Times New Roman" w:hAnsi="Times New Roman"/>
          <w:color w:val="auto"/>
        </w:rPr>
        <w:t xml:space="preserve"> finanční dotace na pořádání táborů pro děti a mládež. Podpora může být poskytnuta na všechny typy letních a zimních dětských táborů.</w:t>
      </w:r>
    </w:p>
    <w:p w:rsidR="00081A2E" w:rsidRPr="00081A2E" w:rsidRDefault="00FF27F0" w:rsidP="00FF27F0">
      <w:pPr>
        <w:ind w:firstLine="708"/>
        <w:jc w:val="both"/>
        <w:rPr>
          <w:rFonts w:ascii="Times New Roman" w:hAnsi="Times New Roman"/>
          <w:color w:val="auto"/>
        </w:rPr>
      </w:pPr>
      <w:r w:rsidRPr="00E820B3">
        <w:rPr>
          <w:rFonts w:ascii="Times New Roman" w:hAnsi="Times New Roman"/>
          <w:color w:val="auto"/>
        </w:rPr>
        <w:t xml:space="preserve">Poskytnutí dotace </w:t>
      </w:r>
      <w:r w:rsidR="0020435D">
        <w:rPr>
          <w:rFonts w:ascii="Times New Roman" w:hAnsi="Times New Roman"/>
          <w:color w:val="auto"/>
        </w:rPr>
        <w:t>NNO</w:t>
      </w:r>
      <w:r w:rsidRPr="00E820B3">
        <w:rPr>
          <w:rFonts w:ascii="Times New Roman" w:hAnsi="Times New Roman"/>
          <w:color w:val="auto"/>
        </w:rPr>
        <w:t xml:space="preserve"> na tábory je podmíněno splněním kvalifikačního požadavku</w:t>
      </w:r>
      <w:r w:rsidR="001362FD">
        <w:rPr>
          <w:rFonts w:ascii="Times New Roman" w:hAnsi="Times New Roman"/>
          <w:color w:val="auto"/>
        </w:rPr>
        <w:t>. H</w:t>
      </w:r>
      <w:r w:rsidRPr="00E820B3">
        <w:rPr>
          <w:rFonts w:ascii="Times New Roman" w:hAnsi="Times New Roman"/>
          <w:color w:val="auto"/>
        </w:rPr>
        <w:t>lavní vedoucí dětských táborů musí být držiteli osvědčení o absolvování základního vzdělávacího kurzu</w:t>
      </w:r>
      <w:r w:rsidRPr="00F3142C">
        <w:rPr>
          <w:rFonts w:ascii="Times New Roman" w:hAnsi="Times New Roman"/>
          <w:color w:val="auto"/>
        </w:rPr>
        <w:t xml:space="preserve"> nebo profesní kvalifikace Hlavní vedoucí zotavovacích akcí dětí a mládeže dle zákona č. 179/2006 Sb</w:t>
      </w:r>
      <w:r w:rsidRPr="00081A2E">
        <w:rPr>
          <w:rFonts w:ascii="Times New Roman" w:hAnsi="Times New Roman"/>
          <w:color w:val="auto"/>
        </w:rPr>
        <w:t xml:space="preserve">., </w:t>
      </w:r>
      <w:r w:rsidR="00081A2E" w:rsidRPr="00081A2E">
        <w:rPr>
          <w:rFonts w:ascii="Times New Roman" w:hAnsi="Times New Roman"/>
          <w:color w:val="auto"/>
        </w:rPr>
        <w:t>o ověřování a uznávání výsledků dalšího vzdělávání a o změně některých zákonů (zákon o uznávání výsledků dalšího vzdělávání), ve znění pozdějších předpisů</w:t>
      </w:r>
      <w:r w:rsidR="00081A2E">
        <w:rPr>
          <w:rFonts w:ascii="Times New Roman" w:hAnsi="Times New Roman"/>
          <w:color w:val="auto"/>
        </w:rPr>
        <w:t>.</w:t>
      </w:r>
    </w:p>
    <w:p w:rsidR="00FF27F0" w:rsidRPr="00E820B3" w:rsidRDefault="00FF27F0" w:rsidP="00FF27F0">
      <w:pPr>
        <w:ind w:firstLine="708"/>
        <w:jc w:val="both"/>
        <w:rPr>
          <w:rFonts w:ascii="Times New Roman" w:hAnsi="Times New Roman"/>
          <w:b/>
          <w:color w:val="auto"/>
        </w:rPr>
      </w:pPr>
      <w:r w:rsidRPr="00E820B3">
        <w:rPr>
          <w:rFonts w:ascii="Times New Roman" w:hAnsi="Times New Roman"/>
          <w:color w:val="auto"/>
        </w:rPr>
        <w:t xml:space="preserve">Odbornou přípravu hlavních vedoucích dětských táborů pořádají a osvědčení udělují organizace, které pro tuto odbornou přípravu obdrží certifikát od MŠMT. </w:t>
      </w:r>
    </w:p>
    <w:p w:rsidR="00FF27F0" w:rsidRPr="00E820B3" w:rsidRDefault="00FF27F0" w:rsidP="00FF27F0">
      <w:pPr>
        <w:ind w:firstLine="708"/>
        <w:jc w:val="both"/>
        <w:rPr>
          <w:rFonts w:ascii="Times New Roman" w:hAnsi="Times New Roman"/>
          <w:color w:val="auto"/>
        </w:rPr>
      </w:pPr>
      <w:r w:rsidRPr="00E820B3">
        <w:rPr>
          <w:rFonts w:ascii="Times New Roman" w:hAnsi="Times New Roman"/>
          <w:color w:val="auto"/>
        </w:rPr>
        <w:t xml:space="preserve">Certifikát pro organizace k odborné přípravě hlavních vedoucích dětských táborů uděluje a odnímá </w:t>
      </w:r>
      <w:r w:rsidR="009C7079">
        <w:rPr>
          <w:rFonts w:ascii="Times New Roman" w:hAnsi="Times New Roman"/>
          <w:color w:val="auto"/>
        </w:rPr>
        <w:t>náměstek pro řízení sekce sportu a mládeže</w:t>
      </w:r>
      <w:r w:rsidR="009C7079" w:rsidRPr="00E820B3">
        <w:rPr>
          <w:rFonts w:ascii="Times New Roman" w:hAnsi="Times New Roman"/>
          <w:color w:val="auto"/>
        </w:rPr>
        <w:t xml:space="preserve"> </w:t>
      </w:r>
      <w:r w:rsidRPr="00E820B3">
        <w:rPr>
          <w:rFonts w:ascii="Times New Roman" w:hAnsi="Times New Roman"/>
          <w:color w:val="auto"/>
        </w:rPr>
        <w:t>na základě doporučení Komise MŠMT k udělování certifikátu k odborné přípravě pracovníků s dětmi a mládeží.</w:t>
      </w:r>
    </w:p>
    <w:p w:rsidR="00FF27F0" w:rsidRPr="00E820B3" w:rsidRDefault="00FF27F0" w:rsidP="00FF27F0">
      <w:pPr>
        <w:jc w:val="both"/>
        <w:rPr>
          <w:rFonts w:ascii="Times New Roman" w:hAnsi="Times New Roman"/>
          <w:color w:val="auto"/>
        </w:rPr>
      </w:pPr>
    </w:p>
    <w:p w:rsidR="00FF27F0" w:rsidRPr="00E820B3" w:rsidRDefault="00FF27F0" w:rsidP="00FF27F0">
      <w:pPr>
        <w:jc w:val="both"/>
        <w:rPr>
          <w:rFonts w:ascii="Times New Roman" w:hAnsi="Times New Roman"/>
          <w:color w:val="auto"/>
        </w:rPr>
      </w:pPr>
      <w:r w:rsidRPr="00E820B3">
        <w:rPr>
          <w:rFonts w:ascii="Times New Roman" w:hAnsi="Times New Roman"/>
          <w:b/>
          <w:color w:val="auto"/>
        </w:rPr>
        <w:t>1.</w:t>
      </w:r>
      <w:r w:rsidRPr="00E820B3">
        <w:rPr>
          <w:rFonts w:ascii="Times New Roman" w:hAnsi="Times New Roman"/>
          <w:color w:val="auto"/>
        </w:rPr>
        <w:t xml:space="preserve"> </w:t>
      </w:r>
      <w:r w:rsidRPr="00E820B3">
        <w:rPr>
          <w:rFonts w:ascii="Times New Roman" w:hAnsi="Times New Roman"/>
          <w:b/>
          <w:color w:val="auto"/>
        </w:rPr>
        <w:t>Podávání žádosti</w:t>
      </w:r>
    </w:p>
    <w:p w:rsidR="00FF27F0" w:rsidRPr="00E820B3" w:rsidRDefault="00FF27F0" w:rsidP="0020435D">
      <w:pPr>
        <w:spacing w:before="120"/>
        <w:ind w:firstLine="709"/>
        <w:jc w:val="both"/>
        <w:rPr>
          <w:rFonts w:ascii="Times New Roman" w:hAnsi="Times New Roman"/>
          <w:color w:val="auto"/>
        </w:rPr>
      </w:pPr>
      <w:r w:rsidRPr="00E820B3">
        <w:rPr>
          <w:rFonts w:ascii="Times New Roman" w:hAnsi="Times New Roman"/>
          <w:color w:val="auto"/>
        </w:rPr>
        <w:t xml:space="preserve">O udělení certifikátu k odborné přípravě hlavních vedoucích dětských táborů mohou žádat </w:t>
      </w:r>
      <w:r w:rsidR="0020435D">
        <w:rPr>
          <w:rFonts w:ascii="Times New Roman" w:hAnsi="Times New Roman"/>
          <w:color w:val="auto"/>
        </w:rPr>
        <w:t>NNO</w:t>
      </w:r>
      <w:r w:rsidRPr="00E820B3">
        <w:rPr>
          <w:rFonts w:ascii="Times New Roman" w:hAnsi="Times New Roman"/>
          <w:color w:val="auto"/>
        </w:rPr>
        <w:t xml:space="preserve">, školská zařízení pro zájmové vzdělávání, případně další zájemci. </w:t>
      </w:r>
    </w:p>
    <w:p w:rsidR="00FF27F0" w:rsidRPr="00E820B3" w:rsidRDefault="00FF27F0" w:rsidP="00FF27F0">
      <w:pPr>
        <w:ind w:firstLine="709"/>
        <w:jc w:val="both"/>
        <w:rPr>
          <w:rFonts w:ascii="Times New Roman" w:hAnsi="Times New Roman"/>
          <w:color w:val="auto"/>
        </w:rPr>
      </w:pPr>
      <w:r w:rsidRPr="00E820B3">
        <w:rPr>
          <w:rFonts w:ascii="Times New Roman" w:hAnsi="Times New Roman"/>
          <w:color w:val="auto"/>
        </w:rPr>
        <w:t>Žádosti se podávají v listinné podobě na adresu</w:t>
      </w:r>
      <w:r w:rsidRPr="00E820B3">
        <w:rPr>
          <w:rFonts w:ascii="Times New Roman" w:hAnsi="Times New Roman"/>
          <w:i/>
          <w:color w:val="auto"/>
        </w:rPr>
        <w:t xml:space="preserve"> </w:t>
      </w:r>
      <w:r w:rsidRPr="00E820B3">
        <w:rPr>
          <w:rFonts w:ascii="Times New Roman" w:hAnsi="Times New Roman"/>
          <w:b/>
          <w:color w:val="auto"/>
        </w:rPr>
        <w:t xml:space="preserve">MŠMT, odbor pro mládež, </w:t>
      </w:r>
      <w:r w:rsidR="00A9506B" w:rsidRPr="00A9506B">
        <w:rPr>
          <w:rFonts w:ascii="Times New Roman" w:hAnsi="Times New Roman"/>
          <w:color w:val="000000"/>
        </w:rPr>
        <w:t>Karmelitská 529/5</w:t>
      </w:r>
      <w:r w:rsidRPr="00E820B3">
        <w:rPr>
          <w:rFonts w:ascii="Times New Roman" w:hAnsi="Times New Roman"/>
          <w:b/>
          <w:color w:val="auto"/>
        </w:rPr>
        <w:t>, 118 12 Praha 1</w:t>
      </w:r>
      <w:r w:rsidRPr="00184798">
        <w:rPr>
          <w:rFonts w:ascii="Times New Roman" w:hAnsi="Times New Roman"/>
          <w:color w:val="auto"/>
        </w:rPr>
        <w:t>.</w:t>
      </w:r>
      <w:r w:rsidRPr="00184798">
        <w:rPr>
          <w:rFonts w:ascii="Times New Roman" w:hAnsi="Times New Roman"/>
          <w:i/>
          <w:color w:val="auto"/>
        </w:rPr>
        <w:t xml:space="preserve"> </w:t>
      </w:r>
      <w:r w:rsidRPr="004D12AC">
        <w:rPr>
          <w:rFonts w:ascii="Times New Roman" w:hAnsi="Times New Roman"/>
          <w:color w:val="auto"/>
        </w:rPr>
        <w:t>Vzor žádosti</w:t>
      </w:r>
      <w:r>
        <w:rPr>
          <w:rFonts w:ascii="Times New Roman" w:hAnsi="Times New Roman"/>
          <w:color w:val="auto"/>
        </w:rPr>
        <w:t xml:space="preserve"> je připojen jako </w:t>
      </w:r>
      <w:r w:rsidRPr="004D12AC">
        <w:rPr>
          <w:rFonts w:ascii="Times New Roman" w:hAnsi="Times New Roman"/>
          <w:b/>
          <w:color w:val="auto"/>
        </w:rPr>
        <w:t>vzor č. 1.</w:t>
      </w:r>
      <w:r w:rsidRPr="00E820B3">
        <w:rPr>
          <w:rFonts w:ascii="Times New Roman" w:hAnsi="Times New Roman"/>
          <w:color w:val="auto"/>
        </w:rPr>
        <w:t xml:space="preserve"> </w:t>
      </w:r>
    </w:p>
    <w:p w:rsidR="00FF27F0" w:rsidRPr="00E820B3" w:rsidRDefault="00FF27F0" w:rsidP="00FF27F0">
      <w:pPr>
        <w:ind w:firstLine="709"/>
        <w:jc w:val="both"/>
        <w:rPr>
          <w:rFonts w:ascii="Times New Roman" w:hAnsi="Times New Roman"/>
          <w:color w:val="auto"/>
        </w:rPr>
      </w:pPr>
    </w:p>
    <w:p w:rsidR="00FF27F0" w:rsidRPr="00E820B3" w:rsidRDefault="00FF27F0" w:rsidP="00FF27F0">
      <w:pPr>
        <w:pStyle w:val="Zkladntext"/>
        <w:suppressAutoHyphens w:val="0"/>
        <w:spacing w:after="0"/>
        <w:jc w:val="both"/>
        <w:rPr>
          <w:sz w:val="24"/>
        </w:rPr>
      </w:pPr>
      <w:r w:rsidRPr="00E820B3">
        <w:rPr>
          <w:b/>
          <w:sz w:val="24"/>
        </w:rPr>
        <w:t>2.</w:t>
      </w:r>
      <w:r w:rsidRPr="00E820B3">
        <w:rPr>
          <w:sz w:val="24"/>
        </w:rPr>
        <w:t xml:space="preserve"> </w:t>
      </w:r>
      <w:r w:rsidRPr="00E820B3">
        <w:rPr>
          <w:b/>
          <w:sz w:val="24"/>
        </w:rPr>
        <w:t>Termíny podávání žádostí</w:t>
      </w:r>
    </w:p>
    <w:p w:rsidR="00FF27F0" w:rsidRPr="00E820B3" w:rsidRDefault="00FF27F0" w:rsidP="0004514C">
      <w:pPr>
        <w:pStyle w:val="Zkladntext"/>
        <w:suppressAutoHyphens w:val="0"/>
        <w:spacing w:before="120" w:after="0"/>
        <w:ind w:firstLine="709"/>
        <w:jc w:val="both"/>
        <w:rPr>
          <w:sz w:val="24"/>
        </w:rPr>
      </w:pPr>
      <w:r w:rsidRPr="00E820B3">
        <w:rPr>
          <w:sz w:val="24"/>
        </w:rPr>
        <w:t xml:space="preserve">Písemnou žádost o vydání </w:t>
      </w:r>
      <w:r w:rsidR="002F6B2D">
        <w:rPr>
          <w:sz w:val="24"/>
        </w:rPr>
        <w:t xml:space="preserve">certifikátu </w:t>
      </w:r>
      <w:r w:rsidRPr="00E820B3">
        <w:rPr>
          <w:sz w:val="24"/>
        </w:rPr>
        <w:t>opravňující</w:t>
      </w:r>
      <w:r w:rsidR="002F6B2D">
        <w:rPr>
          <w:sz w:val="24"/>
        </w:rPr>
        <w:t xml:space="preserve">ho </w:t>
      </w:r>
      <w:r w:rsidRPr="00E820B3">
        <w:rPr>
          <w:sz w:val="24"/>
        </w:rPr>
        <w:t xml:space="preserve">k odborné přípravě mohou žadatelé podávat v termínech k </w:t>
      </w:r>
      <w:r w:rsidRPr="00E820B3">
        <w:rPr>
          <w:b/>
          <w:sz w:val="24"/>
        </w:rPr>
        <w:t>31. 3., 30. 9. a 31. 12.</w:t>
      </w:r>
      <w:r w:rsidRPr="00E820B3">
        <w:rPr>
          <w:sz w:val="24"/>
        </w:rPr>
        <w:t xml:space="preserve"> každého roku odboru pro mládež MŠMT. Rozhoduje datum poštovního razítka.</w:t>
      </w:r>
    </w:p>
    <w:p w:rsidR="0004514C" w:rsidRDefault="0004514C" w:rsidP="00FF27F0">
      <w:pPr>
        <w:pStyle w:val="Zkladntext"/>
        <w:suppressAutoHyphens w:val="0"/>
        <w:spacing w:after="0"/>
        <w:jc w:val="both"/>
        <w:rPr>
          <w:b/>
          <w:sz w:val="24"/>
        </w:rPr>
      </w:pPr>
    </w:p>
    <w:p w:rsidR="00FF27F0" w:rsidRPr="00E820B3" w:rsidRDefault="00FF27F0" w:rsidP="0004514C">
      <w:pPr>
        <w:pStyle w:val="Zkladntext"/>
        <w:suppressAutoHyphens w:val="0"/>
        <w:jc w:val="both"/>
        <w:rPr>
          <w:b/>
          <w:sz w:val="24"/>
        </w:rPr>
      </w:pPr>
      <w:r w:rsidRPr="00E820B3">
        <w:rPr>
          <w:b/>
          <w:sz w:val="24"/>
        </w:rPr>
        <w:t>3.</w:t>
      </w:r>
      <w:r w:rsidRPr="00E820B3">
        <w:rPr>
          <w:sz w:val="24"/>
        </w:rPr>
        <w:t xml:space="preserve"> </w:t>
      </w:r>
      <w:r w:rsidRPr="00E820B3">
        <w:rPr>
          <w:b/>
          <w:sz w:val="24"/>
        </w:rPr>
        <w:t>Náležitosti žádosti</w:t>
      </w:r>
    </w:p>
    <w:p w:rsidR="00FF27F0" w:rsidRPr="00E820B3" w:rsidRDefault="00FF27F0" w:rsidP="00FF27F0">
      <w:pPr>
        <w:pStyle w:val="Zkladntext"/>
        <w:numPr>
          <w:ilvl w:val="0"/>
          <w:numId w:val="37"/>
        </w:numPr>
        <w:suppressAutoHyphens w:val="0"/>
        <w:spacing w:after="0"/>
        <w:jc w:val="both"/>
        <w:rPr>
          <w:sz w:val="24"/>
        </w:rPr>
      </w:pPr>
      <w:r w:rsidRPr="00E820B3">
        <w:rPr>
          <w:sz w:val="24"/>
        </w:rPr>
        <w:t>písemný projekt, tj. rozpracovaný vzdělávací program, obsahující popis činnosti, formy a</w:t>
      </w:r>
      <w:r>
        <w:rPr>
          <w:sz w:val="24"/>
          <w:szCs w:val="24"/>
        </w:rPr>
        <w:t> </w:t>
      </w:r>
      <w:r w:rsidRPr="00E820B3">
        <w:rPr>
          <w:sz w:val="24"/>
        </w:rPr>
        <w:t xml:space="preserve">rozsah jejího uskutečňování (obsahový záměr školení),  </w:t>
      </w:r>
    </w:p>
    <w:p w:rsidR="00FF27F0" w:rsidRPr="00E820B3" w:rsidRDefault="00FF27F0" w:rsidP="00FF27F0">
      <w:pPr>
        <w:pStyle w:val="Zkladntext"/>
        <w:numPr>
          <w:ilvl w:val="0"/>
          <w:numId w:val="37"/>
        </w:numPr>
        <w:suppressAutoHyphens w:val="0"/>
        <w:spacing w:after="0"/>
        <w:jc w:val="both"/>
        <w:rPr>
          <w:sz w:val="24"/>
        </w:rPr>
      </w:pPr>
      <w:r w:rsidRPr="00E820B3">
        <w:rPr>
          <w:sz w:val="24"/>
        </w:rPr>
        <w:t>finanční, materiální a personální zajištění vzdělávací činnosti</w:t>
      </w:r>
      <w:r>
        <w:rPr>
          <w:sz w:val="24"/>
          <w:szCs w:val="24"/>
        </w:rPr>
        <w:t>,</w:t>
      </w:r>
    </w:p>
    <w:p w:rsidR="00FF27F0" w:rsidRPr="00E820B3" w:rsidRDefault="00FF27F0" w:rsidP="00FF27F0">
      <w:pPr>
        <w:pStyle w:val="Zkladntext"/>
        <w:numPr>
          <w:ilvl w:val="0"/>
          <w:numId w:val="37"/>
        </w:numPr>
        <w:suppressAutoHyphens w:val="0"/>
        <w:spacing w:after="0"/>
        <w:jc w:val="both"/>
        <w:rPr>
          <w:sz w:val="24"/>
        </w:rPr>
      </w:pPr>
      <w:r w:rsidRPr="00E820B3">
        <w:rPr>
          <w:sz w:val="24"/>
        </w:rPr>
        <w:t>vzorový závěrečný test</w:t>
      </w:r>
      <w:r w:rsidR="00BD613D">
        <w:rPr>
          <w:sz w:val="24"/>
          <w:szCs w:val="24"/>
        </w:rPr>
        <w:t xml:space="preserve"> </w:t>
      </w:r>
      <w:r w:rsidR="00BD613D" w:rsidRPr="009D6D35">
        <w:rPr>
          <w:sz w:val="24"/>
          <w:szCs w:val="24"/>
        </w:rPr>
        <w:t>v minimálním rozsahu 27 otázek</w:t>
      </w:r>
    </w:p>
    <w:p w:rsidR="00FF27F0" w:rsidRPr="00E820B3" w:rsidRDefault="00FF27F0" w:rsidP="00FF27F0">
      <w:pPr>
        <w:pStyle w:val="Zkladntext"/>
        <w:numPr>
          <w:ilvl w:val="0"/>
          <w:numId w:val="37"/>
        </w:numPr>
        <w:suppressAutoHyphens w:val="0"/>
        <w:spacing w:after="0"/>
        <w:jc w:val="both"/>
        <w:rPr>
          <w:sz w:val="24"/>
        </w:rPr>
      </w:pPr>
      <w:r w:rsidRPr="00E820B3">
        <w:rPr>
          <w:sz w:val="24"/>
        </w:rPr>
        <w:t>informaci o učebních textech</w:t>
      </w:r>
      <w:r>
        <w:rPr>
          <w:sz w:val="24"/>
          <w:szCs w:val="24"/>
        </w:rPr>
        <w:t>,</w:t>
      </w:r>
      <w:r w:rsidR="00BD613D">
        <w:rPr>
          <w:sz w:val="24"/>
          <w:szCs w:val="24"/>
        </w:rPr>
        <w:t xml:space="preserve"> které budou při kurzu využívány</w:t>
      </w:r>
    </w:p>
    <w:p w:rsidR="00FF27F0" w:rsidRPr="00E820B3" w:rsidRDefault="00FF27F0" w:rsidP="00FF27F0">
      <w:pPr>
        <w:pStyle w:val="Zkladntext"/>
        <w:numPr>
          <w:ilvl w:val="0"/>
          <w:numId w:val="37"/>
        </w:numPr>
        <w:suppressAutoHyphens w:val="0"/>
        <w:spacing w:after="0"/>
        <w:jc w:val="both"/>
        <w:rPr>
          <w:sz w:val="24"/>
        </w:rPr>
      </w:pPr>
      <w:r w:rsidRPr="00E820B3">
        <w:rPr>
          <w:sz w:val="24"/>
        </w:rPr>
        <w:t>seznam lektorů s uvedením jejich specializace a vyjádření o odborné a pedagogické kvalifikaci</w:t>
      </w:r>
      <w:r w:rsidR="00BD613D">
        <w:rPr>
          <w:sz w:val="24"/>
          <w:szCs w:val="24"/>
        </w:rPr>
        <w:t xml:space="preserve"> (popis vzdělání, délka praxe apod.)</w:t>
      </w:r>
    </w:p>
    <w:p w:rsidR="00185792" w:rsidRPr="00E820B3" w:rsidRDefault="00185792" w:rsidP="00185792">
      <w:pPr>
        <w:pStyle w:val="Zkladntext"/>
        <w:numPr>
          <w:ilvl w:val="0"/>
          <w:numId w:val="37"/>
        </w:numPr>
        <w:suppressAutoHyphens w:val="0"/>
        <w:spacing w:after="0"/>
        <w:jc w:val="both"/>
        <w:rPr>
          <w:sz w:val="24"/>
        </w:rPr>
      </w:pPr>
      <w:r w:rsidRPr="00E820B3">
        <w:rPr>
          <w:sz w:val="24"/>
        </w:rPr>
        <w:t>předpokládan</w:t>
      </w:r>
      <w:r>
        <w:rPr>
          <w:sz w:val="24"/>
        </w:rPr>
        <w:t>á</w:t>
      </w:r>
      <w:r w:rsidRPr="00E820B3">
        <w:rPr>
          <w:sz w:val="24"/>
        </w:rPr>
        <w:t xml:space="preserve"> kalkulac</w:t>
      </w:r>
      <w:r>
        <w:rPr>
          <w:sz w:val="24"/>
        </w:rPr>
        <w:t>e</w:t>
      </w:r>
      <w:r w:rsidRPr="00E820B3">
        <w:rPr>
          <w:sz w:val="24"/>
        </w:rPr>
        <w:t xml:space="preserve"> </w:t>
      </w:r>
      <w:r w:rsidR="00FF27F0" w:rsidRPr="00E820B3">
        <w:rPr>
          <w:sz w:val="24"/>
        </w:rPr>
        <w:t>nákladů</w:t>
      </w:r>
      <w:r w:rsidR="00FF27F0">
        <w:rPr>
          <w:sz w:val="24"/>
          <w:szCs w:val="24"/>
        </w:rPr>
        <w:t>,</w:t>
      </w:r>
      <w:r w:rsidR="00BD613D">
        <w:rPr>
          <w:sz w:val="24"/>
          <w:szCs w:val="24"/>
        </w:rPr>
        <w:t xml:space="preserve"> </w:t>
      </w:r>
      <w:r>
        <w:rPr>
          <w:sz w:val="24"/>
          <w:szCs w:val="24"/>
        </w:rPr>
        <w:t>ze které bude zřejmý náklad na 1 účastníka a výše účastnického poplatku</w:t>
      </w:r>
    </w:p>
    <w:p w:rsidR="00FF27F0" w:rsidRPr="00E820B3" w:rsidRDefault="00FF27F0" w:rsidP="00FF27F0">
      <w:pPr>
        <w:pStyle w:val="Zkladntext"/>
        <w:numPr>
          <w:ilvl w:val="0"/>
          <w:numId w:val="37"/>
        </w:numPr>
        <w:suppressAutoHyphens w:val="0"/>
        <w:spacing w:after="0"/>
        <w:jc w:val="both"/>
        <w:rPr>
          <w:sz w:val="24"/>
        </w:rPr>
      </w:pPr>
      <w:r w:rsidRPr="00E820B3">
        <w:rPr>
          <w:sz w:val="24"/>
        </w:rPr>
        <w:t>předpokládané termíny a místa konání jednotlivých vzdělávacích akcí</w:t>
      </w:r>
      <w:r>
        <w:rPr>
          <w:sz w:val="24"/>
          <w:szCs w:val="24"/>
        </w:rPr>
        <w:t>,</w:t>
      </w:r>
    </w:p>
    <w:p w:rsidR="00FF27F0" w:rsidRPr="00E820B3" w:rsidRDefault="00FF27F0" w:rsidP="00FF27F0">
      <w:pPr>
        <w:pStyle w:val="Zkladntext"/>
        <w:numPr>
          <w:ilvl w:val="0"/>
          <w:numId w:val="37"/>
        </w:numPr>
        <w:suppressAutoHyphens w:val="0"/>
        <w:spacing w:after="0"/>
        <w:jc w:val="both"/>
        <w:rPr>
          <w:sz w:val="24"/>
        </w:rPr>
      </w:pPr>
      <w:r w:rsidRPr="00E820B3">
        <w:rPr>
          <w:sz w:val="24"/>
        </w:rPr>
        <w:t>jméno a kontakt na odpovědného vedoucího vzdělávacího programu</w:t>
      </w:r>
      <w:r>
        <w:rPr>
          <w:sz w:val="24"/>
          <w:szCs w:val="24"/>
        </w:rPr>
        <w:t>,</w:t>
      </w:r>
    </w:p>
    <w:p w:rsidR="00FF27F0" w:rsidRPr="00E820B3" w:rsidRDefault="00FF27F0" w:rsidP="00FF27F0">
      <w:pPr>
        <w:pStyle w:val="Zkladntext"/>
        <w:numPr>
          <w:ilvl w:val="0"/>
          <w:numId w:val="37"/>
        </w:numPr>
        <w:suppressAutoHyphens w:val="0"/>
        <w:spacing w:after="0"/>
        <w:jc w:val="both"/>
        <w:rPr>
          <w:sz w:val="24"/>
        </w:rPr>
      </w:pPr>
      <w:r w:rsidRPr="00E820B3">
        <w:rPr>
          <w:sz w:val="24"/>
        </w:rPr>
        <w:t>způsob hodnocení efektivity vzdělávacího programu</w:t>
      </w:r>
      <w:r>
        <w:rPr>
          <w:sz w:val="24"/>
          <w:szCs w:val="24"/>
        </w:rPr>
        <w:t>,</w:t>
      </w:r>
      <w:r w:rsidRPr="00E820B3">
        <w:rPr>
          <w:i/>
          <w:sz w:val="24"/>
        </w:rPr>
        <w:t xml:space="preserve"> </w:t>
      </w:r>
    </w:p>
    <w:p w:rsidR="00FF27F0" w:rsidRPr="00E820B3" w:rsidRDefault="00185792" w:rsidP="00FF27F0">
      <w:pPr>
        <w:pStyle w:val="Zkladntext"/>
        <w:numPr>
          <w:ilvl w:val="0"/>
          <w:numId w:val="37"/>
        </w:numPr>
        <w:suppressAutoHyphens w:val="0"/>
        <w:spacing w:after="0"/>
        <w:jc w:val="both"/>
        <w:rPr>
          <w:sz w:val="24"/>
        </w:rPr>
      </w:pPr>
      <w:r w:rsidRPr="00E820B3">
        <w:rPr>
          <w:sz w:val="24"/>
        </w:rPr>
        <w:t>kopi</w:t>
      </w:r>
      <w:r>
        <w:rPr>
          <w:sz w:val="24"/>
        </w:rPr>
        <w:t>e</w:t>
      </w:r>
      <w:r w:rsidRPr="00E820B3">
        <w:rPr>
          <w:sz w:val="24"/>
        </w:rPr>
        <w:t xml:space="preserve"> </w:t>
      </w:r>
      <w:r w:rsidR="00FF27F0" w:rsidRPr="00E820B3">
        <w:rPr>
          <w:sz w:val="24"/>
        </w:rPr>
        <w:t>stanov nebo zakládací listiny</w:t>
      </w:r>
      <w:r w:rsidR="00FF27F0">
        <w:rPr>
          <w:sz w:val="24"/>
          <w:szCs w:val="24"/>
        </w:rPr>
        <w:t>,</w:t>
      </w:r>
    </w:p>
    <w:p w:rsidR="00FF27F0" w:rsidRPr="00CD6C4A" w:rsidRDefault="00185792" w:rsidP="00FF27F0">
      <w:pPr>
        <w:pStyle w:val="Zkladntext"/>
        <w:numPr>
          <w:ilvl w:val="0"/>
          <w:numId w:val="37"/>
        </w:numPr>
        <w:suppressAutoHyphens w:val="0"/>
        <w:spacing w:after="0"/>
        <w:jc w:val="both"/>
        <w:rPr>
          <w:sz w:val="24"/>
        </w:rPr>
      </w:pPr>
      <w:r w:rsidRPr="00E820B3">
        <w:rPr>
          <w:sz w:val="24"/>
        </w:rPr>
        <w:t>kopi</w:t>
      </w:r>
      <w:r>
        <w:rPr>
          <w:sz w:val="24"/>
        </w:rPr>
        <w:t xml:space="preserve">e </w:t>
      </w:r>
      <w:r w:rsidR="00FF27F0" w:rsidRPr="00E820B3">
        <w:rPr>
          <w:sz w:val="24"/>
        </w:rPr>
        <w:t>o udělení IČO</w:t>
      </w:r>
      <w:r w:rsidR="00FF27F0">
        <w:rPr>
          <w:sz w:val="24"/>
          <w:szCs w:val="24"/>
        </w:rPr>
        <w:t>,</w:t>
      </w:r>
    </w:p>
    <w:p w:rsidR="00CD6C4A" w:rsidRPr="009D6D35" w:rsidRDefault="009A4952" w:rsidP="00FF27F0">
      <w:pPr>
        <w:pStyle w:val="Zkladntext"/>
        <w:numPr>
          <w:ilvl w:val="0"/>
          <w:numId w:val="37"/>
        </w:numPr>
        <w:suppressAutoHyphens w:val="0"/>
        <w:spacing w:after="0"/>
        <w:jc w:val="both"/>
        <w:rPr>
          <w:sz w:val="24"/>
          <w:szCs w:val="24"/>
        </w:rPr>
      </w:pPr>
      <w:hyperlink r:id="rId13" w:history="1">
        <w:r w:rsidR="00CD6C4A" w:rsidRPr="009D6D35">
          <w:rPr>
            <w:rStyle w:val="Hypertextovodkaz"/>
            <w:color w:val="auto"/>
            <w:sz w:val="24"/>
            <w:szCs w:val="24"/>
          </w:rPr>
          <w:t>vzor osvědčení o absolvování kurzu</w:t>
        </w:r>
      </w:hyperlink>
      <w:r w:rsidR="00CD6C4A" w:rsidRPr="009D6D35">
        <w:rPr>
          <w:sz w:val="24"/>
          <w:szCs w:val="24"/>
        </w:rPr>
        <w:t xml:space="preserve">, které bude udíleno účastníkům kurzu </w:t>
      </w:r>
    </w:p>
    <w:p w:rsidR="0004514C" w:rsidRPr="009D6D35" w:rsidRDefault="00FF27F0" w:rsidP="00FF27F0">
      <w:pPr>
        <w:pStyle w:val="Zkladntext"/>
        <w:numPr>
          <w:ilvl w:val="0"/>
          <w:numId w:val="37"/>
        </w:numPr>
        <w:suppressAutoHyphens w:val="0"/>
        <w:spacing w:after="0"/>
        <w:jc w:val="both"/>
        <w:rPr>
          <w:sz w:val="24"/>
        </w:rPr>
      </w:pPr>
      <w:r w:rsidRPr="0004514C">
        <w:rPr>
          <w:sz w:val="24"/>
        </w:rPr>
        <w:t xml:space="preserve">zpráva o realizaci vzdělávacích akcí pro hlavní vedoucí dětských táborů, včetně seznamu proškolených osob v případě, že přehled nebyl k 31. 1. následujícího roku zaslán na </w:t>
      </w:r>
      <w:r w:rsidRPr="009D6D35">
        <w:rPr>
          <w:sz w:val="24"/>
        </w:rPr>
        <w:t>adresu MŠMT</w:t>
      </w:r>
      <w:r w:rsidR="00BD613D" w:rsidRPr="009D6D35">
        <w:rPr>
          <w:sz w:val="24"/>
        </w:rPr>
        <w:t>, příp. na email dotace.mladez@msmt.cz</w:t>
      </w:r>
      <w:r w:rsidRPr="009D6D35">
        <w:rPr>
          <w:sz w:val="24"/>
        </w:rPr>
        <w:t>. Tento bod se týká žadatelů, kteří měli již v uplynulých letech certifikát udělen.</w:t>
      </w:r>
    </w:p>
    <w:p w:rsidR="0004514C" w:rsidRDefault="0004514C" w:rsidP="0004514C">
      <w:pPr>
        <w:spacing w:after="120"/>
        <w:jc w:val="both"/>
        <w:rPr>
          <w:rFonts w:ascii="Times New Roman" w:hAnsi="Times New Roman"/>
          <w:b/>
          <w:color w:val="auto"/>
        </w:rPr>
      </w:pPr>
    </w:p>
    <w:p w:rsidR="00FF27F0" w:rsidRPr="00E820B3" w:rsidRDefault="00FF27F0" w:rsidP="0004514C">
      <w:pPr>
        <w:spacing w:after="120"/>
        <w:jc w:val="both"/>
        <w:rPr>
          <w:rFonts w:ascii="Times New Roman" w:hAnsi="Times New Roman"/>
          <w:b/>
          <w:color w:val="auto"/>
        </w:rPr>
      </w:pPr>
      <w:r w:rsidRPr="00E820B3">
        <w:rPr>
          <w:rFonts w:ascii="Times New Roman" w:hAnsi="Times New Roman"/>
          <w:b/>
          <w:color w:val="auto"/>
        </w:rPr>
        <w:lastRenderedPageBreak/>
        <w:t>4. Vzdělávací program  (obsah odborné přípravy)</w:t>
      </w:r>
    </w:p>
    <w:p w:rsidR="00FF27F0" w:rsidRPr="00E820B3" w:rsidRDefault="00FF27F0" w:rsidP="00FF27F0">
      <w:pPr>
        <w:pStyle w:val="Zkladntextodsazen"/>
        <w:ind w:left="0" w:firstLine="708"/>
        <w:jc w:val="both"/>
        <w:rPr>
          <w:rFonts w:ascii="Times New Roman" w:hAnsi="Times New Roman"/>
          <w:color w:val="auto"/>
        </w:rPr>
      </w:pPr>
      <w:r w:rsidRPr="00E820B3">
        <w:rPr>
          <w:rFonts w:ascii="Times New Roman" w:hAnsi="Times New Roman"/>
          <w:color w:val="auto"/>
        </w:rPr>
        <w:t xml:space="preserve">Pro oblast vzdělávání hlavních vedoucích dětských táborů bylo stanoveno základní obsahové zaměření. Tento </w:t>
      </w:r>
      <w:r w:rsidRPr="00184798">
        <w:rPr>
          <w:rFonts w:ascii="Times New Roman" w:hAnsi="Times New Roman"/>
          <w:b/>
          <w:color w:val="auto"/>
        </w:rPr>
        <w:t>standard</w:t>
      </w:r>
      <w:r w:rsidRPr="00E820B3">
        <w:rPr>
          <w:rFonts w:ascii="Times New Roman" w:hAnsi="Times New Roman"/>
          <w:color w:val="auto"/>
        </w:rPr>
        <w:t>, podle kterého bude Komise  jednotlivé vzdělávací programy pos</w:t>
      </w:r>
      <w:r>
        <w:rPr>
          <w:rFonts w:ascii="Times New Roman" w:hAnsi="Times New Roman"/>
          <w:color w:val="auto"/>
        </w:rPr>
        <w:t xml:space="preserve">uzovat, je uveden jako </w:t>
      </w:r>
      <w:r w:rsidRPr="00184798">
        <w:rPr>
          <w:rFonts w:ascii="Times New Roman" w:hAnsi="Times New Roman"/>
          <w:b/>
          <w:color w:val="auto"/>
        </w:rPr>
        <w:t>vzor č. 3</w:t>
      </w:r>
      <w:r w:rsidRPr="00E820B3">
        <w:rPr>
          <w:rFonts w:ascii="Times New Roman" w:hAnsi="Times New Roman"/>
          <w:color w:val="auto"/>
        </w:rPr>
        <w:t xml:space="preserve"> Programů, a je pro všechny školitele závazný kromě příp. odlišností obsažených ve schváleném vzdělávacím programu. Organizátor vzdělávací akce může obsah kurzu dále rozšířit podle požadavku a potřeb organizace nebo účastníků.</w:t>
      </w:r>
    </w:p>
    <w:p w:rsidR="009D6D35" w:rsidRDefault="009D6D35" w:rsidP="0004514C">
      <w:pPr>
        <w:pStyle w:val="Zkladntext"/>
        <w:jc w:val="both"/>
        <w:rPr>
          <w:b/>
          <w:sz w:val="24"/>
        </w:rPr>
      </w:pPr>
    </w:p>
    <w:p w:rsidR="00FF27F0" w:rsidRDefault="00FF27F0" w:rsidP="0004514C">
      <w:pPr>
        <w:pStyle w:val="Zkladntext"/>
        <w:jc w:val="both"/>
        <w:rPr>
          <w:sz w:val="24"/>
        </w:rPr>
      </w:pPr>
      <w:r w:rsidRPr="00E820B3">
        <w:rPr>
          <w:b/>
          <w:sz w:val="24"/>
        </w:rPr>
        <w:t>5. Komise pro udělování certifikátu k odborné přípravě pracovníků s dětmi a mládeží</w:t>
      </w:r>
      <w:r w:rsidRPr="00E820B3">
        <w:rPr>
          <w:sz w:val="24"/>
        </w:rPr>
        <w:t>.</w:t>
      </w:r>
    </w:p>
    <w:p w:rsidR="00FF27F0" w:rsidRPr="00E820B3" w:rsidRDefault="00FF27F0" w:rsidP="00FF27F0">
      <w:pPr>
        <w:jc w:val="both"/>
        <w:rPr>
          <w:rFonts w:ascii="Times New Roman" w:hAnsi="Times New Roman"/>
          <w:color w:val="auto"/>
        </w:rPr>
      </w:pPr>
      <w:r w:rsidRPr="00E820B3">
        <w:rPr>
          <w:rFonts w:ascii="Times New Roman" w:hAnsi="Times New Roman"/>
          <w:b/>
          <w:color w:val="auto"/>
        </w:rPr>
        <w:tab/>
      </w:r>
      <w:r w:rsidRPr="00E820B3">
        <w:rPr>
          <w:rFonts w:ascii="Times New Roman" w:hAnsi="Times New Roman"/>
          <w:color w:val="auto"/>
        </w:rPr>
        <w:t xml:space="preserve">Komise pro udělování certifikátu k odborné přípravě pracovníků s dětmi </w:t>
      </w:r>
      <w:r w:rsidRPr="00E820B3">
        <w:rPr>
          <w:rFonts w:ascii="Times New Roman" w:hAnsi="Times New Roman"/>
          <w:color w:val="auto"/>
        </w:rPr>
        <w:br/>
        <w:t xml:space="preserve">a mládeží má 5 členů, kteří jsou odborníky na problematiku práce s dětmi a mládeží. Členy komise jmenuje </w:t>
      </w:r>
      <w:r w:rsidR="0093495B">
        <w:rPr>
          <w:rFonts w:ascii="Times New Roman" w:hAnsi="Times New Roman"/>
          <w:color w:val="auto"/>
        </w:rPr>
        <w:t>náměstek pro řízení sekce sportu a mládeže</w:t>
      </w:r>
      <w:r w:rsidRPr="00E820B3">
        <w:rPr>
          <w:rFonts w:ascii="Times New Roman" w:hAnsi="Times New Roman"/>
          <w:color w:val="auto"/>
        </w:rPr>
        <w:t>. Předsedou komise je ředitel odb</w:t>
      </w:r>
      <w:r>
        <w:rPr>
          <w:rFonts w:ascii="Times New Roman" w:hAnsi="Times New Roman"/>
          <w:color w:val="auto"/>
        </w:rPr>
        <w:t>oru pro mládež.</w:t>
      </w:r>
    </w:p>
    <w:p w:rsidR="00FF27F0" w:rsidRPr="00E820B3" w:rsidRDefault="00FF27F0" w:rsidP="00FF27F0">
      <w:pPr>
        <w:ind w:firstLine="708"/>
        <w:jc w:val="both"/>
        <w:rPr>
          <w:rFonts w:ascii="Times New Roman" w:hAnsi="Times New Roman"/>
          <w:color w:val="auto"/>
        </w:rPr>
      </w:pPr>
      <w:r w:rsidRPr="00E820B3">
        <w:rPr>
          <w:rFonts w:ascii="Times New Roman" w:hAnsi="Times New Roman"/>
          <w:color w:val="auto"/>
        </w:rPr>
        <w:t xml:space="preserve">Komise předkládá náměstkovi </w:t>
      </w:r>
      <w:r w:rsidR="0093495B">
        <w:rPr>
          <w:rFonts w:ascii="Times New Roman" w:hAnsi="Times New Roman"/>
          <w:color w:val="auto"/>
        </w:rPr>
        <w:t>pro řízení sekce sportu a mládeže</w:t>
      </w:r>
      <w:r w:rsidRPr="00E820B3">
        <w:rPr>
          <w:rFonts w:ascii="Times New Roman" w:hAnsi="Times New Roman"/>
          <w:color w:val="auto"/>
        </w:rPr>
        <w:t xml:space="preserve"> návrhy na udělení, neudělení nebo odnětí příslušného certifikátu.</w:t>
      </w:r>
    </w:p>
    <w:p w:rsidR="00FF27F0" w:rsidRPr="00E820B3" w:rsidRDefault="00FF27F0" w:rsidP="00FF27F0">
      <w:pPr>
        <w:pStyle w:val="Zkladntext"/>
        <w:jc w:val="both"/>
        <w:rPr>
          <w:b/>
          <w:sz w:val="24"/>
        </w:rPr>
      </w:pPr>
    </w:p>
    <w:p w:rsidR="00FF27F0" w:rsidRPr="00E820B3" w:rsidRDefault="00FF27F0" w:rsidP="0004514C">
      <w:pPr>
        <w:pStyle w:val="Zkladntext21"/>
        <w:widowControl/>
        <w:spacing w:after="120"/>
        <w:rPr>
          <w:rFonts w:ascii="Times New Roman" w:hAnsi="Times New Roman"/>
          <w:b/>
        </w:rPr>
      </w:pPr>
      <w:r w:rsidRPr="00E820B3">
        <w:rPr>
          <w:rFonts w:ascii="Times New Roman" w:hAnsi="Times New Roman"/>
          <w:b/>
        </w:rPr>
        <w:t>6. Rozhodnutí o žádosti</w:t>
      </w:r>
    </w:p>
    <w:p w:rsidR="00FF27F0" w:rsidRPr="00E820B3" w:rsidRDefault="00FF27F0" w:rsidP="00FF27F0">
      <w:pPr>
        <w:pStyle w:val="Zkladntext"/>
        <w:suppressAutoHyphens w:val="0"/>
        <w:spacing w:after="0"/>
        <w:ind w:firstLine="708"/>
        <w:jc w:val="both"/>
        <w:rPr>
          <w:sz w:val="24"/>
        </w:rPr>
      </w:pPr>
      <w:r w:rsidRPr="00E820B3">
        <w:rPr>
          <w:sz w:val="24"/>
        </w:rPr>
        <w:t xml:space="preserve">Ministerstvo žádosti postoupí Komisi pro udělování certifikátu k odborné přípravě pracovníků s dětmi a mládeží. </w:t>
      </w:r>
    </w:p>
    <w:p w:rsidR="00FF27F0" w:rsidRPr="00E820B3" w:rsidRDefault="00FF27F0" w:rsidP="00FF27F0">
      <w:pPr>
        <w:ind w:firstLine="708"/>
        <w:jc w:val="both"/>
        <w:rPr>
          <w:rFonts w:ascii="Times New Roman" w:hAnsi="Times New Roman"/>
          <w:color w:val="auto"/>
        </w:rPr>
      </w:pPr>
      <w:r w:rsidRPr="00E820B3">
        <w:rPr>
          <w:rFonts w:ascii="Times New Roman" w:hAnsi="Times New Roman"/>
          <w:color w:val="auto"/>
        </w:rPr>
        <w:t>Komise předložené vzdělávací programy pro hlavní vedoucí dětských táborů posoudí</w:t>
      </w:r>
      <w:r>
        <w:rPr>
          <w:rFonts w:ascii="Times New Roman" w:hAnsi="Times New Roman"/>
          <w:color w:val="auto"/>
        </w:rPr>
        <w:t>:</w:t>
      </w:r>
      <w:r w:rsidRPr="00E820B3">
        <w:rPr>
          <w:rFonts w:ascii="Times New Roman" w:hAnsi="Times New Roman"/>
          <w:color w:val="auto"/>
        </w:rPr>
        <w:t xml:space="preserve"> </w:t>
      </w:r>
    </w:p>
    <w:p w:rsidR="00FF27F0" w:rsidRPr="00E820B3" w:rsidRDefault="00FF27F0" w:rsidP="00FF27F0">
      <w:pPr>
        <w:spacing w:before="120"/>
        <w:jc w:val="both"/>
        <w:rPr>
          <w:rFonts w:ascii="Times New Roman" w:hAnsi="Times New Roman"/>
          <w:color w:val="auto"/>
        </w:rPr>
      </w:pPr>
      <w:r w:rsidRPr="00E820B3">
        <w:rPr>
          <w:rFonts w:ascii="Times New Roman" w:hAnsi="Times New Roman"/>
          <w:color w:val="auto"/>
        </w:rPr>
        <w:t xml:space="preserve">a) </w:t>
      </w:r>
      <w:r>
        <w:rPr>
          <w:rFonts w:ascii="Times New Roman" w:hAnsi="Times New Roman"/>
          <w:color w:val="auto"/>
        </w:rPr>
        <w:t xml:space="preserve">a </w:t>
      </w:r>
      <w:r w:rsidRPr="00E820B3">
        <w:rPr>
          <w:rFonts w:ascii="Times New Roman" w:hAnsi="Times New Roman"/>
          <w:color w:val="auto"/>
        </w:rPr>
        <w:t>vydá souhlas s předloženým vzdělávacím programem</w:t>
      </w:r>
    </w:p>
    <w:p w:rsidR="00FF27F0" w:rsidRPr="00E820B3" w:rsidRDefault="00FF27F0" w:rsidP="00FF27F0">
      <w:pPr>
        <w:jc w:val="both"/>
        <w:rPr>
          <w:rFonts w:ascii="Times New Roman" w:hAnsi="Times New Roman"/>
          <w:color w:val="auto"/>
        </w:rPr>
      </w:pPr>
      <w:r w:rsidRPr="00E820B3">
        <w:rPr>
          <w:rFonts w:ascii="Times New Roman" w:hAnsi="Times New Roman"/>
          <w:color w:val="auto"/>
        </w:rPr>
        <w:t>b) nebo si dožádá další doplnění</w:t>
      </w:r>
    </w:p>
    <w:p w:rsidR="00FF27F0" w:rsidRPr="00E820B3" w:rsidRDefault="00FF27F0" w:rsidP="00FF27F0">
      <w:pPr>
        <w:jc w:val="both"/>
        <w:rPr>
          <w:rFonts w:ascii="Times New Roman" w:hAnsi="Times New Roman"/>
          <w:color w:val="auto"/>
        </w:rPr>
      </w:pPr>
      <w:r w:rsidRPr="00E820B3">
        <w:rPr>
          <w:rFonts w:ascii="Times New Roman" w:hAnsi="Times New Roman"/>
          <w:color w:val="auto"/>
        </w:rPr>
        <w:t>c) nebo zamítne předloženou žádost.</w:t>
      </w:r>
    </w:p>
    <w:p w:rsidR="00FF27F0" w:rsidRPr="00E820B3" w:rsidRDefault="00FF27F0" w:rsidP="00FF27F0">
      <w:pPr>
        <w:pStyle w:val="Zkladntextodsazen"/>
        <w:ind w:left="0" w:firstLine="708"/>
        <w:jc w:val="both"/>
        <w:rPr>
          <w:rFonts w:ascii="Times New Roman" w:hAnsi="Times New Roman"/>
          <w:color w:val="auto"/>
        </w:rPr>
      </w:pPr>
    </w:p>
    <w:p w:rsidR="00FF27F0" w:rsidRPr="00E820B3" w:rsidRDefault="00FF27F0" w:rsidP="00FF27F0">
      <w:pPr>
        <w:pStyle w:val="Zkladntextodsazen"/>
        <w:ind w:left="0" w:firstLine="708"/>
        <w:jc w:val="both"/>
        <w:rPr>
          <w:rFonts w:ascii="Times New Roman" w:hAnsi="Times New Roman"/>
          <w:color w:val="auto"/>
        </w:rPr>
      </w:pPr>
      <w:r w:rsidRPr="00E820B3">
        <w:rPr>
          <w:rFonts w:ascii="Times New Roman" w:hAnsi="Times New Roman"/>
          <w:color w:val="auto"/>
        </w:rPr>
        <w:t xml:space="preserve">Své stanovisko předá Komise náměstkovi. </w:t>
      </w:r>
      <w:r w:rsidR="0093495B">
        <w:rPr>
          <w:rFonts w:ascii="Times New Roman" w:hAnsi="Times New Roman"/>
          <w:color w:val="auto"/>
        </w:rPr>
        <w:t>Náměstek pro řízení sekce sportu a mládeže</w:t>
      </w:r>
      <w:r w:rsidR="0093495B" w:rsidRPr="00E820B3">
        <w:rPr>
          <w:rFonts w:ascii="Times New Roman" w:hAnsi="Times New Roman"/>
          <w:color w:val="auto"/>
        </w:rPr>
        <w:t xml:space="preserve"> </w:t>
      </w:r>
      <w:r w:rsidRPr="00E820B3">
        <w:rPr>
          <w:rFonts w:ascii="Times New Roman" w:hAnsi="Times New Roman"/>
          <w:color w:val="auto"/>
        </w:rPr>
        <w:t>následně rozhodne o udělení, neudělení nebo odnětí certifikátu o</w:t>
      </w:r>
      <w:r>
        <w:rPr>
          <w:rFonts w:ascii="Times New Roman" w:hAnsi="Times New Roman"/>
          <w:color w:val="auto"/>
        </w:rPr>
        <w:t> </w:t>
      </w:r>
      <w:r w:rsidRPr="00E820B3">
        <w:rPr>
          <w:rFonts w:ascii="Times New Roman" w:hAnsi="Times New Roman"/>
          <w:color w:val="auto"/>
        </w:rPr>
        <w:t>způsobilosti vzdělávacího zařízení k odborné přípravě na základě návrhu Komise pro udělování oprávnění k odborné přípravě.</w:t>
      </w:r>
    </w:p>
    <w:p w:rsidR="00FF27F0" w:rsidRPr="00E820B3" w:rsidRDefault="00FF27F0" w:rsidP="00FF27F0">
      <w:pPr>
        <w:ind w:firstLine="709"/>
        <w:jc w:val="both"/>
        <w:rPr>
          <w:rFonts w:ascii="Times New Roman" w:hAnsi="Times New Roman"/>
          <w:b/>
          <w:color w:val="auto"/>
        </w:rPr>
      </w:pPr>
      <w:r w:rsidRPr="00E820B3">
        <w:rPr>
          <w:rFonts w:ascii="Times New Roman" w:hAnsi="Times New Roman"/>
          <w:color w:val="auto"/>
        </w:rPr>
        <w:t xml:space="preserve">Rozhodnutí o udělení nebo neudělení certifikátu k odborné přípravě hlavních vedoucích dětských táborů vydá MŠMT vždy do 60 dnů  od stanoveného termínu k podání </w:t>
      </w:r>
      <w:r w:rsidR="002E3206" w:rsidRPr="00E820B3">
        <w:rPr>
          <w:rFonts w:ascii="Times New Roman" w:hAnsi="Times New Roman"/>
          <w:color w:val="auto"/>
        </w:rPr>
        <w:t>žádost</w:t>
      </w:r>
      <w:r w:rsidR="002E3206">
        <w:rPr>
          <w:rFonts w:ascii="Times New Roman" w:hAnsi="Times New Roman"/>
          <w:color w:val="auto"/>
        </w:rPr>
        <w:t>í</w:t>
      </w:r>
      <w:r w:rsidRPr="00E820B3">
        <w:rPr>
          <w:rFonts w:ascii="Times New Roman" w:hAnsi="Times New Roman"/>
          <w:color w:val="auto"/>
        </w:rPr>
        <w:t>.</w:t>
      </w:r>
      <w:r w:rsidRPr="00E820B3">
        <w:rPr>
          <w:rFonts w:ascii="Times New Roman" w:hAnsi="Times New Roman"/>
          <w:b/>
          <w:color w:val="auto"/>
        </w:rPr>
        <w:t> </w:t>
      </w:r>
    </w:p>
    <w:p w:rsidR="00FF27F0" w:rsidRPr="00E820B3" w:rsidRDefault="00FF27F0" w:rsidP="00FF27F0">
      <w:pPr>
        <w:ind w:firstLine="709"/>
        <w:jc w:val="both"/>
        <w:rPr>
          <w:rFonts w:ascii="Times New Roman" w:hAnsi="Times New Roman"/>
          <w:b/>
          <w:color w:val="auto"/>
        </w:rPr>
      </w:pPr>
    </w:p>
    <w:p w:rsidR="00FF27F0" w:rsidRPr="00E820B3" w:rsidRDefault="00FF27F0" w:rsidP="00FF27F0">
      <w:pPr>
        <w:pStyle w:val="Zkladntext"/>
        <w:suppressAutoHyphens w:val="0"/>
        <w:spacing w:after="0"/>
        <w:jc w:val="both"/>
        <w:rPr>
          <w:b/>
          <w:sz w:val="24"/>
        </w:rPr>
      </w:pPr>
    </w:p>
    <w:p w:rsidR="00FF27F0" w:rsidRPr="00E820B3" w:rsidRDefault="00FF27F0" w:rsidP="0004514C">
      <w:pPr>
        <w:pStyle w:val="Zkladntext"/>
        <w:suppressAutoHyphens w:val="0"/>
        <w:jc w:val="both"/>
        <w:rPr>
          <w:sz w:val="24"/>
        </w:rPr>
      </w:pPr>
      <w:r w:rsidRPr="00E820B3">
        <w:rPr>
          <w:b/>
          <w:sz w:val="24"/>
        </w:rPr>
        <w:t>7. Neudělení certifikátu</w:t>
      </w:r>
    </w:p>
    <w:p w:rsidR="00FF27F0" w:rsidRPr="00E820B3" w:rsidRDefault="00FF27F0" w:rsidP="00FF27F0">
      <w:pPr>
        <w:pStyle w:val="Zkladntext"/>
        <w:suppressAutoHyphens w:val="0"/>
        <w:spacing w:after="0"/>
        <w:ind w:firstLine="426"/>
        <w:jc w:val="both"/>
        <w:rPr>
          <w:sz w:val="24"/>
        </w:rPr>
      </w:pPr>
      <w:r w:rsidRPr="00E820B3">
        <w:rPr>
          <w:sz w:val="24"/>
        </w:rPr>
        <w:t>Ministerstvo certifikát neudělí, jestliže</w:t>
      </w:r>
    </w:p>
    <w:p w:rsidR="00FF27F0" w:rsidRPr="00E820B3" w:rsidRDefault="00FF27F0" w:rsidP="00FF27F0">
      <w:pPr>
        <w:pStyle w:val="Zkladntext"/>
        <w:numPr>
          <w:ilvl w:val="0"/>
          <w:numId w:val="38"/>
        </w:numPr>
        <w:tabs>
          <w:tab w:val="clear" w:pos="360"/>
          <w:tab w:val="num" w:pos="786"/>
        </w:tabs>
        <w:suppressAutoHyphens w:val="0"/>
        <w:spacing w:after="0"/>
        <w:ind w:left="786"/>
        <w:jc w:val="both"/>
        <w:rPr>
          <w:sz w:val="24"/>
        </w:rPr>
      </w:pPr>
      <w:r w:rsidRPr="00E820B3">
        <w:rPr>
          <w:sz w:val="24"/>
        </w:rPr>
        <w:t xml:space="preserve">náležitosti žádosti jsou neúplné nebo nesprávně uvedené, </w:t>
      </w:r>
    </w:p>
    <w:p w:rsidR="00FF27F0" w:rsidRPr="00E820B3" w:rsidRDefault="00FF27F0" w:rsidP="00FF27F0">
      <w:pPr>
        <w:pStyle w:val="Zkladntext"/>
        <w:numPr>
          <w:ilvl w:val="0"/>
          <w:numId w:val="38"/>
        </w:numPr>
        <w:tabs>
          <w:tab w:val="clear" w:pos="360"/>
          <w:tab w:val="num" w:pos="786"/>
        </w:tabs>
        <w:suppressAutoHyphens w:val="0"/>
        <w:spacing w:after="0"/>
        <w:ind w:left="786"/>
        <w:jc w:val="both"/>
        <w:rPr>
          <w:sz w:val="24"/>
        </w:rPr>
      </w:pPr>
      <w:r w:rsidRPr="00E820B3">
        <w:rPr>
          <w:sz w:val="24"/>
        </w:rPr>
        <w:t xml:space="preserve">na základě výzvy ministerstva nebyly ve stanovené lhůtě odstraněny obsahové nedostatky žádosti, </w:t>
      </w:r>
    </w:p>
    <w:p w:rsidR="00FF27F0" w:rsidRPr="00E820B3" w:rsidRDefault="00FF27F0" w:rsidP="00FF27F0">
      <w:pPr>
        <w:pStyle w:val="Zkladntext"/>
        <w:numPr>
          <w:ilvl w:val="0"/>
          <w:numId w:val="38"/>
        </w:numPr>
        <w:tabs>
          <w:tab w:val="clear" w:pos="360"/>
          <w:tab w:val="num" w:pos="786"/>
        </w:tabs>
        <w:suppressAutoHyphens w:val="0"/>
        <w:spacing w:after="0"/>
        <w:ind w:left="786"/>
        <w:jc w:val="both"/>
        <w:rPr>
          <w:sz w:val="24"/>
        </w:rPr>
      </w:pPr>
      <w:r w:rsidRPr="00E820B3">
        <w:rPr>
          <w:sz w:val="24"/>
        </w:rPr>
        <w:t>uskutečňování vzdělávacího programu není dostatečně obsahově nebo personálně zabezpečeno.</w:t>
      </w:r>
    </w:p>
    <w:p w:rsidR="00FF27F0" w:rsidRDefault="00FF27F0" w:rsidP="00FF27F0">
      <w:pPr>
        <w:pStyle w:val="Zkladntext"/>
        <w:suppressAutoHyphens w:val="0"/>
        <w:spacing w:after="0"/>
        <w:jc w:val="both"/>
        <w:rPr>
          <w:sz w:val="24"/>
        </w:rPr>
      </w:pPr>
    </w:p>
    <w:p w:rsidR="002F6B2D" w:rsidRPr="00E820B3" w:rsidRDefault="002F6B2D" w:rsidP="00FF27F0">
      <w:pPr>
        <w:pStyle w:val="Zkladntext"/>
        <w:suppressAutoHyphens w:val="0"/>
        <w:spacing w:after="0"/>
        <w:jc w:val="both"/>
        <w:rPr>
          <w:sz w:val="24"/>
        </w:rPr>
      </w:pPr>
    </w:p>
    <w:p w:rsidR="00FF27F0" w:rsidRPr="00E820B3" w:rsidRDefault="00FF27F0" w:rsidP="0004514C">
      <w:pPr>
        <w:pStyle w:val="Zkladntext"/>
        <w:suppressAutoHyphens w:val="0"/>
        <w:jc w:val="both"/>
        <w:rPr>
          <w:b/>
          <w:sz w:val="24"/>
        </w:rPr>
      </w:pPr>
      <w:r w:rsidRPr="00E820B3">
        <w:rPr>
          <w:b/>
          <w:sz w:val="24"/>
        </w:rPr>
        <w:t>8. Platnost certifikátu</w:t>
      </w:r>
    </w:p>
    <w:p w:rsidR="00FF27F0" w:rsidRPr="00E820B3" w:rsidRDefault="00FF27F0" w:rsidP="00FF27F0">
      <w:pPr>
        <w:pStyle w:val="Zkladntextodsazen"/>
        <w:spacing w:after="0"/>
        <w:ind w:firstLine="709"/>
        <w:jc w:val="both"/>
        <w:rPr>
          <w:rFonts w:ascii="Times New Roman" w:hAnsi="Times New Roman"/>
          <w:color w:val="auto"/>
        </w:rPr>
      </w:pPr>
      <w:r w:rsidRPr="00E820B3">
        <w:rPr>
          <w:rFonts w:ascii="Times New Roman" w:hAnsi="Times New Roman"/>
          <w:color w:val="auto"/>
        </w:rPr>
        <w:t xml:space="preserve">Certifikát k odborné přípravě hlavních vedoucích dětských táborů se uděluje na období </w:t>
      </w:r>
      <w:r w:rsidR="00DA4532">
        <w:rPr>
          <w:rFonts w:ascii="Times New Roman" w:hAnsi="Times New Roman"/>
          <w:color w:val="auto"/>
        </w:rPr>
        <w:t>čtyř</w:t>
      </w:r>
      <w:r w:rsidRPr="00E820B3">
        <w:rPr>
          <w:rFonts w:ascii="Times New Roman" w:hAnsi="Times New Roman"/>
          <w:color w:val="auto"/>
        </w:rPr>
        <w:t xml:space="preserve"> kalendářních let. </w:t>
      </w:r>
    </w:p>
    <w:p w:rsidR="0004514C" w:rsidRDefault="00FF27F0" w:rsidP="0004514C">
      <w:pPr>
        <w:pStyle w:val="Zkladntext"/>
        <w:rPr>
          <w:b/>
          <w:sz w:val="24"/>
        </w:rPr>
      </w:pPr>
      <w:r w:rsidRPr="00E820B3">
        <w:rPr>
          <w:b/>
          <w:sz w:val="24"/>
        </w:rPr>
        <w:lastRenderedPageBreak/>
        <w:t>9.  Povinnosti certifikované organizace</w:t>
      </w:r>
    </w:p>
    <w:p w:rsidR="00FF27F0" w:rsidRPr="00E820B3" w:rsidRDefault="00FF27F0" w:rsidP="00FF27F0">
      <w:pPr>
        <w:pStyle w:val="Zkladntext"/>
        <w:rPr>
          <w:sz w:val="24"/>
        </w:rPr>
      </w:pPr>
      <w:r w:rsidRPr="00E820B3">
        <w:rPr>
          <w:sz w:val="24"/>
        </w:rPr>
        <w:t>Certifikovaná organizace je povinna</w:t>
      </w:r>
    </w:p>
    <w:p w:rsidR="00FF27F0" w:rsidRPr="00E820B3" w:rsidRDefault="00FF27F0" w:rsidP="00FF27F0">
      <w:pPr>
        <w:pStyle w:val="Zkladntext"/>
        <w:numPr>
          <w:ilvl w:val="0"/>
          <w:numId w:val="39"/>
        </w:numPr>
        <w:suppressAutoHyphens w:val="0"/>
        <w:spacing w:before="120" w:after="100" w:afterAutospacing="1"/>
        <w:ind w:left="714" w:hanging="357"/>
        <w:jc w:val="both"/>
        <w:rPr>
          <w:sz w:val="24"/>
        </w:rPr>
      </w:pPr>
      <w:r w:rsidRPr="00E820B3">
        <w:rPr>
          <w:sz w:val="24"/>
        </w:rPr>
        <w:t>dodržovat podmínky stanovené v certifikátu MŠMT dle schváleného vzdělávacího programu</w:t>
      </w:r>
      <w:r>
        <w:rPr>
          <w:sz w:val="24"/>
          <w:szCs w:val="24"/>
        </w:rPr>
        <w:t>,</w:t>
      </w:r>
    </w:p>
    <w:p w:rsidR="00FF27F0" w:rsidRPr="00E820B3" w:rsidRDefault="00FF27F0" w:rsidP="00FF27F0">
      <w:pPr>
        <w:pStyle w:val="Zkladntext"/>
        <w:numPr>
          <w:ilvl w:val="0"/>
          <w:numId w:val="39"/>
        </w:numPr>
        <w:suppressAutoHyphens w:val="0"/>
        <w:spacing w:before="100" w:beforeAutospacing="1" w:after="100" w:afterAutospacing="1"/>
        <w:jc w:val="both"/>
        <w:rPr>
          <w:sz w:val="24"/>
        </w:rPr>
      </w:pPr>
      <w:r w:rsidRPr="00E820B3">
        <w:rPr>
          <w:sz w:val="24"/>
        </w:rPr>
        <w:t>dodržovat stanovený obsah a časový rozsah kurzu dle schváleného vzdělávacího programu</w:t>
      </w:r>
      <w:r>
        <w:rPr>
          <w:sz w:val="24"/>
          <w:szCs w:val="24"/>
        </w:rPr>
        <w:t>,</w:t>
      </w:r>
    </w:p>
    <w:p w:rsidR="00FF27F0" w:rsidRPr="00E820B3" w:rsidRDefault="00FF27F0" w:rsidP="00FF27F0">
      <w:pPr>
        <w:pStyle w:val="Zkladntext"/>
        <w:numPr>
          <w:ilvl w:val="0"/>
          <w:numId w:val="39"/>
        </w:numPr>
        <w:suppressAutoHyphens w:val="0"/>
        <w:spacing w:before="100" w:beforeAutospacing="1" w:after="100" w:afterAutospacing="1"/>
        <w:jc w:val="both"/>
        <w:rPr>
          <w:sz w:val="24"/>
        </w:rPr>
      </w:pPr>
      <w:r w:rsidRPr="00E820B3">
        <w:rPr>
          <w:sz w:val="24"/>
        </w:rPr>
        <w:t>vést evidenci proškolených hlavních vedoucích dětských táborů</w:t>
      </w:r>
      <w:r>
        <w:rPr>
          <w:sz w:val="24"/>
          <w:szCs w:val="24"/>
        </w:rPr>
        <w:t>,</w:t>
      </w:r>
    </w:p>
    <w:p w:rsidR="00FF27F0" w:rsidRPr="00E820B3" w:rsidRDefault="00FF27F0" w:rsidP="00FF27F0">
      <w:pPr>
        <w:pStyle w:val="Zkladntext"/>
        <w:numPr>
          <w:ilvl w:val="0"/>
          <w:numId w:val="39"/>
        </w:numPr>
        <w:suppressAutoHyphens w:val="0"/>
        <w:spacing w:before="100" w:beforeAutospacing="1" w:after="100" w:afterAutospacing="1"/>
        <w:jc w:val="both"/>
        <w:rPr>
          <w:sz w:val="24"/>
        </w:rPr>
      </w:pPr>
      <w:r w:rsidRPr="00E820B3">
        <w:rPr>
          <w:sz w:val="24"/>
        </w:rPr>
        <w:t>účastníkům kurzů, kteří úspěšně absolvují závěrečný test, vydat písemné osvědčení o</w:t>
      </w:r>
      <w:r>
        <w:rPr>
          <w:sz w:val="24"/>
          <w:szCs w:val="24"/>
        </w:rPr>
        <w:t> </w:t>
      </w:r>
      <w:r w:rsidRPr="00E820B3">
        <w:rPr>
          <w:sz w:val="24"/>
        </w:rPr>
        <w:t>absolvování kurzu</w:t>
      </w:r>
      <w:r>
        <w:rPr>
          <w:sz w:val="24"/>
          <w:szCs w:val="24"/>
        </w:rPr>
        <w:t>,</w:t>
      </w:r>
    </w:p>
    <w:p w:rsidR="00FF27F0" w:rsidRPr="00E820B3" w:rsidRDefault="00FF27F0" w:rsidP="00FF27F0">
      <w:pPr>
        <w:pStyle w:val="Zkladntext"/>
        <w:numPr>
          <w:ilvl w:val="0"/>
          <w:numId w:val="39"/>
        </w:numPr>
        <w:suppressAutoHyphens w:val="0"/>
        <w:spacing w:before="100" w:beforeAutospacing="1" w:after="100" w:afterAutospacing="1"/>
        <w:jc w:val="both"/>
        <w:rPr>
          <w:sz w:val="24"/>
        </w:rPr>
      </w:pPr>
      <w:r w:rsidRPr="00E820B3">
        <w:rPr>
          <w:sz w:val="24"/>
        </w:rPr>
        <w:t>osvědčení o absolvování kurzu může mít podobu formuláře obvyklého v dané organizaci (např. Vůdcovský list, Průkaz vedoucího atp.) s tím, že bude obsahovat úd</w:t>
      </w:r>
      <w:r>
        <w:rPr>
          <w:sz w:val="24"/>
        </w:rPr>
        <w:t xml:space="preserve">aje uvedené ve </w:t>
      </w:r>
      <w:r w:rsidRPr="00184798">
        <w:rPr>
          <w:b/>
          <w:sz w:val="24"/>
        </w:rPr>
        <w:t>vzoru č. 2</w:t>
      </w:r>
      <w:r w:rsidRPr="00E820B3">
        <w:rPr>
          <w:sz w:val="24"/>
        </w:rPr>
        <w:t xml:space="preserve"> a bude na něm uvedeno  datum a číslo jednací certifikátu uděleného MŠMT</w:t>
      </w:r>
      <w:r>
        <w:rPr>
          <w:sz w:val="24"/>
          <w:szCs w:val="24"/>
        </w:rPr>
        <w:t>,</w:t>
      </w:r>
    </w:p>
    <w:p w:rsidR="00FF27F0" w:rsidRPr="00E820B3" w:rsidRDefault="00FF27F0" w:rsidP="00FF27F0">
      <w:pPr>
        <w:pStyle w:val="Zkladntext"/>
        <w:numPr>
          <w:ilvl w:val="0"/>
          <w:numId w:val="39"/>
        </w:numPr>
        <w:suppressAutoHyphens w:val="0"/>
        <w:spacing w:before="100" w:beforeAutospacing="1" w:after="100" w:afterAutospacing="1"/>
        <w:jc w:val="both"/>
        <w:rPr>
          <w:sz w:val="24"/>
        </w:rPr>
      </w:pPr>
      <w:r w:rsidRPr="00E820B3">
        <w:rPr>
          <w:sz w:val="24"/>
        </w:rPr>
        <w:t>zaslat MŠMT do 31. 1. následujícího roku zprávu o realizaci vzdělávacích akcí pro hlavní vedoucí dětských táborů, včetně seznamu proškolených osob</w:t>
      </w:r>
      <w:r w:rsidR="00BF76E4">
        <w:rPr>
          <w:sz w:val="24"/>
        </w:rPr>
        <w:t xml:space="preserve"> (viz vzor č. 4)</w:t>
      </w:r>
      <w:r>
        <w:rPr>
          <w:sz w:val="24"/>
          <w:szCs w:val="24"/>
        </w:rPr>
        <w:t>,</w:t>
      </w:r>
      <w:r w:rsidRPr="00E820B3">
        <w:rPr>
          <w:sz w:val="24"/>
        </w:rPr>
        <w:t xml:space="preserve"> </w:t>
      </w:r>
    </w:p>
    <w:p w:rsidR="00FF27F0" w:rsidRDefault="00CD6C4A" w:rsidP="00FF27F0">
      <w:pPr>
        <w:pStyle w:val="Zkladntext"/>
        <w:numPr>
          <w:ilvl w:val="0"/>
          <w:numId w:val="39"/>
        </w:numPr>
        <w:suppressAutoHyphens w:val="0"/>
        <w:spacing w:before="100" w:beforeAutospacing="1" w:after="100" w:afterAutospacing="1"/>
        <w:jc w:val="both"/>
        <w:rPr>
          <w:sz w:val="24"/>
        </w:rPr>
      </w:pPr>
      <w:r>
        <w:rPr>
          <w:sz w:val="24"/>
        </w:rPr>
        <w:t xml:space="preserve">na vyžádání </w:t>
      </w:r>
      <w:r w:rsidR="00FF27F0" w:rsidRPr="00E820B3">
        <w:rPr>
          <w:sz w:val="24"/>
        </w:rPr>
        <w:t xml:space="preserve">zaslat MŠMT definitivní termín/termíny a místo konání kurzů </w:t>
      </w:r>
    </w:p>
    <w:p w:rsidR="009D6D35" w:rsidRDefault="009D6D35" w:rsidP="009D6D35">
      <w:pPr>
        <w:pStyle w:val="Zkladntext"/>
        <w:suppressAutoHyphens w:val="0"/>
        <w:spacing w:before="100" w:beforeAutospacing="1" w:after="100" w:afterAutospacing="1"/>
        <w:ind w:left="360"/>
        <w:jc w:val="both"/>
        <w:rPr>
          <w:sz w:val="24"/>
        </w:rPr>
      </w:pPr>
    </w:p>
    <w:p w:rsidR="00FF27F0" w:rsidRPr="00E820B3" w:rsidRDefault="00FF27F0" w:rsidP="0004514C">
      <w:pPr>
        <w:pStyle w:val="Zkladntext"/>
        <w:suppressAutoHyphens w:val="0"/>
        <w:spacing w:before="120"/>
        <w:jc w:val="both"/>
      </w:pPr>
      <w:r w:rsidRPr="00E820B3">
        <w:rPr>
          <w:b/>
          <w:sz w:val="24"/>
        </w:rPr>
        <w:t>10. Odnětí certifikátu</w:t>
      </w:r>
    </w:p>
    <w:p w:rsidR="00FF27F0" w:rsidRPr="00E820B3" w:rsidRDefault="00FF27F0" w:rsidP="00FF27F0">
      <w:pPr>
        <w:pStyle w:val="Zkladntext"/>
        <w:suppressAutoHyphens w:val="0"/>
        <w:spacing w:after="0"/>
        <w:jc w:val="both"/>
        <w:rPr>
          <w:sz w:val="24"/>
        </w:rPr>
      </w:pPr>
      <w:r w:rsidRPr="00E820B3">
        <w:rPr>
          <w:sz w:val="24"/>
        </w:rPr>
        <w:t xml:space="preserve"> Ministerstvo může certifikát odejmout, jestliže</w:t>
      </w:r>
    </w:p>
    <w:p w:rsidR="00FF27F0" w:rsidRPr="00E820B3" w:rsidRDefault="00FF27F0" w:rsidP="00FF27F0">
      <w:pPr>
        <w:pStyle w:val="Zkladntext"/>
        <w:numPr>
          <w:ilvl w:val="0"/>
          <w:numId w:val="52"/>
        </w:numPr>
        <w:suppressAutoHyphens w:val="0"/>
        <w:spacing w:before="120" w:after="0"/>
        <w:ind w:left="709" w:hanging="283"/>
        <w:jc w:val="both"/>
        <w:rPr>
          <w:sz w:val="24"/>
        </w:rPr>
      </w:pPr>
      <w:r w:rsidRPr="00E820B3">
        <w:rPr>
          <w:sz w:val="24"/>
        </w:rPr>
        <w:t xml:space="preserve">žadatel, kterému bylo uděleno osvědčení, přestane splňovat stanovené podmínky, </w:t>
      </w:r>
    </w:p>
    <w:p w:rsidR="00FF27F0" w:rsidRPr="00E820B3" w:rsidRDefault="00FF27F0" w:rsidP="00FF27F0">
      <w:pPr>
        <w:pStyle w:val="Zkladntext"/>
        <w:numPr>
          <w:ilvl w:val="0"/>
          <w:numId w:val="52"/>
        </w:numPr>
        <w:suppressAutoHyphens w:val="0"/>
        <w:spacing w:after="0"/>
        <w:ind w:left="709" w:hanging="283"/>
        <w:jc w:val="both"/>
        <w:rPr>
          <w:sz w:val="24"/>
        </w:rPr>
      </w:pPr>
      <w:r w:rsidRPr="00E820B3">
        <w:rPr>
          <w:sz w:val="24"/>
        </w:rPr>
        <w:t xml:space="preserve">dodatečně zjistí, že údaje uvedené v žádosti nebyly pravdivé, </w:t>
      </w:r>
    </w:p>
    <w:p w:rsidR="00FF27F0" w:rsidRPr="00E820B3" w:rsidRDefault="00FF27F0" w:rsidP="00FF27F0">
      <w:pPr>
        <w:pStyle w:val="Zkladntext"/>
        <w:numPr>
          <w:ilvl w:val="0"/>
          <w:numId w:val="52"/>
        </w:numPr>
        <w:suppressAutoHyphens w:val="0"/>
        <w:spacing w:after="0"/>
        <w:ind w:left="709" w:hanging="283"/>
        <w:jc w:val="both"/>
        <w:rPr>
          <w:sz w:val="24"/>
        </w:rPr>
      </w:pPr>
      <w:r w:rsidRPr="00E820B3">
        <w:rPr>
          <w:sz w:val="24"/>
        </w:rPr>
        <w:t>žadatel, kterému byl udělen certifikát, poruší své povinnosti stanovené právními</w:t>
      </w:r>
      <w:r>
        <w:rPr>
          <w:sz w:val="24"/>
        </w:rPr>
        <w:t xml:space="preserve"> </w:t>
      </w:r>
      <w:r w:rsidRPr="00E820B3">
        <w:rPr>
          <w:sz w:val="24"/>
        </w:rPr>
        <w:t>předpisy, které se vztahují k činnostem, na které byl udělen certifikát,</w:t>
      </w:r>
    </w:p>
    <w:p w:rsidR="00FF27F0" w:rsidRPr="00E820B3" w:rsidRDefault="00FF27F0" w:rsidP="00FF27F0">
      <w:pPr>
        <w:pStyle w:val="Zkladntext"/>
        <w:numPr>
          <w:ilvl w:val="0"/>
          <w:numId w:val="52"/>
        </w:numPr>
        <w:suppressAutoHyphens w:val="0"/>
        <w:spacing w:after="0"/>
        <w:ind w:left="709" w:hanging="283"/>
        <w:jc w:val="both"/>
        <w:rPr>
          <w:sz w:val="24"/>
        </w:rPr>
      </w:pPr>
      <w:r w:rsidRPr="00E820B3">
        <w:rPr>
          <w:sz w:val="24"/>
        </w:rPr>
        <w:t>zjistí, že kvalita a průběh vzdělávacího kurzu neodpovídá schválenému vzdělávacímu programu.</w:t>
      </w:r>
    </w:p>
    <w:p w:rsidR="00FF27F0" w:rsidRPr="00E820B3" w:rsidRDefault="00FF27F0" w:rsidP="00FF27F0">
      <w:pPr>
        <w:pStyle w:val="Zkladntext"/>
        <w:suppressAutoHyphens w:val="0"/>
        <w:spacing w:after="0"/>
        <w:jc w:val="both"/>
        <w:rPr>
          <w:sz w:val="24"/>
        </w:rPr>
      </w:pPr>
    </w:p>
    <w:p w:rsidR="00FF27F0" w:rsidRPr="00E820B3" w:rsidRDefault="00FF27F0" w:rsidP="0004514C">
      <w:pPr>
        <w:pStyle w:val="Zkladntext"/>
        <w:suppressAutoHyphens w:val="0"/>
        <w:jc w:val="both"/>
        <w:rPr>
          <w:b/>
          <w:sz w:val="24"/>
        </w:rPr>
      </w:pPr>
      <w:r w:rsidRPr="00E820B3">
        <w:rPr>
          <w:b/>
          <w:sz w:val="24"/>
        </w:rPr>
        <w:t>11. Platnost vydaného osvědčení</w:t>
      </w:r>
    </w:p>
    <w:p w:rsidR="00FF27F0" w:rsidRPr="00E820B3" w:rsidRDefault="00FF27F0" w:rsidP="00FF27F0">
      <w:pPr>
        <w:pStyle w:val="Zkladntext"/>
        <w:suppressAutoHyphens w:val="0"/>
        <w:spacing w:after="0"/>
        <w:ind w:firstLine="708"/>
        <w:jc w:val="both"/>
        <w:rPr>
          <w:sz w:val="24"/>
        </w:rPr>
      </w:pPr>
      <w:r w:rsidRPr="00E820B3">
        <w:rPr>
          <w:sz w:val="24"/>
        </w:rPr>
        <w:t>Osvědčení o absolvování kurzu z</w:t>
      </w:r>
      <w:r w:rsidR="002E3206">
        <w:rPr>
          <w:sz w:val="24"/>
        </w:rPr>
        <w:t>a</w:t>
      </w:r>
      <w:r w:rsidRPr="00E820B3">
        <w:rPr>
          <w:sz w:val="24"/>
        </w:rPr>
        <w:t xml:space="preserve">měřeného na odbornou přípravu hlavních vedoucích dětských táborů se vydává s neomezenou dobou platnosti. </w:t>
      </w:r>
    </w:p>
    <w:p w:rsidR="00FF27F0" w:rsidRDefault="00FF27F0" w:rsidP="00FF27F0">
      <w:pPr>
        <w:pStyle w:val="Zkladntext"/>
        <w:suppressAutoHyphens w:val="0"/>
        <w:spacing w:after="0"/>
        <w:jc w:val="both"/>
        <w:rPr>
          <w:sz w:val="24"/>
        </w:rPr>
      </w:pPr>
    </w:p>
    <w:p w:rsidR="009D6D35" w:rsidRDefault="009D6D35" w:rsidP="00FF27F0">
      <w:pPr>
        <w:pStyle w:val="Zkladntext"/>
        <w:suppressAutoHyphens w:val="0"/>
        <w:spacing w:after="0"/>
        <w:jc w:val="both"/>
        <w:rPr>
          <w:sz w:val="24"/>
        </w:rPr>
      </w:pPr>
    </w:p>
    <w:p w:rsidR="00FF27F0" w:rsidRPr="00F3142C" w:rsidRDefault="00FF27F0" w:rsidP="0004514C">
      <w:pPr>
        <w:pStyle w:val="Zkladntext"/>
        <w:suppressAutoHyphens w:val="0"/>
        <w:jc w:val="both"/>
        <w:rPr>
          <w:b/>
          <w:sz w:val="24"/>
          <w:szCs w:val="24"/>
        </w:rPr>
      </w:pPr>
      <w:r w:rsidRPr="00E820B3">
        <w:rPr>
          <w:b/>
          <w:sz w:val="24"/>
        </w:rPr>
        <w:t xml:space="preserve">12. </w:t>
      </w:r>
      <w:r w:rsidRPr="00F3142C">
        <w:rPr>
          <w:b/>
          <w:sz w:val="24"/>
          <w:szCs w:val="24"/>
        </w:rPr>
        <w:t>Možnost získání kvalifikace pro hlavní vedoucí dětských táborů</w:t>
      </w:r>
    </w:p>
    <w:p w:rsidR="00FF27F0" w:rsidRPr="00F3142C" w:rsidRDefault="00FF27F0" w:rsidP="00FF27F0">
      <w:pPr>
        <w:pStyle w:val="Zkladntext"/>
        <w:suppressAutoHyphens w:val="0"/>
        <w:spacing w:after="0"/>
        <w:jc w:val="both"/>
        <w:rPr>
          <w:sz w:val="24"/>
          <w:szCs w:val="24"/>
        </w:rPr>
      </w:pPr>
      <w:r w:rsidRPr="00F3142C">
        <w:rPr>
          <w:b/>
          <w:sz w:val="24"/>
          <w:szCs w:val="24"/>
        </w:rPr>
        <w:tab/>
      </w:r>
      <w:r w:rsidRPr="00F3142C">
        <w:rPr>
          <w:sz w:val="24"/>
          <w:szCs w:val="24"/>
        </w:rPr>
        <w:t>Hlavní vedoucí dětských táborů získává kvalifikaci:</w:t>
      </w:r>
    </w:p>
    <w:p w:rsidR="00FF27F0" w:rsidRPr="00F3142C" w:rsidRDefault="00FF27F0" w:rsidP="00FF27F0">
      <w:pPr>
        <w:pStyle w:val="Zkladntext"/>
        <w:suppressAutoHyphens w:val="0"/>
        <w:spacing w:before="120" w:after="0"/>
        <w:ind w:firstLine="709"/>
        <w:jc w:val="both"/>
        <w:rPr>
          <w:sz w:val="24"/>
          <w:szCs w:val="24"/>
        </w:rPr>
      </w:pPr>
      <w:r w:rsidRPr="00F3142C">
        <w:rPr>
          <w:sz w:val="24"/>
          <w:szCs w:val="24"/>
        </w:rPr>
        <w:t>a) absolvováním vzdělávacího kurzu u certifikované organizace nebo</w:t>
      </w:r>
    </w:p>
    <w:p w:rsidR="00FF27F0" w:rsidRPr="008F221B" w:rsidRDefault="00FF27F0" w:rsidP="00FF27F0">
      <w:pPr>
        <w:ind w:firstLine="708"/>
        <w:jc w:val="both"/>
        <w:rPr>
          <w:rFonts w:ascii="Times New Roman" w:hAnsi="Times New Roman"/>
          <w:color w:val="auto"/>
        </w:rPr>
      </w:pPr>
      <w:r w:rsidRPr="00F3142C">
        <w:rPr>
          <w:rFonts w:ascii="Times New Roman" w:hAnsi="Times New Roman"/>
          <w:color w:val="auto"/>
        </w:rPr>
        <w:t>b) dle zákona č. 179/2006 Sb., o ověřování a uznávání výsledků dalšího vzdělávání a</w:t>
      </w:r>
      <w:r>
        <w:rPr>
          <w:rFonts w:ascii="Times New Roman" w:hAnsi="Times New Roman"/>
          <w:color w:val="auto"/>
        </w:rPr>
        <w:t> </w:t>
      </w:r>
      <w:r w:rsidRPr="00F3142C">
        <w:rPr>
          <w:rFonts w:ascii="Times New Roman" w:hAnsi="Times New Roman"/>
          <w:color w:val="auto"/>
        </w:rPr>
        <w:t>o</w:t>
      </w:r>
      <w:r>
        <w:rPr>
          <w:rFonts w:ascii="Times New Roman" w:hAnsi="Times New Roman"/>
          <w:color w:val="auto"/>
        </w:rPr>
        <w:t xml:space="preserve"> </w:t>
      </w:r>
      <w:r w:rsidRPr="00F3142C">
        <w:rPr>
          <w:rFonts w:ascii="Times New Roman" w:hAnsi="Times New Roman"/>
          <w:color w:val="auto"/>
        </w:rPr>
        <w:t>změně některých zákonů. Tuto profesní kvalifikaci lze získat přezkoušením u</w:t>
      </w:r>
      <w:r>
        <w:rPr>
          <w:rFonts w:ascii="Times New Roman" w:hAnsi="Times New Roman"/>
          <w:color w:val="auto"/>
        </w:rPr>
        <w:t> </w:t>
      </w:r>
      <w:r w:rsidRPr="00F3142C">
        <w:rPr>
          <w:rFonts w:ascii="Times New Roman" w:hAnsi="Times New Roman"/>
          <w:color w:val="auto"/>
        </w:rPr>
        <w:t xml:space="preserve">autorizovaných osob. Podrobné informace jsou k dispozici na adrese: </w:t>
      </w:r>
      <w:hyperlink r:id="rId14" w:history="1">
        <w:r w:rsidRPr="008F221B">
          <w:rPr>
            <w:rStyle w:val="Hypertextovodkaz"/>
            <w:rFonts w:ascii="Times New Roman" w:hAnsi="Times New Roman"/>
            <w:color w:val="auto"/>
          </w:rPr>
          <w:t>http://www.narodnikvalifikace.cz/</w:t>
        </w:r>
      </w:hyperlink>
      <w:r w:rsidR="009D6D35">
        <w:rPr>
          <w:rStyle w:val="Hypertextovodkaz"/>
          <w:rFonts w:ascii="Times New Roman" w:hAnsi="Times New Roman"/>
          <w:color w:val="auto"/>
        </w:rPr>
        <w:t>.</w:t>
      </w:r>
    </w:p>
    <w:p w:rsidR="00FF27F0" w:rsidRDefault="00FF27F0" w:rsidP="00FF27F0">
      <w:pPr>
        <w:rPr>
          <w:rFonts w:ascii="Times New Roman" w:hAnsi="Times New Roman"/>
          <w:color w:val="auto"/>
        </w:rPr>
      </w:pPr>
    </w:p>
    <w:p w:rsidR="00A03123" w:rsidRDefault="00A03123" w:rsidP="00FF27F0">
      <w:pPr>
        <w:rPr>
          <w:rFonts w:ascii="Times New Roman" w:hAnsi="Times New Roman"/>
          <w:color w:val="auto"/>
        </w:rPr>
      </w:pPr>
    </w:p>
    <w:p w:rsidR="00A03123" w:rsidRDefault="00A03123" w:rsidP="00FF27F0">
      <w:pPr>
        <w:rPr>
          <w:rFonts w:ascii="Times New Roman" w:hAnsi="Times New Roman"/>
          <w:color w:val="auto"/>
        </w:rPr>
      </w:pPr>
    </w:p>
    <w:p w:rsidR="00A03123" w:rsidRDefault="00A03123" w:rsidP="00FF27F0">
      <w:pPr>
        <w:rPr>
          <w:rFonts w:ascii="Times New Roman" w:hAnsi="Times New Roman"/>
          <w:color w:val="auto"/>
        </w:rPr>
      </w:pPr>
    </w:p>
    <w:p w:rsidR="00A03123" w:rsidRDefault="00A03123" w:rsidP="00FF27F0">
      <w:pPr>
        <w:rPr>
          <w:rFonts w:ascii="Times New Roman" w:hAnsi="Times New Roman"/>
          <w:color w:val="auto"/>
        </w:rPr>
      </w:pPr>
    </w:p>
    <w:p w:rsidR="00A03123" w:rsidRDefault="00A03123" w:rsidP="00FF27F0">
      <w:pPr>
        <w:rPr>
          <w:rFonts w:ascii="Times New Roman" w:hAnsi="Times New Roman"/>
          <w:color w:val="auto"/>
        </w:rPr>
      </w:pPr>
    </w:p>
    <w:p w:rsidR="00A03123" w:rsidRDefault="00A03123" w:rsidP="00FF27F0">
      <w:pPr>
        <w:rPr>
          <w:rFonts w:ascii="Times New Roman" w:hAnsi="Times New Roman"/>
          <w:color w:val="auto"/>
        </w:rPr>
      </w:pPr>
    </w:p>
    <w:p w:rsidR="00A03123" w:rsidRPr="00F3142C" w:rsidRDefault="00A03123" w:rsidP="00FF27F0">
      <w:pPr>
        <w:rPr>
          <w:rFonts w:ascii="Times New Roman" w:hAnsi="Times New Roman"/>
          <w:color w:val="auto"/>
        </w:rPr>
      </w:pPr>
    </w:p>
    <w:p w:rsidR="00FF27F0" w:rsidRPr="00E820B3" w:rsidRDefault="00FF27F0" w:rsidP="0004514C">
      <w:pPr>
        <w:pStyle w:val="Zkladntext2"/>
        <w:spacing w:line="240" w:lineRule="auto"/>
        <w:jc w:val="both"/>
        <w:rPr>
          <w:rFonts w:ascii="Times New Roman" w:hAnsi="Times New Roman"/>
          <w:b/>
          <w:color w:val="auto"/>
        </w:rPr>
      </w:pPr>
      <w:r w:rsidRPr="00F3142C">
        <w:rPr>
          <w:rFonts w:ascii="Times New Roman" w:hAnsi="Times New Roman"/>
          <w:b/>
          <w:color w:val="auto"/>
        </w:rPr>
        <w:lastRenderedPageBreak/>
        <w:t xml:space="preserve">13. </w:t>
      </w:r>
      <w:r w:rsidRPr="00E820B3">
        <w:rPr>
          <w:rFonts w:ascii="Times New Roman" w:hAnsi="Times New Roman"/>
          <w:b/>
          <w:color w:val="auto"/>
        </w:rPr>
        <w:t>Další ustanovení</w:t>
      </w:r>
    </w:p>
    <w:p w:rsidR="00FF27F0" w:rsidRPr="00E820B3" w:rsidRDefault="00FF27F0" w:rsidP="00FF27F0">
      <w:pPr>
        <w:ind w:firstLine="708"/>
        <w:jc w:val="both"/>
        <w:rPr>
          <w:rFonts w:ascii="Times New Roman" w:hAnsi="Times New Roman"/>
          <w:color w:val="auto"/>
        </w:rPr>
      </w:pPr>
      <w:r w:rsidRPr="00E820B3">
        <w:rPr>
          <w:rFonts w:ascii="Times New Roman" w:hAnsi="Times New Roman"/>
          <w:color w:val="auto"/>
        </w:rPr>
        <w:t xml:space="preserve">Dokladem o získání osvědčení (kvalifikačních předpokladů) se musí povinně prokázat  všichni hlavní vedoucí dětských táborů, jejichž </w:t>
      </w:r>
      <w:r>
        <w:rPr>
          <w:rFonts w:ascii="Times New Roman" w:hAnsi="Times New Roman"/>
          <w:color w:val="auto"/>
        </w:rPr>
        <w:t>NNO</w:t>
      </w:r>
      <w:r w:rsidRPr="00E820B3">
        <w:rPr>
          <w:rFonts w:ascii="Times New Roman" w:hAnsi="Times New Roman"/>
          <w:color w:val="auto"/>
        </w:rPr>
        <w:t xml:space="preserve"> použila finanční dotaci na organizaci tábora v rámci „Programů státní podpory práce s dětmi a mládeží pro nestátní neziskové organizace“. </w:t>
      </w:r>
    </w:p>
    <w:p w:rsidR="00FF27F0" w:rsidRPr="00E820B3" w:rsidRDefault="00FF27F0" w:rsidP="00FF27F0">
      <w:pPr>
        <w:pStyle w:val="Zkladntext2"/>
        <w:spacing w:after="0" w:line="240" w:lineRule="auto"/>
        <w:ind w:firstLine="708"/>
        <w:jc w:val="both"/>
        <w:rPr>
          <w:rFonts w:ascii="Times New Roman" w:hAnsi="Times New Roman"/>
          <w:color w:val="auto"/>
        </w:rPr>
      </w:pPr>
      <w:r w:rsidRPr="00E820B3">
        <w:rPr>
          <w:rFonts w:ascii="Times New Roman" w:hAnsi="Times New Roman"/>
          <w:color w:val="auto"/>
        </w:rPr>
        <w:t xml:space="preserve">Na řízení o udělení certifikátu se nevztahují obecné předpisy o správním řízení. </w:t>
      </w:r>
    </w:p>
    <w:p w:rsidR="00FF27F0" w:rsidRDefault="00FF27F0" w:rsidP="00FF27F0">
      <w:pPr>
        <w:pStyle w:val="Zkladntext2"/>
        <w:spacing w:after="0" w:line="240" w:lineRule="auto"/>
        <w:ind w:firstLine="708"/>
        <w:jc w:val="both"/>
        <w:rPr>
          <w:rFonts w:ascii="Times New Roman" w:hAnsi="Times New Roman"/>
          <w:color w:val="auto"/>
        </w:rPr>
      </w:pPr>
      <w:r w:rsidRPr="00E820B3">
        <w:rPr>
          <w:rFonts w:ascii="Times New Roman" w:hAnsi="Times New Roman"/>
          <w:color w:val="auto"/>
        </w:rPr>
        <w:t>Na udělení certifikátu k odborné přípravě pracovníků s dětmi a mládeží není právní nárok.</w:t>
      </w:r>
    </w:p>
    <w:p w:rsidR="00BA4D4C" w:rsidRDefault="00BA4D4C" w:rsidP="00FF27F0">
      <w:pPr>
        <w:pStyle w:val="Zkladntext2"/>
        <w:spacing w:after="0" w:line="240" w:lineRule="auto"/>
        <w:ind w:firstLine="708"/>
        <w:jc w:val="both"/>
        <w:rPr>
          <w:rFonts w:ascii="Times New Roman" w:hAnsi="Times New Roman"/>
          <w:color w:val="auto"/>
        </w:rPr>
      </w:pPr>
    </w:p>
    <w:p w:rsidR="009D6D35" w:rsidRPr="00E820B3" w:rsidRDefault="009D6D35" w:rsidP="00FF27F0">
      <w:pPr>
        <w:pStyle w:val="Zkladntext2"/>
        <w:spacing w:after="0" w:line="240" w:lineRule="auto"/>
        <w:ind w:firstLine="708"/>
        <w:jc w:val="both"/>
        <w:rPr>
          <w:rFonts w:ascii="Times New Roman" w:hAnsi="Times New Roman"/>
          <w:color w:val="auto"/>
        </w:rPr>
      </w:pPr>
    </w:p>
    <w:p w:rsidR="0004514C" w:rsidRPr="00BA4D4C" w:rsidRDefault="00FF27F0" w:rsidP="00BA4D4C">
      <w:pPr>
        <w:rPr>
          <w:rFonts w:ascii="Times New Roman" w:hAnsi="Times New Roman"/>
          <w:b/>
          <w:color w:val="auto"/>
        </w:rPr>
      </w:pPr>
      <w:bookmarkStart w:id="99" w:name="_Toc424630955"/>
      <w:r w:rsidRPr="00BA4D4C">
        <w:rPr>
          <w:rFonts w:ascii="Times New Roman" w:hAnsi="Times New Roman"/>
          <w:b/>
          <w:color w:val="auto"/>
        </w:rPr>
        <w:t>14. Vydání duplikátu, prodloužení platnosti osvědčení</w:t>
      </w:r>
      <w:bookmarkEnd w:id="99"/>
      <w:r w:rsidRPr="00BA4D4C">
        <w:rPr>
          <w:rFonts w:ascii="Times New Roman" w:hAnsi="Times New Roman"/>
          <w:b/>
          <w:color w:val="auto"/>
        </w:rPr>
        <w:t xml:space="preserve"> </w:t>
      </w:r>
    </w:p>
    <w:p w:rsidR="00BA4D4C" w:rsidRDefault="00BA4D4C" w:rsidP="00BA4D4C">
      <w:pPr>
        <w:rPr>
          <w:rFonts w:ascii="Times New Roman" w:hAnsi="Times New Roman"/>
          <w:b/>
          <w:color w:val="auto"/>
        </w:rPr>
      </w:pPr>
      <w:bookmarkStart w:id="100" w:name="_Toc424630956"/>
    </w:p>
    <w:p w:rsidR="00FF27F0" w:rsidRPr="00BA4D4C" w:rsidRDefault="00FF27F0" w:rsidP="00BA4D4C">
      <w:pPr>
        <w:rPr>
          <w:rFonts w:ascii="Times New Roman" w:hAnsi="Times New Roman"/>
          <w:b/>
          <w:color w:val="auto"/>
        </w:rPr>
      </w:pPr>
      <w:r w:rsidRPr="00BA4D4C">
        <w:rPr>
          <w:rFonts w:ascii="Times New Roman" w:hAnsi="Times New Roman"/>
          <w:b/>
          <w:color w:val="auto"/>
        </w:rPr>
        <w:t>Vydání duplikátu osvědčení</w:t>
      </w:r>
      <w:bookmarkEnd w:id="100"/>
    </w:p>
    <w:p w:rsidR="00FF27F0" w:rsidRPr="00184798" w:rsidRDefault="00FF27F0" w:rsidP="00FF27F0">
      <w:pPr>
        <w:pStyle w:val="Normlnweb"/>
        <w:jc w:val="both"/>
      </w:pPr>
      <w:r w:rsidRPr="00184798">
        <w:t xml:space="preserve">Držitelé osvědčení o absolvování odborné přípravy hlavních vedoucích dětských táborů, kteří potřebují vystavit duplikát osvědčení např. z důvodu jeho ztráty, se obrátí na certifikovanou organizaci, u které odbornou přípravu absolvovali a která má doklady o úspěšném splnění veškerých předepsaných podmínek pro vzdělávací kurz „Hlavní vedoucí dětských táborů“. </w:t>
      </w:r>
    </w:p>
    <w:p w:rsidR="00FF27F0" w:rsidRPr="00184798" w:rsidRDefault="00FF27F0" w:rsidP="00FF27F0">
      <w:pPr>
        <w:pStyle w:val="Nadpis5"/>
        <w:jc w:val="both"/>
        <w:rPr>
          <w:sz w:val="24"/>
          <w:szCs w:val="24"/>
        </w:rPr>
      </w:pPr>
      <w:r w:rsidRPr="00184798">
        <w:rPr>
          <w:i w:val="0"/>
          <w:sz w:val="24"/>
          <w:szCs w:val="24"/>
        </w:rPr>
        <w:t>Prodloužení platnosti osvědčení vydaných na dobu určitou (s platností na dobu 5 let</w:t>
      </w:r>
      <w:r w:rsidRPr="00184798">
        <w:rPr>
          <w:sz w:val="24"/>
          <w:szCs w:val="24"/>
        </w:rPr>
        <w:t xml:space="preserve">).      </w:t>
      </w:r>
    </w:p>
    <w:p w:rsidR="00FF27F0" w:rsidRPr="00184798" w:rsidRDefault="00FF27F0" w:rsidP="00FF27F0">
      <w:pPr>
        <w:pStyle w:val="Normlnweb"/>
        <w:jc w:val="both"/>
      </w:pPr>
      <w:r w:rsidRPr="00184798">
        <w:t xml:space="preserve">Před rokem 2004 byla vydávána organizacemi, které k tomu byly oprávněny IDM MŠMT, osvědčení pro hlavní vedoucí dětských táborů, která mají omezenou dobu platnosti. V rámci sjednocení kritérií bylo toto časové omezení zrušeno a nová osvědčení se v současné době vydávají na dobu neurčitou. Prodloužení doby platnosti osvědčení není automatické, </w:t>
      </w:r>
      <w:r w:rsidRPr="00184798">
        <w:rPr>
          <w:rStyle w:val="Siln"/>
        </w:rPr>
        <w:t>držitel časově omezeného osvědčení o prodloužení na dobu neurčitou  musí požádat</w:t>
      </w:r>
      <w:r w:rsidRPr="00184798">
        <w:t xml:space="preserve">. Osoba, která je držitelem osvědčení s omezenou časovou platností, které je v současné době již neplatné, může požádat o změnu jeho platnosti na dobu neurčitou u organizace certifikované k pořádání vzdělávacích kurzů pro hlavní vedoucí dětských táborů po předložení originálu osvědčení s omezenou platností. </w:t>
      </w:r>
    </w:p>
    <w:p w:rsidR="00FF27F0" w:rsidRPr="00BE4A6C" w:rsidRDefault="00FF27F0" w:rsidP="00FF27F0">
      <w:pPr>
        <w:rPr>
          <w:rFonts w:ascii="Times New Roman" w:hAnsi="Times New Roman"/>
          <w:b/>
          <w:color w:val="auto"/>
          <w:sz w:val="28"/>
          <w:szCs w:val="28"/>
        </w:rPr>
      </w:pPr>
      <w:r w:rsidRPr="00184798">
        <w:rPr>
          <w:rFonts w:ascii="Times New Roman" w:hAnsi="Times New Roman"/>
          <w:color w:val="auto"/>
        </w:rPr>
        <w:br w:type="page"/>
      </w:r>
      <w:r w:rsidRPr="00BE4A6C">
        <w:rPr>
          <w:rFonts w:ascii="Times New Roman" w:hAnsi="Times New Roman"/>
          <w:b/>
          <w:color w:val="auto"/>
          <w:sz w:val="28"/>
          <w:szCs w:val="28"/>
        </w:rPr>
        <w:lastRenderedPageBreak/>
        <w:t>Vzor č. 1</w:t>
      </w:r>
    </w:p>
    <w:p w:rsidR="009D6D35" w:rsidRDefault="009D6D35" w:rsidP="00FF27F0">
      <w:pPr>
        <w:pStyle w:val="Zkladntext2"/>
        <w:spacing w:after="0"/>
        <w:jc w:val="center"/>
        <w:rPr>
          <w:rFonts w:ascii="Times New Roman" w:hAnsi="Times New Roman"/>
          <w:b/>
          <w:color w:val="auto"/>
        </w:rPr>
      </w:pPr>
    </w:p>
    <w:p w:rsidR="009D6D35" w:rsidRDefault="00FF27F0" w:rsidP="009D6D35">
      <w:pPr>
        <w:pStyle w:val="Zkladntext2"/>
        <w:spacing w:after="0" w:line="360" w:lineRule="auto"/>
        <w:jc w:val="center"/>
        <w:rPr>
          <w:rFonts w:ascii="Times New Roman" w:hAnsi="Times New Roman"/>
          <w:b/>
          <w:color w:val="auto"/>
          <w:sz w:val="32"/>
          <w:szCs w:val="32"/>
        </w:rPr>
      </w:pPr>
      <w:r w:rsidRPr="009D6D35">
        <w:rPr>
          <w:rFonts w:ascii="Times New Roman" w:hAnsi="Times New Roman"/>
          <w:b/>
          <w:color w:val="auto"/>
          <w:sz w:val="32"/>
          <w:szCs w:val="32"/>
        </w:rPr>
        <w:t xml:space="preserve">Žádost </w:t>
      </w:r>
    </w:p>
    <w:p w:rsidR="00FF27F0" w:rsidRPr="009D6D35" w:rsidRDefault="00FF27F0" w:rsidP="009D6D35">
      <w:pPr>
        <w:pStyle w:val="Zkladntext2"/>
        <w:spacing w:after="0" w:line="360" w:lineRule="auto"/>
        <w:jc w:val="center"/>
        <w:rPr>
          <w:rFonts w:ascii="Times New Roman" w:hAnsi="Times New Roman"/>
          <w:b/>
          <w:color w:val="auto"/>
          <w:sz w:val="32"/>
          <w:szCs w:val="32"/>
        </w:rPr>
      </w:pPr>
      <w:r w:rsidRPr="009D6D35">
        <w:rPr>
          <w:rFonts w:ascii="Times New Roman" w:hAnsi="Times New Roman"/>
          <w:b/>
          <w:color w:val="auto"/>
          <w:sz w:val="32"/>
          <w:szCs w:val="32"/>
        </w:rPr>
        <w:t>o udělení certifikátu k odborné přípravě hlavních vedoucích dětských táborů</w:t>
      </w:r>
    </w:p>
    <w:p w:rsidR="00FF27F0" w:rsidRPr="009D6D35" w:rsidRDefault="00FF27F0" w:rsidP="00FF27F0">
      <w:pPr>
        <w:pStyle w:val="Zkladntext2"/>
        <w:spacing w:after="0"/>
        <w:jc w:val="center"/>
        <w:rPr>
          <w:rFonts w:ascii="Times New Roman" w:hAnsi="Times New Roman"/>
          <w:b/>
          <w:color w:val="auto"/>
          <w:sz w:val="32"/>
          <w:szCs w:val="32"/>
        </w:rPr>
      </w:pPr>
    </w:p>
    <w:p w:rsidR="00FF27F0" w:rsidRPr="00E820B3" w:rsidRDefault="00FF27F0" w:rsidP="00FF27F0">
      <w:pPr>
        <w:pStyle w:val="Zkladntext2"/>
        <w:spacing w:after="0"/>
        <w:jc w:val="center"/>
        <w:rPr>
          <w:rFonts w:ascii="Times New Roman" w:hAnsi="Times New Roman"/>
          <w:color w:val="auto"/>
        </w:rPr>
      </w:pPr>
    </w:p>
    <w:tbl>
      <w:tblPr>
        <w:tblW w:w="0" w:type="auto"/>
        <w:tblCellMar>
          <w:left w:w="0" w:type="dxa"/>
          <w:right w:w="0" w:type="dxa"/>
        </w:tblCellMar>
        <w:tblLook w:val="0000"/>
      </w:tblPr>
      <w:tblGrid>
        <w:gridCol w:w="3070"/>
        <w:gridCol w:w="3071"/>
        <w:gridCol w:w="3071"/>
      </w:tblGrid>
      <w:tr w:rsidR="00FF27F0" w:rsidRPr="00F3142C" w:rsidTr="0020435D">
        <w:tc>
          <w:tcPr>
            <w:tcW w:w="9212"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 xml:space="preserve"> Název organizace</w:t>
            </w:r>
          </w:p>
          <w:p w:rsidR="00FF27F0" w:rsidRPr="00E820B3" w:rsidRDefault="00FF27F0" w:rsidP="0020435D">
            <w:pPr>
              <w:pStyle w:val="Zkladntext2"/>
              <w:rPr>
                <w:rFonts w:ascii="Times New Roman" w:hAnsi="Times New Roman"/>
                <w:color w:val="auto"/>
              </w:rPr>
            </w:pPr>
          </w:p>
        </w:tc>
      </w:tr>
      <w:tr w:rsidR="00FF27F0" w:rsidRPr="00F3142C"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Adresa</w:t>
            </w:r>
          </w:p>
        </w:tc>
      </w:tr>
      <w:tr w:rsidR="00FF27F0" w:rsidRPr="00F3142C" w:rsidTr="0020435D">
        <w:trPr>
          <w:cantSplit/>
        </w:trPr>
        <w:tc>
          <w:tcPr>
            <w:tcW w:w="307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tel.</w:t>
            </w:r>
          </w:p>
        </w:tc>
        <w:tc>
          <w:tcPr>
            <w:tcW w:w="3071" w:type="dxa"/>
            <w:tcBorders>
              <w:top w:val="nil"/>
              <w:left w:val="nil"/>
              <w:bottom w:val="single" w:sz="8" w:space="0" w:color="auto"/>
              <w:right w:val="single" w:sz="8" w:space="0" w:color="auto"/>
            </w:tcBorders>
            <w:tcMar>
              <w:top w:w="0" w:type="dxa"/>
              <w:left w:w="70" w:type="dxa"/>
              <w:bottom w:w="0" w:type="dxa"/>
              <w:right w:w="70" w:type="dxa"/>
            </w:tcMar>
          </w:tcPr>
          <w:p w:rsidR="00FF27F0" w:rsidRPr="00E820B3" w:rsidRDefault="006C5050" w:rsidP="006C5050">
            <w:pPr>
              <w:pStyle w:val="Zkladntext2"/>
              <w:rPr>
                <w:rFonts w:ascii="Times New Roman" w:hAnsi="Times New Roman"/>
                <w:color w:val="auto"/>
              </w:rPr>
            </w:pPr>
            <w:r>
              <w:rPr>
                <w:rFonts w:ascii="Times New Roman" w:hAnsi="Times New Roman"/>
                <w:color w:val="auto"/>
              </w:rPr>
              <w:t xml:space="preserve">Internetová </w:t>
            </w:r>
            <w:r w:rsidR="00FF27F0" w:rsidRPr="00E820B3">
              <w:rPr>
                <w:rFonts w:ascii="Times New Roman" w:hAnsi="Times New Roman"/>
                <w:color w:val="auto"/>
              </w:rPr>
              <w:t>adresa</w:t>
            </w:r>
          </w:p>
        </w:tc>
        <w:tc>
          <w:tcPr>
            <w:tcW w:w="3071" w:type="dxa"/>
            <w:tcBorders>
              <w:top w:val="nil"/>
              <w:left w:val="nil"/>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e-mail</w:t>
            </w:r>
          </w:p>
        </w:tc>
      </w:tr>
      <w:tr w:rsidR="00FF27F0" w:rsidRPr="00F3142C" w:rsidTr="0020435D">
        <w:trPr>
          <w:cantSplit/>
        </w:trPr>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registrační místo                        č. registrace                                ze dne</w:t>
            </w:r>
          </w:p>
        </w:tc>
      </w:tr>
      <w:tr w:rsidR="00FF27F0" w:rsidRPr="00F3142C"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6C5050">
            <w:pPr>
              <w:pStyle w:val="Zkladntext2"/>
              <w:rPr>
                <w:rFonts w:ascii="Times New Roman" w:hAnsi="Times New Roman"/>
                <w:color w:val="auto"/>
              </w:rPr>
            </w:pPr>
            <w:r w:rsidRPr="00E820B3">
              <w:rPr>
                <w:rFonts w:ascii="Times New Roman" w:hAnsi="Times New Roman"/>
                <w:color w:val="auto"/>
              </w:rPr>
              <w:t xml:space="preserve">Statutární </w:t>
            </w:r>
            <w:r w:rsidR="006C5050">
              <w:rPr>
                <w:rFonts w:ascii="Times New Roman" w:hAnsi="Times New Roman"/>
                <w:color w:val="auto"/>
              </w:rPr>
              <w:t xml:space="preserve">orgán </w:t>
            </w:r>
            <w:r w:rsidRPr="00E820B3">
              <w:rPr>
                <w:rFonts w:ascii="Times New Roman" w:hAnsi="Times New Roman"/>
                <w:color w:val="auto"/>
              </w:rPr>
              <w:t>žadatele</w:t>
            </w:r>
          </w:p>
        </w:tc>
      </w:tr>
      <w:tr w:rsidR="00FF27F0" w:rsidRPr="00F3142C"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Název vzdělávacího programu</w:t>
            </w:r>
          </w:p>
          <w:p w:rsidR="00FF27F0" w:rsidRPr="00E820B3" w:rsidRDefault="00FF27F0" w:rsidP="0020435D">
            <w:pPr>
              <w:pStyle w:val="Zkladntext2"/>
              <w:rPr>
                <w:rFonts w:ascii="Times New Roman" w:hAnsi="Times New Roman"/>
                <w:color w:val="auto"/>
              </w:rPr>
            </w:pPr>
          </w:p>
        </w:tc>
      </w:tr>
      <w:tr w:rsidR="00FF27F0" w:rsidRPr="00F3142C"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Vzdělávací program je určen pro </w:t>
            </w:r>
          </w:p>
        </w:tc>
      </w:tr>
      <w:tr w:rsidR="00FF27F0" w:rsidRPr="00F3142C"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Stručný obsah vzdělávacího programu</w:t>
            </w:r>
          </w:p>
          <w:p w:rsidR="00FF27F0" w:rsidRPr="00E820B3" w:rsidRDefault="00FF27F0" w:rsidP="0020435D">
            <w:pPr>
              <w:pStyle w:val="Zkladntext2"/>
              <w:rPr>
                <w:rFonts w:ascii="Times New Roman" w:hAnsi="Times New Roman"/>
                <w:color w:val="auto"/>
              </w:rPr>
            </w:pPr>
          </w:p>
        </w:tc>
      </w:tr>
      <w:tr w:rsidR="00FF27F0" w:rsidRPr="00F3142C"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Termín(y) realizace vzdělávacího programu </w:t>
            </w:r>
          </w:p>
        </w:tc>
      </w:tr>
      <w:tr w:rsidR="00FF27F0" w:rsidRPr="00F3142C"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Místo(a) realizace vzdělávacího programu </w:t>
            </w:r>
          </w:p>
        </w:tc>
      </w:tr>
      <w:tr w:rsidR="00FF27F0" w:rsidRPr="00F3142C"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Default="00FF27F0" w:rsidP="0020435D">
            <w:pPr>
              <w:pStyle w:val="Zkladntext2"/>
              <w:rPr>
                <w:rFonts w:ascii="Times New Roman" w:hAnsi="Times New Roman"/>
                <w:color w:val="auto"/>
              </w:rPr>
            </w:pPr>
            <w:r w:rsidRPr="00E820B3">
              <w:rPr>
                <w:rFonts w:ascii="Times New Roman" w:hAnsi="Times New Roman"/>
                <w:color w:val="auto"/>
              </w:rPr>
              <w:t>Garant vzdělávacího programu </w:t>
            </w:r>
          </w:p>
          <w:p w:rsidR="009D6D35" w:rsidRPr="00E820B3" w:rsidRDefault="009D6D35" w:rsidP="0020435D">
            <w:pPr>
              <w:pStyle w:val="Zkladntext2"/>
              <w:rPr>
                <w:rFonts w:ascii="Times New Roman" w:hAnsi="Times New Roman"/>
                <w:color w:val="auto"/>
              </w:rPr>
            </w:pPr>
          </w:p>
        </w:tc>
      </w:tr>
      <w:tr w:rsidR="00FF27F0" w:rsidRPr="00F3142C"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Default="00FF27F0" w:rsidP="0020435D">
            <w:pPr>
              <w:pStyle w:val="Zkladntext2"/>
              <w:spacing w:after="0" w:line="240" w:lineRule="auto"/>
              <w:rPr>
                <w:rFonts w:ascii="Times New Roman" w:hAnsi="Times New Roman"/>
                <w:color w:val="auto"/>
              </w:rPr>
            </w:pPr>
            <w:r w:rsidRPr="00E820B3">
              <w:rPr>
                <w:rFonts w:ascii="Times New Roman" w:hAnsi="Times New Roman"/>
                <w:color w:val="auto"/>
              </w:rPr>
              <w:lastRenderedPageBreak/>
              <w:t>Přílohy k žádosti:</w:t>
            </w:r>
          </w:p>
          <w:p w:rsidR="002E3206" w:rsidRDefault="002E3206" w:rsidP="0020435D">
            <w:pPr>
              <w:pStyle w:val="Zkladntext2"/>
              <w:spacing w:after="0" w:line="240" w:lineRule="auto"/>
              <w:rPr>
                <w:rFonts w:ascii="Times New Roman" w:hAnsi="Times New Roman"/>
                <w:color w:val="auto"/>
              </w:rPr>
            </w:pPr>
          </w:p>
          <w:p w:rsidR="002E3206" w:rsidRPr="00E820B3" w:rsidRDefault="002E3206" w:rsidP="002E3206">
            <w:pPr>
              <w:pStyle w:val="Zkladntext"/>
              <w:numPr>
                <w:ilvl w:val="0"/>
                <w:numId w:val="37"/>
              </w:numPr>
              <w:suppressAutoHyphens w:val="0"/>
              <w:spacing w:after="0"/>
              <w:jc w:val="both"/>
              <w:rPr>
                <w:sz w:val="24"/>
              </w:rPr>
            </w:pPr>
            <w:r w:rsidRPr="00E820B3">
              <w:rPr>
                <w:sz w:val="24"/>
              </w:rPr>
              <w:t>písemný projekt, tj. rozpracovaný vzdělávací program, obsahující popis činnosti, formy a</w:t>
            </w:r>
            <w:r>
              <w:rPr>
                <w:sz w:val="24"/>
                <w:szCs w:val="24"/>
              </w:rPr>
              <w:t> </w:t>
            </w:r>
            <w:r w:rsidRPr="00E820B3">
              <w:rPr>
                <w:sz w:val="24"/>
              </w:rPr>
              <w:t xml:space="preserve">rozsah jejího uskutečňování (obsahový záměr školení),  </w:t>
            </w:r>
          </w:p>
          <w:p w:rsidR="002E3206" w:rsidRPr="00E820B3" w:rsidRDefault="002E3206" w:rsidP="002E3206">
            <w:pPr>
              <w:pStyle w:val="Zkladntext"/>
              <w:numPr>
                <w:ilvl w:val="0"/>
                <w:numId w:val="37"/>
              </w:numPr>
              <w:suppressAutoHyphens w:val="0"/>
              <w:spacing w:after="0"/>
              <w:jc w:val="both"/>
              <w:rPr>
                <w:sz w:val="24"/>
              </w:rPr>
            </w:pPr>
            <w:r w:rsidRPr="00E820B3">
              <w:rPr>
                <w:sz w:val="24"/>
              </w:rPr>
              <w:t>finanční, materiální a personální zajištění vzdělávací činnosti</w:t>
            </w:r>
            <w:r>
              <w:rPr>
                <w:sz w:val="24"/>
                <w:szCs w:val="24"/>
              </w:rPr>
              <w:t>,</w:t>
            </w:r>
          </w:p>
          <w:p w:rsidR="002E3206" w:rsidRPr="009D6D35" w:rsidRDefault="002E3206" w:rsidP="002E3206">
            <w:pPr>
              <w:pStyle w:val="Zkladntext"/>
              <w:numPr>
                <w:ilvl w:val="0"/>
                <w:numId w:val="37"/>
              </w:numPr>
              <w:suppressAutoHyphens w:val="0"/>
              <w:spacing w:after="0"/>
              <w:jc w:val="both"/>
              <w:rPr>
                <w:sz w:val="24"/>
              </w:rPr>
            </w:pPr>
            <w:r w:rsidRPr="00E820B3">
              <w:rPr>
                <w:sz w:val="24"/>
              </w:rPr>
              <w:t>vzorový závěrečný test</w:t>
            </w:r>
            <w:r>
              <w:rPr>
                <w:sz w:val="24"/>
                <w:szCs w:val="24"/>
              </w:rPr>
              <w:t xml:space="preserve"> </w:t>
            </w:r>
            <w:r w:rsidRPr="009D6D35">
              <w:rPr>
                <w:sz w:val="24"/>
                <w:szCs w:val="24"/>
              </w:rPr>
              <w:t xml:space="preserve">v minimálním rozsahu 27 otázek </w:t>
            </w:r>
          </w:p>
          <w:p w:rsidR="002E3206" w:rsidRPr="00E820B3" w:rsidRDefault="002E3206" w:rsidP="002E3206">
            <w:pPr>
              <w:pStyle w:val="Zkladntext"/>
              <w:numPr>
                <w:ilvl w:val="0"/>
                <w:numId w:val="37"/>
              </w:numPr>
              <w:suppressAutoHyphens w:val="0"/>
              <w:spacing w:after="0"/>
              <w:jc w:val="both"/>
              <w:rPr>
                <w:sz w:val="24"/>
              </w:rPr>
            </w:pPr>
            <w:r w:rsidRPr="00E820B3">
              <w:rPr>
                <w:sz w:val="24"/>
              </w:rPr>
              <w:t>informaci o učebních textech</w:t>
            </w:r>
            <w:r>
              <w:rPr>
                <w:sz w:val="24"/>
                <w:szCs w:val="24"/>
              </w:rPr>
              <w:t>, které budou při kurzu využívány</w:t>
            </w:r>
          </w:p>
          <w:p w:rsidR="002E3206" w:rsidRPr="00E820B3" w:rsidRDefault="002E3206" w:rsidP="002E3206">
            <w:pPr>
              <w:pStyle w:val="Zkladntext"/>
              <w:numPr>
                <w:ilvl w:val="0"/>
                <w:numId w:val="37"/>
              </w:numPr>
              <w:suppressAutoHyphens w:val="0"/>
              <w:spacing w:after="0"/>
              <w:jc w:val="both"/>
              <w:rPr>
                <w:sz w:val="24"/>
              </w:rPr>
            </w:pPr>
            <w:r w:rsidRPr="00E820B3">
              <w:rPr>
                <w:sz w:val="24"/>
              </w:rPr>
              <w:t>seznam lektorů s uvedením jejich specializace a vyjádření o odborné a pedagogické kvalifikaci</w:t>
            </w:r>
            <w:r>
              <w:rPr>
                <w:sz w:val="24"/>
                <w:szCs w:val="24"/>
              </w:rPr>
              <w:t xml:space="preserve"> (popis vzdělání, délka praxe apod.)</w:t>
            </w:r>
          </w:p>
          <w:p w:rsidR="002E3206" w:rsidRPr="00E820B3" w:rsidRDefault="002E3206" w:rsidP="002E3206">
            <w:pPr>
              <w:pStyle w:val="Zkladntext"/>
              <w:numPr>
                <w:ilvl w:val="0"/>
                <w:numId w:val="37"/>
              </w:numPr>
              <w:suppressAutoHyphens w:val="0"/>
              <w:spacing w:after="0"/>
              <w:jc w:val="both"/>
              <w:rPr>
                <w:sz w:val="24"/>
              </w:rPr>
            </w:pPr>
            <w:r w:rsidRPr="00E820B3">
              <w:rPr>
                <w:sz w:val="24"/>
              </w:rPr>
              <w:t>předpokládan</w:t>
            </w:r>
            <w:r>
              <w:rPr>
                <w:sz w:val="24"/>
              </w:rPr>
              <w:t>á</w:t>
            </w:r>
            <w:r w:rsidRPr="00E820B3">
              <w:rPr>
                <w:sz w:val="24"/>
              </w:rPr>
              <w:t xml:space="preserve"> kalkulac</w:t>
            </w:r>
            <w:r>
              <w:rPr>
                <w:sz w:val="24"/>
              </w:rPr>
              <w:t>e</w:t>
            </w:r>
            <w:r w:rsidRPr="00E820B3">
              <w:rPr>
                <w:sz w:val="24"/>
              </w:rPr>
              <w:t xml:space="preserve"> nákladů</w:t>
            </w:r>
            <w:r>
              <w:rPr>
                <w:sz w:val="24"/>
                <w:szCs w:val="24"/>
              </w:rPr>
              <w:t>, ze které bude zřejm</w:t>
            </w:r>
            <w:r w:rsidR="00185792">
              <w:rPr>
                <w:sz w:val="24"/>
                <w:szCs w:val="24"/>
              </w:rPr>
              <w:t>ý</w:t>
            </w:r>
            <w:r>
              <w:rPr>
                <w:sz w:val="24"/>
                <w:szCs w:val="24"/>
              </w:rPr>
              <w:t xml:space="preserve"> </w:t>
            </w:r>
            <w:r w:rsidR="00185792">
              <w:rPr>
                <w:sz w:val="24"/>
                <w:szCs w:val="24"/>
              </w:rPr>
              <w:t xml:space="preserve">náklad na </w:t>
            </w:r>
            <w:r>
              <w:rPr>
                <w:sz w:val="24"/>
                <w:szCs w:val="24"/>
              </w:rPr>
              <w:t>1 účastníka</w:t>
            </w:r>
            <w:r w:rsidR="00811191">
              <w:rPr>
                <w:sz w:val="24"/>
                <w:szCs w:val="24"/>
              </w:rPr>
              <w:t xml:space="preserve"> a výše účastnického poplatku</w:t>
            </w:r>
          </w:p>
          <w:p w:rsidR="002E3206" w:rsidRPr="00E820B3" w:rsidRDefault="002E3206" w:rsidP="002E3206">
            <w:pPr>
              <w:pStyle w:val="Zkladntext"/>
              <w:numPr>
                <w:ilvl w:val="0"/>
                <w:numId w:val="37"/>
              </w:numPr>
              <w:suppressAutoHyphens w:val="0"/>
              <w:spacing w:after="0"/>
              <w:jc w:val="both"/>
              <w:rPr>
                <w:sz w:val="24"/>
              </w:rPr>
            </w:pPr>
            <w:r w:rsidRPr="00E820B3">
              <w:rPr>
                <w:sz w:val="24"/>
              </w:rPr>
              <w:t>předpokládané termíny a místa konání jednotlivých vzdělávacích akcí</w:t>
            </w:r>
            <w:r>
              <w:rPr>
                <w:sz w:val="24"/>
                <w:szCs w:val="24"/>
              </w:rPr>
              <w:t>,</w:t>
            </w:r>
          </w:p>
          <w:p w:rsidR="002E3206" w:rsidRPr="00E820B3" w:rsidRDefault="002E3206" w:rsidP="002E3206">
            <w:pPr>
              <w:pStyle w:val="Zkladntext"/>
              <w:numPr>
                <w:ilvl w:val="0"/>
                <w:numId w:val="37"/>
              </w:numPr>
              <w:suppressAutoHyphens w:val="0"/>
              <w:spacing w:after="0"/>
              <w:jc w:val="both"/>
              <w:rPr>
                <w:sz w:val="24"/>
              </w:rPr>
            </w:pPr>
            <w:r w:rsidRPr="00E820B3">
              <w:rPr>
                <w:sz w:val="24"/>
              </w:rPr>
              <w:t>jméno a kontakt na odpovědného vedoucího vzdělávacího programu</w:t>
            </w:r>
            <w:r>
              <w:rPr>
                <w:sz w:val="24"/>
                <w:szCs w:val="24"/>
              </w:rPr>
              <w:t>,</w:t>
            </w:r>
          </w:p>
          <w:p w:rsidR="002E3206" w:rsidRPr="00E820B3" w:rsidRDefault="002E3206" w:rsidP="002E3206">
            <w:pPr>
              <w:pStyle w:val="Zkladntext"/>
              <w:numPr>
                <w:ilvl w:val="0"/>
                <w:numId w:val="37"/>
              </w:numPr>
              <w:suppressAutoHyphens w:val="0"/>
              <w:spacing w:after="0"/>
              <w:jc w:val="both"/>
              <w:rPr>
                <w:sz w:val="24"/>
              </w:rPr>
            </w:pPr>
            <w:r w:rsidRPr="00E820B3">
              <w:rPr>
                <w:sz w:val="24"/>
              </w:rPr>
              <w:t>způsob hodnocení efektivity vzdělávacího programu</w:t>
            </w:r>
            <w:r>
              <w:rPr>
                <w:sz w:val="24"/>
                <w:szCs w:val="24"/>
              </w:rPr>
              <w:t>,</w:t>
            </w:r>
            <w:r w:rsidRPr="00E820B3">
              <w:rPr>
                <w:i/>
                <w:sz w:val="24"/>
              </w:rPr>
              <w:t xml:space="preserve"> </w:t>
            </w:r>
          </w:p>
          <w:p w:rsidR="002E3206" w:rsidRPr="00E820B3" w:rsidRDefault="002E3206" w:rsidP="002E3206">
            <w:pPr>
              <w:pStyle w:val="Zkladntext"/>
              <w:numPr>
                <w:ilvl w:val="0"/>
                <w:numId w:val="37"/>
              </w:numPr>
              <w:suppressAutoHyphens w:val="0"/>
              <w:spacing w:after="0"/>
              <w:jc w:val="both"/>
              <w:rPr>
                <w:sz w:val="24"/>
              </w:rPr>
            </w:pPr>
            <w:r w:rsidRPr="00E820B3">
              <w:rPr>
                <w:sz w:val="24"/>
              </w:rPr>
              <w:t>kopi</w:t>
            </w:r>
            <w:r>
              <w:rPr>
                <w:sz w:val="24"/>
              </w:rPr>
              <w:t>e</w:t>
            </w:r>
            <w:r w:rsidRPr="00E820B3">
              <w:rPr>
                <w:sz w:val="24"/>
              </w:rPr>
              <w:t xml:space="preserve"> stanov nebo zakládací listiny</w:t>
            </w:r>
            <w:r>
              <w:rPr>
                <w:sz w:val="24"/>
                <w:szCs w:val="24"/>
              </w:rPr>
              <w:t>,</w:t>
            </w:r>
          </w:p>
          <w:p w:rsidR="002E3206" w:rsidRPr="00CD6C4A" w:rsidRDefault="002E3206" w:rsidP="002E3206">
            <w:pPr>
              <w:pStyle w:val="Zkladntext"/>
              <w:numPr>
                <w:ilvl w:val="0"/>
                <w:numId w:val="37"/>
              </w:numPr>
              <w:suppressAutoHyphens w:val="0"/>
              <w:spacing w:after="0"/>
              <w:jc w:val="both"/>
              <w:rPr>
                <w:sz w:val="24"/>
              </w:rPr>
            </w:pPr>
            <w:r w:rsidRPr="00E820B3">
              <w:rPr>
                <w:sz w:val="24"/>
              </w:rPr>
              <w:t>kopi</w:t>
            </w:r>
            <w:r>
              <w:rPr>
                <w:sz w:val="24"/>
              </w:rPr>
              <w:t>e</w:t>
            </w:r>
            <w:r w:rsidRPr="00E820B3">
              <w:rPr>
                <w:sz w:val="24"/>
              </w:rPr>
              <w:t xml:space="preserve"> o udělení IČO</w:t>
            </w:r>
            <w:r>
              <w:rPr>
                <w:sz w:val="24"/>
                <w:szCs w:val="24"/>
              </w:rPr>
              <w:t>,</w:t>
            </w:r>
          </w:p>
          <w:p w:rsidR="002E3206" w:rsidRPr="009D6D35" w:rsidRDefault="009A4952" w:rsidP="002E3206">
            <w:pPr>
              <w:pStyle w:val="Zkladntext"/>
              <w:numPr>
                <w:ilvl w:val="0"/>
                <w:numId w:val="37"/>
              </w:numPr>
              <w:suppressAutoHyphens w:val="0"/>
              <w:spacing w:after="0"/>
              <w:jc w:val="both"/>
              <w:rPr>
                <w:sz w:val="24"/>
                <w:szCs w:val="24"/>
              </w:rPr>
            </w:pPr>
            <w:hyperlink r:id="rId15" w:history="1">
              <w:r w:rsidR="002E3206" w:rsidRPr="009D6D35">
                <w:rPr>
                  <w:rStyle w:val="Hypertextovodkaz"/>
                  <w:color w:val="auto"/>
                  <w:sz w:val="24"/>
                  <w:szCs w:val="24"/>
                </w:rPr>
                <w:t>vzor osvědčení o absolvování kurzu</w:t>
              </w:r>
            </w:hyperlink>
            <w:r w:rsidR="002E3206" w:rsidRPr="009D6D35">
              <w:rPr>
                <w:sz w:val="24"/>
                <w:szCs w:val="24"/>
              </w:rPr>
              <w:t xml:space="preserve">, které bude udíleno účastníkům kurzu </w:t>
            </w:r>
          </w:p>
          <w:p w:rsidR="002E3206" w:rsidRPr="009D6D35" w:rsidRDefault="002E3206" w:rsidP="002E3206">
            <w:pPr>
              <w:pStyle w:val="Zkladntext"/>
              <w:numPr>
                <w:ilvl w:val="0"/>
                <w:numId w:val="37"/>
              </w:numPr>
              <w:suppressAutoHyphens w:val="0"/>
              <w:spacing w:after="0"/>
              <w:jc w:val="both"/>
              <w:rPr>
                <w:sz w:val="24"/>
              </w:rPr>
            </w:pPr>
            <w:r w:rsidRPr="009D6D35">
              <w:rPr>
                <w:sz w:val="24"/>
              </w:rPr>
              <w:t>zpráva o realizaci vzdělávacích akcí pro hlavní vedoucí dětských táborů, včetně seznamu proškolených osob v případě, že přehled nebyl k 31. 1. následujícího roku zaslán na adresu MŠMT, příp. na email dotace.mladez@msmt.cz. Tento bod se týká žadatelů, kteří měli již v uplynulých letech certifikát udělen.</w:t>
            </w:r>
          </w:p>
          <w:p w:rsidR="002E3206" w:rsidRPr="00E820B3" w:rsidRDefault="002E3206" w:rsidP="0020435D">
            <w:pPr>
              <w:pStyle w:val="Zkladntext2"/>
              <w:spacing w:after="0" w:line="240" w:lineRule="auto"/>
              <w:rPr>
                <w:rFonts w:ascii="Times New Roman" w:hAnsi="Times New Roman"/>
                <w:color w:val="auto"/>
              </w:rPr>
            </w:pPr>
          </w:p>
          <w:p w:rsidR="00FF27F0" w:rsidRPr="00E820B3" w:rsidRDefault="00FF27F0" w:rsidP="0020435D">
            <w:pPr>
              <w:pStyle w:val="Zkladntext2"/>
              <w:spacing w:after="0" w:line="240" w:lineRule="auto"/>
              <w:rPr>
                <w:rFonts w:ascii="Times New Roman" w:hAnsi="Times New Roman"/>
                <w:color w:val="auto"/>
              </w:rPr>
            </w:pPr>
          </w:p>
          <w:p w:rsidR="00FF27F0" w:rsidRPr="00E820B3" w:rsidRDefault="00FF27F0" w:rsidP="009D6D35">
            <w:pPr>
              <w:pStyle w:val="Zkladntext"/>
              <w:suppressAutoHyphens w:val="0"/>
              <w:spacing w:after="0"/>
              <w:jc w:val="both"/>
            </w:pPr>
          </w:p>
        </w:tc>
      </w:tr>
      <w:tr w:rsidR="00FF27F0" w:rsidRPr="00F3142C"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Další sdělení</w:t>
            </w:r>
          </w:p>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  </w:t>
            </w:r>
          </w:p>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 </w:t>
            </w:r>
          </w:p>
        </w:tc>
      </w:tr>
    </w:tbl>
    <w:p w:rsidR="00FF27F0" w:rsidRPr="00E820B3" w:rsidRDefault="00FF27F0" w:rsidP="00FF27F0">
      <w:pPr>
        <w:pStyle w:val="Zkladntext2"/>
        <w:ind w:left="4860" w:hanging="4860"/>
        <w:rPr>
          <w:rFonts w:ascii="Times New Roman" w:hAnsi="Times New Roman"/>
          <w:color w:val="auto"/>
        </w:rPr>
      </w:pPr>
    </w:p>
    <w:p w:rsidR="00FF27F0" w:rsidRPr="00E820B3" w:rsidRDefault="00FF27F0" w:rsidP="00FF27F0">
      <w:pPr>
        <w:pStyle w:val="Zkladntext2"/>
        <w:ind w:left="4860" w:hanging="4860"/>
        <w:rPr>
          <w:rFonts w:ascii="Times New Roman" w:hAnsi="Times New Roman"/>
          <w:color w:val="auto"/>
        </w:rPr>
      </w:pPr>
      <w:r w:rsidRPr="00E820B3">
        <w:rPr>
          <w:rFonts w:ascii="Times New Roman" w:hAnsi="Times New Roman"/>
          <w:color w:val="auto"/>
        </w:rPr>
        <w:t>V .............................</w:t>
      </w:r>
      <w:r>
        <w:rPr>
          <w:rFonts w:ascii="Times New Roman" w:hAnsi="Times New Roman"/>
          <w:color w:val="auto"/>
        </w:rPr>
        <w:t xml:space="preserve"> </w:t>
      </w:r>
      <w:r w:rsidRPr="00E820B3">
        <w:rPr>
          <w:rFonts w:ascii="Times New Roman" w:hAnsi="Times New Roman"/>
          <w:color w:val="auto"/>
        </w:rPr>
        <w:t>dne ...........................</w:t>
      </w:r>
    </w:p>
    <w:p w:rsidR="00FF27F0" w:rsidRPr="00E820B3" w:rsidRDefault="00FF27F0" w:rsidP="00FF27F0">
      <w:pPr>
        <w:pStyle w:val="Zkladntext2"/>
        <w:ind w:left="4860" w:hanging="4860"/>
        <w:rPr>
          <w:rFonts w:ascii="Times New Roman" w:hAnsi="Times New Roman"/>
          <w:color w:val="auto"/>
        </w:rPr>
      </w:pPr>
    </w:p>
    <w:p w:rsidR="00FF27F0" w:rsidRPr="00E820B3" w:rsidRDefault="00FF27F0" w:rsidP="00FF27F0">
      <w:pPr>
        <w:pStyle w:val="Zkladntext2"/>
        <w:ind w:left="4860" w:hanging="4860"/>
        <w:rPr>
          <w:rFonts w:ascii="Times New Roman" w:hAnsi="Times New Roman"/>
          <w:color w:val="auto"/>
        </w:rPr>
      </w:pPr>
    </w:p>
    <w:p w:rsidR="00FF27F0" w:rsidRPr="00E820B3" w:rsidRDefault="00FF27F0" w:rsidP="00FF27F0">
      <w:pPr>
        <w:pStyle w:val="Zkladntext2"/>
        <w:ind w:left="4860" w:hanging="4860"/>
        <w:rPr>
          <w:rFonts w:ascii="Times New Roman" w:hAnsi="Times New Roman"/>
          <w:color w:val="auto"/>
        </w:rPr>
      </w:pPr>
      <w:r w:rsidRPr="00E820B3">
        <w:rPr>
          <w:rFonts w:ascii="Times New Roman" w:hAnsi="Times New Roman"/>
          <w:color w:val="auto"/>
        </w:rPr>
        <w:t>                                                                            ............................................................</w:t>
      </w:r>
    </w:p>
    <w:p w:rsidR="00FF27F0" w:rsidRPr="00E820B3" w:rsidRDefault="00FF27F0" w:rsidP="00FF27F0">
      <w:pPr>
        <w:pStyle w:val="Zkladntext2"/>
        <w:rPr>
          <w:rFonts w:ascii="Times New Roman" w:hAnsi="Times New Roman"/>
          <w:color w:val="auto"/>
        </w:rPr>
      </w:pPr>
      <w:r w:rsidRPr="00E820B3">
        <w:rPr>
          <w:rFonts w:ascii="Times New Roman" w:hAnsi="Times New Roman"/>
          <w:color w:val="auto"/>
        </w:rPr>
        <w:t xml:space="preserve">                                                                     razítko a podpis statutárního </w:t>
      </w:r>
      <w:r w:rsidR="006C5050">
        <w:rPr>
          <w:rFonts w:ascii="Times New Roman" w:hAnsi="Times New Roman"/>
          <w:color w:val="auto"/>
        </w:rPr>
        <w:t xml:space="preserve">orgánu </w:t>
      </w:r>
      <w:r w:rsidRPr="00E820B3">
        <w:rPr>
          <w:rFonts w:ascii="Times New Roman" w:hAnsi="Times New Roman"/>
          <w:color w:val="auto"/>
        </w:rPr>
        <w:t>žadatele</w:t>
      </w:r>
    </w:p>
    <w:p w:rsidR="00FF27F0" w:rsidRPr="00E820B3" w:rsidRDefault="00FF27F0" w:rsidP="00FF27F0">
      <w:pPr>
        <w:jc w:val="both"/>
        <w:rPr>
          <w:rFonts w:ascii="Times New Roman" w:hAnsi="Times New Roman"/>
          <w:b/>
          <w:color w:val="auto"/>
          <w:u w:val="single"/>
        </w:rPr>
      </w:pPr>
    </w:p>
    <w:p w:rsidR="00FF27F0" w:rsidRPr="00E820B3" w:rsidRDefault="00FF27F0" w:rsidP="00FF27F0">
      <w:pPr>
        <w:jc w:val="right"/>
        <w:rPr>
          <w:rFonts w:ascii="Times New Roman" w:hAnsi="Times New Roman"/>
          <w:b/>
          <w:color w:val="auto"/>
          <w:u w:val="single"/>
        </w:rPr>
      </w:pPr>
    </w:p>
    <w:p w:rsidR="00BA4D4C" w:rsidRDefault="00BA4D4C" w:rsidP="00BA4D4C"/>
    <w:p w:rsidR="00FF27F0" w:rsidRPr="00BA4D4C" w:rsidRDefault="00FF27F0" w:rsidP="00BA4D4C">
      <w:pPr>
        <w:rPr>
          <w:rFonts w:ascii="Times New Roman" w:hAnsi="Times New Roman"/>
          <w:b/>
          <w:color w:val="auto"/>
        </w:rPr>
      </w:pPr>
      <w:r w:rsidRPr="00BA4D4C">
        <w:rPr>
          <w:rFonts w:ascii="Times New Roman" w:hAnsi="Times New Roman"/>
          <w:b/>
          <w:color w:val="auto"/>
        </w:rPr>
        <w:t>Vzor č. 2</w:t>
      </w:r>
    </w:p>
    <w:p w:rsidR="009D6D35" w:rsidRDefault="009D6D35" w:rsidP="00FF27F0">
      <w:pPr>
        <w:pStyle w:val="Zkladntext2"/>
        <w:jc w:val="center"/>
        <w:rPr>
          <w:rFonts w:ascii="Times New Roman" w:hAnsi="Times New Roman"/>
          <w:b/>
          <w:color w:val="auto"/>
          <w:sz w:val="32"/>
          <w:szCs w:val="32"/>
        </w:rPr>
      </w:pPr>
    </w:p>
    <w:p w:rsidR="00FF27F0" w:rsidRPr="009D6D35" w:rsidRDefault="004301C7" w:rsidP="00FF27F0">
      <w:pPr>
        <w:pStyle w:val="Zkladntext2"/>
        <w:jc w:val="center"/>
        <w:rPr>
          <w:rFonts w:ascii="Times New Roman" w:hAnsi="Times New Roman"/>
          <w:b/>
          <w:color w:val="auto"/>
          <w:sz w:val="32"/>
          <w:szCs w:val="32"/>
        </w:rPr>
      </w:pPr>
      <w:r w:rsidRPr="009D6D35">
        <w:rPr>
          <w:rFonts w:ascii="Times New Roman" w:hAnsi="Times New Roman"/>
          <w:b/>
          <w:color w:val="auto"/>
          <w:sz w:val="32"/>
          <w:szCs w:val="32"/>
        </w:rPr>
        <w:t>O</w:t>
      </w:r>
      <w:r w:rsidR="002F6B2D" w:rsidRPr="009D6D35">
        <w:rPr>
          <w:rFonts w:ascii="Times New Roman" w:hAnsi="Times New Roman"/>
          <w:b/>
          <w:color w:val="auto"/>
          <w:sz w:val="32"/>
          <w:szCs w:val="32"/>
        </w:rPr>
        <w:t>svědčení</w:t>
      </w:r>
    </w:p>
    <w:p w:rsidR="00FF27F0" w:rsidRPr="00E820B3" w:rsidRDefault="00FF27F0" w:rsidP="00FF27F0">
      <w:pPr>
        <w:pStyle w:val="Zkladntext2"/>
        <w:spacing w:line="360" w:lineRule="auto"/>
        <w:rPr>
          <w:rFonts w:ascii="Times New Roman" w:hAnsi="Times New Roman"/>
          <w:color w:val="auto"/>
        </w:rPr>
      </w:pPr>
      <w:r w:rsidRPr="00E820B3">
        <w:rPr>
          <w:rFonts w:ascii="Times New Roman" w:hAnsi="Times New Roman"/>
          <w:color w:val="auto"/>
        </w:rPr>
        <w:t>Název vzdělávacího zařízení</w:t>
      </w:r>
      <w:r>
        <w:rPr>
          <w:rFonts w:ascii="Times New Roman" w:hAnsi="Times New Roman"/>
          <w:color w:val="auto"/>
        </w:rPr>
        <w:t>:</w:t>
      </w:r>
      <w:r w:rsidRPr="00E820B3">
        <w:rPr>
          <w:rFonts w:ascii="Times New Roman" w:hAnsi="Times New Roman"/>
          <w:color w:val="auto"/>
        </w:rPr>
        <w:t xml:space="preserve"> .....................................................................................................</w:t>
      </w:r>
    </w:p>
    <w:p w:rsidR="00FF27F0" w:rsidRPr="00E820B3" w:rsidRDefault="00FF27F0" w:rsidP="00FF27F0">
      <w:pPr>
        <w:pStyle w:val="Zkladntext2"/>
        <w:spacing w:line="360" w:lineRule="auto"/>
        <w:rPr>
          <w:rFonts w:ascii="Times New Roman" w:hAnsi="Times New Roman"/>
          <w:color w:val="auto"/>
        </w:rPr>
      </w:pPr>
      <w:r w:rsidRPr="00E820B3">
        <w:rPr>
          <w:rFonts w:ascii="Times New Roman" w:hAnsi="Times New Roman"/>
          <w:color w:val="auto"/>
        </w:rPr>
        <w:t>Adresa vzdělávacího zařízení</w:t>
      </w:r>
      <w:r>
        <w:rPr>
          <w:rFonts w:ascii="Times New Roman" w:hAnsi="Times New Roman"/>
          <w:color w:val="auto"/>
        </w:rPr>
        <w:t>:</w:t>
      </w:r>
      <w:r w:rsidRPr="00E820B3">
        <w:rPr>
          <w:rFonts w:ascii="Times New Roman" w:hAnsi="Times New Roman"/>
          <w:color w:val="auto"/>
        </w:rPr>
        <w:t xml:space="preserve"> ....................................................................................................</w:t>
      </w:r>
    </w:p>
    <w:p w:rsidR="00FF27F0" w:rsidRPr="00E820B3" w:rsidRDefault="00FF27F0" w:rsidP="00FF27F0">
      <w:pPr>
        <w:pStyle w:val="Zkladntext2"/>
        <w:spacing w:line="360" w:lineRule="auto"/>
        <w:rPr>
          <w:rFonts w:ascii="Times New Roman" w:hAnsi="Times New Roman"/>
          <w:color w:val="auto"/>
        </w:rPr>
      </w:pPr>
      <w:r w:rsidRPr="00E820B3">
        <w:rPr>
          <w:rFonts w:ascii="Times New Roman" w:hAnsi="Times New Roman"/>
          <w:color w:val="auto"/>
        </w:rPr>
        <w:t xml:space="preserve">Certifikát k udělování osvědčení o odborné přípravě vydalo MŠMT </w:t>
      </w:r>
    </w:p>
    <w:p w:rsidR="00FF27F0" w:rsidRPr="00E820B3" w:rsidRDefault="00FF27F0" w:rsidP="00FF27F0">
      <w:pPr>
        <w:pStyle w:val="Zkladntext2"/>
        <w:spacing w:line="360" w:lineRule="auto"/>
        <w:rPr>
          <w:rFonts w:ascii="Times New Roman" w:hAnsi="Times New Roman"/>
          <w:color w:val="auto"/>
        </w:rPr>
      </w:pPr>
      <w:r w:rsidRPr="00E820B3">
        <w:rPr>
          <w:rFonts w:ascii="Times New Roman" w:hAnsi="Times New Roman"/>
          <w:color w:val="auto"/>
        </w:rPr>
        <w:t>dne ............................................  pod č.j.: .............................................</w:t>
      </w:r>
    </w:p>
    <w:p w:rsidR="00FF27F0" w:rsidRPr="00E820B3" w:rsidRDefault="00FF27F0" w:rsidP="00FF27F0">
      <w:pPr>
        <w:pStyle w:val="Zkladntext2"/>
        <w:jc w:val="center"/>
        <w:rPr>
          <w:rFonts w:ascii="Times New Roman" w:hAnsi="Times New Roman"/>
          <w:b/>
          <w:color w:val="auto"/>
        </w:rPr>
      </w:pPr>
      <w:r w:rsidRPr="00E820B3">
        <w:rPr>
          <w:rFonts w:ascii="Times New Roman" w:hAnsi="Times New Roman"/>
          <w:b/>
          <w:color w:val="auto"/>
        </w:rPr>
        <w:t>Osvědčení o absolvování odborné přípravy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FF27F0" w:rsidRPr="00F3142C" w:rsidTr="0020435D">
        <w:tc>
          <w:tcPr>
            <w:tcW w:w="4606" w:type="dxa"/>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Jméno</w:t>
            </w:r>
          </w:p>
          <w:p w:rsidR="00FF27F0" w:rsidRPr="00E820B3" w:rsidRDefault="00FF27F0" w:rsidP="0020435D">
            <w:pPr>
              <w:pStyle w:val="Zkladntext2"/>
              <w:rPr>
                <w:rFonts w:ascii="Times New Roman" w:hAnsi="Times New Roman"/>
                <w:color w:val="auto"/>
              </w:rPr>
            </w:pPr>
          </w:p>
        </w:tc>
        <w:tc>
          <w:tcPr>
            <w:tcW w:w="4606" w:type="dxa"/>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Příjmení</w:t>
            </w:r>
          </w:p>
        </w:tc>
      </w:tr>
      <w:tr w:rsidR="00FF27F0" w:rsidRPr="00F3142C" w:rsidTr="0020435D">
        <w:trPr>
          <w:cantSplit/>
        </w:trPr>
        <w:tc>
          <w:tcPr>
            <w:tcW w:w="4606" w:type="dxa"/>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Datum narození</w:t>
            </w:r>
          </w:p>
        </w:tc>
        <w:tc>
          <w:tcPr>
            <w:tcW w:w="4606" w:type="dxa"/>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Bydliště</w:t>
            </w:r>
          </w:p>
        </w:tc>
      </w:tr>
      <w:tr w:rsidR="00FF27F0" w:rsidRPr="00F3142C" w:rsidTr="0020435D">
        <w:tc>
          <w:tcPr>
            <w:tcW w:w="4606" w:type="dxa"/>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Název vzdělávacího programu</w:t>
            </w:r>
          </w:p>
          <w:p w:rsidR="00FF27F0" w:rsidRPr="00E820B3" w:rsidRDefault="00FF27F0" w:rsidP="0020435D">
            <w:pPr>
              <w:pStyle w:val="Zkladntext2"/>
              <w:rPr>
                <w:rFonts w:ascii="Times New Roman" w:hAnsi="Times New Roman"/>
                <w:color w:val="auto"/>
              </w:rPr>
            </w:pPr>
          </w:p>
        </w:tc>
        <w:tc>
          <w:tcPr>
            <w:tcW w:w="4606" w:type="dxa"/>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Termín a místo konání odborné přípravy</w:t>
            </w:r>
          </w:p>
        </w:tc>
      </w:tr>
      <w:tr w:rsidR="00FF27F0" w:rsidRPr="00F3142C" w:rsidTr="0020435D">
        <w:trPr>
          <w:cantSplit/>
        </w:trPr>
        <w:tc>
          <w:tcPr>
            <w:tcW w:w="9212" w:type="dxa"/>
            <w:gridSpan w:val="2"/>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Další záznamy</w:t>
            </w:r>
          </w:p>
        </w:tc>
      </w:tr>
    </w:tbl>
    <w:p w:rsidR="00FF27F0" w:rsidRPr="00E820B3" w:rsidRDefault="00FF27F0" w:rsidP="00FF27F0">
      <w:pPr>
        <w:pStyle w:val="Zkladntext2"/>
        <w:ind w:firstLine="708"/>
        <w:rPr>
          <w:rFonts w:ascii="Times New Roman" w:hAnsi="Times New Roman"/>
          <w:b/>
          <w:color w:val="3366FF"/>
        </w:rPr>
      </w:pPr>
    </w:p>
    <w:p w:rsidR="00FF27F0" w:rsidRPr="00E820B3" w:rsidRDefault="00FF27F0" w:rsidP="00FF27F0">
      <w:pPr>
        <w:pStyle w:val="Zkladntext2"/>
        <w:spacing w:after="0" w:line="360" w:lineRule="auto"/>
        <w:ind w:firstLine="709"/>
        <w:jc w:val="both"/>
        <w:rPr>
          <w:rFonts w:ascii="Times New Roman" w:hAnsi="Times New Roman"/>
          <w:color w:val="auto"/>
        </w:rPr>
      </w:pPr>
      <w:r w:rsidRPr="00E820B3">
        <w:rPr>
          <w:rFonts w:ascii="Times New Roman" w:hAnsi="Times New Roman"/>
          <w:b/>
          <w:color w:val="auto"/>
        </w:rPr>
        <w:t>Držitel tohoto osvědčení je oprávněn vykonávat funkci hlavního vedoucího dětského tábora.</w:t>
      </w:r>
    </w:p>
    <w:p w:rsidR="00FF27F0" w:rsidRPr="00E820B3" w:rsidRDefault="00FF27F0" w:rsidP="00FF27F0">
      <w:pPr>
        <w:pStyle w:val="Zkladntext2"/>
        <w:rPr>
          <w:rFonts w:ascii="Times New Roman" w:hAnsi="Times New Roman"/>
          <w:color w:val="auto"/>
        </w:rPr>
      </w:pPr>
    </w:p>
    <w:p w:rsidR="00FF27F0" w:rsidRPr="00E820B3" w:rsidRDefault="00FF27F0" w:rsidP="00FF27F0">
      <w:pPr>
        <w:pStyle w:val="Zkladntext2"/>
        <w:rPr>
          <w:rFonts w:ascii="Times New Roman" w:hAnsi="Times New Roman"/>
          <w:color w:val="auto"/>
        </w:rPr>
      </w:pPr>
      <w:r w:rsidRPr="00E820B3">
        <w:rPr>
          <w:rFonts w:ascii="Times New Roman" w:hAnsi="Times New Roman"/>
          <w:color w:val="auto"/>
        </w:rPr>
        <w:t>V ............................. dne ..................</w:t>
      </w:r>
    </w:p>
    <w:p w:rsidR="00FF27F0" w:rsidRPr="00E820B3" w:rsidRDefault="00FF27F0" w:rsidP="00FF27F0">
      <w:pPr>
        <w:pStyle w:val="Zkladntext2"/>
        <w:rPr>
          <w:rFonts w:ascii="Times New Roman" w:hAnsi="Times New Roman"/>
          <w:color w:val="auto"/>
        </w:rPr>
      </w:pPr>
    </w:p>
    <w:p w:rsidR="00FF27F0" w:rsidRPr="00E820B3" w:rsidRDefault="00FF27F0" w:rsidP="00FF27F0">
      <w:pPr>
        <w:pStyle w:val="Zkladntext2"/>
        <w:rPr>
          <w:rFonts w:ascii="Times New Roman" w:hAnsi="Times New Roman"/>
          <w:color w:val="auto"/>
        </w:rPr>
      </w:pPr>
      <w:r w:rsidRPr="00E820B3">
        <w:rPr>
          <w:rFonts w:ascii="Times New Roman" w:hAnsi="Times New Roman"/>
          <w:color w:val="auto"/>
        </w:rPr>
        <w:t xml:space="preserve">.......................................................                   .......................................................                                                                         </w:t>
      </w:r>
    </w:p>
    <w:p w:rsidR="00FF27F0" w:rsidRPr="00E820B3" w:rsidRDefault="00FF27F0" w:rsidP="00FF27F0">
      <w:pPr>
        <w:pStyle w:val="Zkladntext2"/>
        <w:spacing w:after="0" w:line="240" w:lineRule="auto"/>
        <w:rPr>
          <w:rFonts w:ascii="Times New Roman" w:hAnsi="Times New Roman"/>
          <w:color w:val="auto"/>
        </w:rPr>
      </w:pPr>
      <w:r w:rsidRPr="00E820B3">
        <w:rPr>
          <w:rFonts w:ascii="Times New Roman" w:hAnsi="Times New Roman"/>
          <w:color w:val="auto"/>
        </w:rPr>
        <w:t xml:space="preserve">      podpis zodpovědné osoby                               razítko vzdělávacího zařízení  </w:t>
      </w:r>
      <w:r w:rsidRPr="00E820B3">
        <w:rPr>
          <w:rFonts w:ascii="Times New Roman" w:hAnsi="Times New Roman"/>
          <w:color w:val="auto"/>
        </w:rPr>
        <w:br/>
        <w:t xml:space="preserve">        vzdělávacího zařízení</w:t>
      </w:r>
    </w:p>
    <w:p w:rsidR="00BA4D4C" w:rsidRDefault="00BA4D4C" w:rsidP="00BA4D4C"/>
    <w:p w:rsidR="00FF27F0" w:rsidRPr="00BA4D4C" w:rsidRDefault="00FF27F0" w:rsidP="00BA4D4C">
      <w:pPr>
        <w:rPr>
          <w:rFonts w:ascii="Times New Roman" w:hAnsi="Times New Roman"/>
          <w:b/>
          <w:color w:val="auto"/>
        </w:rPr>
      </w:pPr>
      <w:r w:rsidRPr="00BA4D4C">
        <w:rPr>
          <w:rFonts w:ascii="Times New Roman" w:hAnsi="Times New Roman"/>
          <w:b/>
          <w:color w:val="auto"/>
        </w:rPr>
        <w:t>Vzor č. 3</w:t>
      </w:r>
    </w:p>
    <w:p w:rsidR="00FF27F0" w:rsidRPr="00E820B3" w:rsidRDefault="00FF27F0" w:rsidP="00FF27F0">
      <w:pPr>
        <w:pStyle w:val="Nzev"/>
        <w:spacing w:before="0" w:beforeAutospacing="0" w:after="0" w:afterAutospacing="0"/>
        <w:rPr>
          <w:b/>
        </w:rPr>
      </w:pPr>
    </w:p>
    <w:p w:rsidR="00FF27F0" w:rsidRPr="009D6D35" w:rsidRDefault="00FF27F0" w:rsidP="00FF27F0">
      <w:pPr>
        <w:pStyle w:val="Nzev"/>
        <w:spacing w:before="0" w:beforeAutospacing="0" w:after="0" w:afterAutospacing="0"/>
        <w:jc w:val="center"/>
        <w:rPr>
          <w:sz w:val="32"/>
          <w:szCs w:val="32"/>
        </w:rPr>
      </w:pPr>
      <w:r w:rsidRPr="009D6D35">
        <w:rPr>
          <w:b/>
          <w:sz w:val="32"/>
          <w:szCs w:val="32"/>
        </w:rPr>
        <w:t>Základní obsahové zaměření kurzu</w:t>
      </w:r>
    </w:p>
    <w:p w:rsidR="00FF27F0" w:rsidRPr="009D6D35" w:rsidRDefault="00FF27F0" w:rsidP="00FF27F0">
      <w:pPr>
        <w:pStyle w:val="Nzev"/>
        <w:spacing w:before="0" w:beforeAutospacing="0" w:after="0" w:afterAutospacing="0"/>
        <w:jc w:val="center"/>
        <w:rPr>
          <w:b/>
          <w:sz w:val="32"/>
          <w:szCs w:val="32"/>
        </w:rPr>
      </w:pPr>
      <w:r w:rsidRPr="009D6D35">
        <w:rPr>
          <w:b/>
          <w:sz w:val="32"/>
          <w:szCs w:val="32"/>
        </w:rPr>
        <w:t>„Hlavní vedoucí dětského tábora“</w:t>
      </w:r>
    </w:p>
    <w:p w:rsidR="00FF27F0" w:rsidRPr="00E820B3" w:rsidRDefault="00FF27F0" w:rsidP="00FF27F0">
      <w:pPr>
        <w:spacing w:before="100" w:beforeAutospacing="1" w:after="100" w:afterAutospacing="1"/>
        <w:jc w:val="both"/>
        <w:rPr>
          <w:rFonts w:ascii="Times New Roman" w:hAnsi="Times New Roman"/>
          <w:color w:val="auto"/>
        </w:rPr>
      </w:pPr>
      <w:r w:rsidRPr="00E820B3">
        <w:rPr>
          <w:rFonts w:ascii="Times New Roman" w:hAnsi="Times New Roman"/>
          <w:color w:val="auto"/>
        </w:rPr>
        <w:t xml:space="preserve">Celkový rozsah základního kurzu je stanoven závazně na </w:t>
      </w:r>
      <w:r w:rsidR="00487926">
        <w:rPr>
          <w:rFonts w:ascii="Times New Roman" w:hAnsi="Times New Roman"/>
          <w:color w:val="auto"/>
        </w:rPr>
        <w:t xml:space="preserve">min. 20 </w:t>
      </w:r>
      <w:r w:rsidRPr="00E820B3">
        <w:rPr>
          <w:rFonts w:ascii="Times New Roman" w:hAnsi="Times New Roman"/>
          <w:color w:val="auto"/>
        </w:rPr>
        <w:t>hodin výuky</w:t>
      </w:r>
      <w:r w:rsidR="00487926">
        <w:rPr>
          <w:rFonts w:ascii="Times New Roman" w:hAnsi="Times New Roman"/>
          <w:color w:val="auto"/>
        </w:rPr>
        <w:t xml:space="preserve"> (1 hodina výuky = </w:t>
      </w:r>
      <w:r w:rsidR="009F40EF">
        <w:rPr>
          <w:rFonts w:ascii="Times New Roman" w:hAnsi="Times New Roman"/>
          <w:color w:val="auto"/>
        </w:rPr>
        <w:t>45</w:t>
      </w:r>
      <w:r w:rsidR="00487926">
        <w:rPr>
          <w:rFonts w:ascii="Times New Roman" w:hAnsi="Times New Roman"/>
          <w:color w:val="auto"/>
        </w:rPr>
        <w:t xml:space="preserve"> minut) + závěrečný test</w:t>
      </w:r>
      <w:r w:rsidRPr="00E820B3">
        <w:rPr>
          <w:rFonts w:ascii="Times New Roman" w:hAnsi="Times New Roman"/>
          <w:color w:val="auto"/>
        </w:rPr>
        <w:t xml:space="preserve">. Uváděná časová dotace pro jednotlivé tematické okruhy je orientační a lze ji přizpůsobit podle potřeb organizace nebo účastníků. </w:t>
      </w:r>
    </w:p>
    <w:p w:rsidR="00FF27F0" w:rsidRPr="00E820B3" w:rsidRDefault="00FF27F0" w:rsidP="00FF27F0">
      <w:pPr>
        <w:pStyle w:val="Default"/>
        <w:jc w:val="both"/>
        <w:rPr>
          <w:rFonts w:ascii="Times New Roman" w:hAnsi="Times New Roman"/>
          <w:color w:val="auto"/>
        </w:rPr>
      </w:pPr>
      <w:r w:rsidRPr="00E820B3">
        <w:rPr>
          <w:rFonts w:ascii="Times New Roman" w:hAnsi="Times New Roman"/>
        </w:rPr>
        <w:t>Charakteristika: Hlavní vedoucí dětského tábora je pracovník, který řídí tuto akci. Vzdělávací program by měl být zaměřen na rozvoj kompetencí nezbytných pro pořádání a vedení dětských táborů, s využitím metod interaktivní a prožitkové pedagogiky tak, aby absolvent dovedl cíleně získané poznatky a dovednosti aplikovat v  praxi. Jednotlivé moduly lze skládat dle potřeby vzdělavatele, povinností je dodržet předepsaný rozsah výuky.</w:t>
      </w:r>
    </w:p>
    <w:p w:rsidR="00FF27F0" w:rsidRPr="00E820B3" w:rsidRDefault="00FF27F0" w:rsidP="00FF27F0">
      <w:pPr>
        <w:pStyle w:val="Default"/>
        <w:jc w:val="both"/>
        <w:rPr>
          <w:rFonts w:ascii="Times New Roman" w:hAnsi="Times New Roman"/>
          <w:color w:val="auto"/>
        </w:rPr>
      </w:pPr>
    </w:p>
    <w:p w:rsidR="00FF27F0" w:rsidRPr="00E820B3" w:rsidRDefault="00FF27F0" w:rsidP="00FF27F0">
      <w:pPr>
        <w:tabs>
          <w:tab w:val="left" w:pos="284"/>
        </w:tabs>
        <w:rPr>
          <w:rFonts w:ascii="Times New Roman" w:hAnsi="Times New Roman"/>
          <w:b/>
          <w:color w:val="auto"/>
        </w:rPr>
      </w:pPr>
    </w:p>
    <w:p w:rsidR="00FF27F0" w:rsidRPr="00E820B3" w:rsidRDefault="00FF27F0" w:rsidP="00FF27F0">
      <w:pPr>
        <w:tabs>
          <w:tab w:val="left" w:pos="284"/>
        </w:tabs>
        <w:jc w:val="center"/>
        <w:rPr>
          <w:rFonts w:ascii="Times New Roman" w:hAnsi="Times New Roman"/>
          <w:b/>
          <w:color w:val="auto"/>
        </w:rPr>
      </w:pPr>
      <w:r w:rsidRPr="00E820B3">
        <w:rPr>
          <w:rFonts w:ascii="Times New Roman" w:hAnsi="Times New Roman"/>
          <w:b/>
          <w:color w:val="auto"/>
        </w:rPr>
        <w:t>Obsah vzdělávání:</w:t>
      </w:r>
    </w:p>
    <w:p w:rsidR="00FF27F0" w:rsidRPr="00E820B3" w:rsidRDefault="00FF27F0" w:rsidP="00FF27F0">
      <w:pPr>
        <w:tabs>
          <w:tab w:val="left" w:pos="284"/>
        </w:tabs>
        <w:rPr>
          <w:rFonts w:ascii="Times New Roman" w:hAnsi="Times New Roman"/>
          <w:color w:val="auto"/>
        </w:rPr>
      </w:pPr>
    </w:p>
    <w:p w:rsidR="00FF27F0" w:rsidRPr="00E820B3" w:rsidRDefault="00FF27F0" w:rsidP="00FF27F0">
      <w:pPr>
        <w:pStyle w:val="Odstavecseseznamem"/>
        <w:numPr>
          <w:ilvl w:val="0"/>
          <w:numId w:val="51"/>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 xml:space="preserve">Aplikace metod ve výchově a vzdělávání v oblasti volného času dětí a mládeže </w:t>
      </w:r>
      <w:r w:rsidRPr="00E820B3">
        <w:rPr>
          <w:rFonts w:ascii="Times New Roman" w:hAnsi="Times New Roman"/>
          <w:color w:val="auto"/>
        </w:rPr>
        <w:br/>
        <w:t>s důrazem na neformální vzdělávání (4 hodiny)</w:t>
      </w:r>
    </w:p>
    <w:p w:rsidR="00FF27F0" w:rsidRPr="00E820B3" w:rsidRDefault="00FF27F0" w:rsidP="00FF27F0">
      <w:pPr>
        <w:pStyle w:val="Odstavecseseznamem"/>
        <w:numPr>
          <w:ilvl w:val="0"/>
          <w:numId w:val="42"/>
        </w:numPr>
        <w:tabs>
          <w:tab w:val="left" w:pos="284"/>
        </w:tabs>
        <w:contextualSpacing/>
        <w:jc w:val="both"/>
        <w:rPr>
          <w:rFonts w:ascii="Times New Roman" w:hAnsi="Times New Roman"/>
          <w:color w:val="auto"/>
        </w:rPr>
      </w:pPr>
      <w:r w:rsidRPr="00E820B3">
        <w:rPr>
          <w:rFonts w:ascii="Times New Roman" w:hAnsi="Times New Roman"/>
          <w:color w:val="auto"/>
        </w:rPr>
        <w:t>úvod do pedagogiky a psychologie, úvod do zážitkové pedagogiky</w:t>
      </w:r>
    </w:p>
    <w:p w:rsidR="00FF27F0" w:rsidRPr="00E820B3" w:rsidRDefault="00FF27F0" w:rsidP="00FF27F0">
      <w:pPr>
        <w:pStyle w:val="Odstavecseseznamem"/>
        <w:numPr>
          <w:ilvl w:val="0"/>
          <w:numId w:val="42"/>
        </w:numPr>
        <w:tabs>
          <w:tab w:val="left" w:pos="284"/>
        </w:tabs>
        <w:contextualSpacing/>
        <w:jc w:val="both"/>
        <w:rPr>
          <w:rFonts w:ascii="Times New Roman" w:hAnsi="Times New Roman"/>
          <w:color w:val="auto"/>
        </w:rPr>
      </w:pPr>
      <w:r w:rsidRPr="00E820B3">
        <w:rPr>
          <w:rFonts w:ascii="Times New Roman" w:hAnsi="Times New Roman"/>
          <w:color w:val="auto"/>
        </w:rPr>
        <w:t>formulace výchovných a vzdělávacích cílů</w:t>
      </w:r>
    </w:p>
    <w:p w:rsidR="00FF27F0" w:rsidRPr="00E820B3" w:rsidRDefault="00FF27F0" w:rsidP="00FF27F0">
      <w:pPr>
        <w:pStyle w:val="Odstavecseseznamem"/>
        <w:numPr>
          <w:ilvl w:val="0"/>
          <w:numId w:val="42"/>
        </w:numPr>
        <w:tabs>
          <w:tab w:val="left" w:pos="284"/>
        </w:tabs>
        <w:contextualSpacing/>
        <w:jc w:val="both"/>
        <w:rPr>
          <w:rFonts w:ascii="Times New Roman" w:hAnsi="Times New Roman"/>
          <w:color w:val="auto"/>
        </w:rPr>
      </w:pPr>
      <w:r w:rsidRPr="00E820B3">
        <w:rPr>
          <w:rFonts w:ascii="Times New Roman" w:hAnsi="Times New Roman"/>
          <w:color w:val="auto"/>
        </w:rPr>
        <w:t>tvorba kvalitního výchovně-vzdělávacího programu</w:t>
      </w:r>
    </w:p>
    <w:p w:rsidR="00FF27F0" w:rsidRPr="00E820B3" w:rsidRDefault="00FF27F0" w:rsidP="00FF27F0">
      <w:pPr>
        <w:pStyle w:val="Odstavecseseznamem"/>
        <w:numPr>
          <w:ilvl w:val="0"/>
          <w:numId w:val="42"/>
        </w:numPr>
        <w:tabs>
          <w:tab w:val="left" w:pos="284"/>
        </w:tabs>
        <w:contextualSpacing/>
        <w:jc w:val="both"/>
        <w:rPr>
          <w:rFonts w:ascii="Times New Roman" w:hAnsi="Times New Roman"/>
          <w:color w:val="auto"/>
        </w:rPr>
      </w:pPr>
      <w:r w:rsidRPr="00E820B3">
        <w:rPr>
          <w:rFonts w:ascii="Times New Roman" w:hAnsi="Times New Roman"/>
          <w:color w:val="auto"/>
        </w:rPr>
        <w:t>supervize v oblasti pedagogicko-psychologické</w:t>
      </w:r>
    </w:p>
    <w:p w:rsidR="00FF27F0" w:rsidRPr="00E820B3" w:rsidRDefault="00FF27F0" w:rsidP="00FF27F0">
      <w:pPr>
        <w:pStyle w:val="Odstavecseseznamem"/>
        <w:numPr>
          <w:ilvl w:val="0"/>
          <w:numId w:val="42"/>
        </w:numPr>
        <w:tabs>
          <w:tab w:val="left" w:pos="284"/>
        </w:tabs>
        <w:contextualSpacing/>
        <w:jc w:val="both"/>
        <w:rPr>
          <w:rFonts w:ascii="Times New Roman" w:hAnsi="Times New Roman"/>
          <w:color w:val="auto"/>
        </w:rPr>
      </w:pPr>
      <w:r w:rsidRPr="00E820B3">
        <w:rPr>
          <w:rFonts w:ascii="Times New Roman" w:hAnsi="Times New Roman"/>
          <w:color w:val="auto"/>
        </w:rPr>
        <w:t xml:space="preserve">analyzování potřeb dětí a mládeže </w:t>
      </w:r>
    </w:p>
    <w:p w:rsidR="00FF27F0" w:rsidRPr="00E820B3" w:rsidRDefault="00FF27F0" w:rsidP="00FF27F0">
      <w:pPr>
        <w:tabs>
          <w:tab w:val="left" w:pos="284"/>
        </w:tabs>
        <w:rPr>
          <w:rFonts w:ascii="Times New Roman" w:hAnsi="Times New Roman"/>
          <w:color w:val="auto"/>
        </w:rPr>
      </w:pPr>
    </w:p>
    <w:p w:rsidR="00FF27F0" w:rsidRPr="00E820B3" w:rsidRDefault="00FF27F0" w:rsidP="00FF27F0">
      <w:pPr>
        <w:pStyle w:val="Odstavecseseznamem"/>
        <w:numPr>
          <w:ilvl w:val="0"/>
          <w:numId w:val="51"/>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Výchova ke zdraví a environmentální výchova (2 hodiny)</w:t>
      </w:r>
    </w:p>
    <w:p w:rsidR="00FF27F0" w:rsidRPr="00E820B3" w:rsidRDefault="00FF27F0" w:rsidP="00FF27F0">
      <w:pPr>
        <w:pStyle w:val="Odstavecseseznamem"/>
        <w:numPr>
          <w:ilvl w:val="0"/>
          <w:numId w:val="44"/>
        </w:numPr>
        <w:tabs>
          <w:tab w:val="left" w:pos="284"/>
        </w:tabs>
        <w:contextualSpacing/>
        <w:jc w:val="both"/>
        <w:rPr>
          <w:rFonts w:ascii="Times New Roman" w:hAnsi="Times New Roman"/>
          <w:color w:val="auto"/>
        </w:rPr>
      </w:pPr>
      <w:r w:rsidRPr="00E820B3">
        <w:rPr>
          <w:rFonts w:ascii="Times New Roman" w:hAnsi="Times New Roman"/>
          <w:color w:val="auto"/>
        </w:rPr>
        <w:t>podpora zdravých návyků dětí a mládeže</w:t>
      </w:r>
    </w:p>
    <w:p w:rsidR="00FF27F0" w:rsidRPr="00E820B3" w:rsidRDefault="00FF27F0" w:rsidP="00FF27F0">
      <w:pPr>
        <w:pStyle w:val="Odstavecseseznamem"/>
        <w:numPr>
          <w:ilvl w:val="0"/>
          <w:numId w:val="44"/>
        </w:numPr>
        <w:tabs>
          <w:tab w:val="left" w:pos="284"/>
        </w:tabs>
        <w:contextualSpacing/>
        <w:jc w:val="both"/>
        <w:rPr>
          <w:rFonts w:ascii="Times New Roman" w:hAnsi="Times New Roman"/>
          <w:color w:val="auto"/>
        </w:rPr>
      </w:pPr>
      <w:r w:rsidRPr="00E820B3">
        <w:rPr>
          <w:rFonts w:ascii="Times New Roman" w:hAnsi="Times New Roman"/>
          <w:color w:val="auto"/>
        </w:rPr>
        <w:t xml:space="preserve">environmentální rozměr pořádání dětského tábora </w:t>
      </w:r>
    </w:p>
    <w:p w:rsidR="00FF27F0" w:rsidRPr="00E820B3" w:rsidRDefault="00FF27F0" w:rsidP="00FF27F0">
      <w:pPr>
        <w:tabs>
          <w:tab w:val="left" w:pos="284"/>
        </w:tabs>
        <w:rPr>
          <w:rFonts w:ascii="Times New Roman" w:hAnsi="Times New Roman"/>
          <w:color w:val="auto"/>
        </w:rPr>
      </w:pPr>
    </w:p>
    <w:p w:rsidR="00FF27F0" w:rsidRPr="00E820B3" w:rsidRDefault="00FF27F0" w:rsidP="00FF27F0">
      <w:pPr>
        <w:pStyle w:val="Odstavecseseznamem"/>
        <w:numPr>
          <w:ilvl w:val="0"/>
          <w:numId w:val="51"/>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Diagnostika výchovných problémů (2 hodiny)</w:t>
      </w:r>
    </w:p>
    <w:p w:rsidR="00FF27F0" w:rsidRPr="00E820B3" w:rsidRDefault="00FF27F0" w:rsidP="00FF27F0">
      <w:pPr>
        <w:pStyle w:val="Odstavecseseznamem"/>
        <w:numPr>
          <w:ilvl w:val="0"/>
          <w:numId w:val="43"/>
        </w:numPr>
        <w:tabs>
          <w:tab w:val="left" w:pos="284"/>
        </w:tabs>
        <w:contextualSpacing/>
        <w:jc w:val="both"/>
        <w:rPr>
          <w:rFonts w:ascii="Times New Roman" w:hAnsi="Times New Roman"/>
          <w:color w:val="auto"/>
        </w:rPr>
      </w:pPr>
      <w:r w:rsidRPr="00E820B3">
        <w:rPr>
          <w:rFonts w:ascii="Times New Roman" w:hAnsi="Times New Roman"/>
          <w:color w:val="auto"/>
        </w:rPr>
        <w:t>prevence, zjišťování a řešení výchovných problémů</w:t>
      </w:r>
    </w:p>
    <w:p w:rsidR="00FF27F0" w:rsidRPr="00E820B3" w:rsidRDefault="00FF27F0" w:rsidP="00FF27F0">
      <w:pPr>
        <w:pStyle w:val="Odstavecseseznamem"/>
        <w:numPr>
          <w:ilvl w:val="0"/>
          <w:numId w:val="43"/>
        </w:numPr>
        <w:tabs>
          <w:tab w:val="left" w:pos="284"/>
        </w:tabs>
        <w:contextualSpacing/>
        <w:jc w:val="both"/>
        <w:rPr>
          <w:rFonts w:ascii="Times New Roman" w:hAnsi="Times New Roman"/>
          <w:color w:val="auto"/>
        </w:rPr>
      </w:pPr>
      <w:r w:rsidRPr="00E820B3">
        <w:rPr>
          <w:rFonts w:ascii="Times New Roman" w:hAnsi="Times New Roman"/>
          <w:color w:val="auto"/>
        </w:rPr>
        <w:t>výchova proti šikaně</w:t>
      </w:r>
    </w:p>
    <w:p w:rsidR="00FF27F0" w:rsidRPr="00E820B3" w:rsidRDefault="00FF27F0" w:rsidP="00FF27F0">
      <w:pPr>
        <w:pStyle w:val="Odstavecseseznamem"/>
        <w:numPr>
          <w:ilvl w:val="0"/>
          <w:numId w:val="43"/>
        </w:numPr>
        <w:tabs>
          <w:tab w:val="left" w:pos="284"/>
        </w:tabs>
        <w:contextualSpacing/>
        <w:jc w:val="both"/>
        <w:rPr>
          <w:rFonts w:ascii="Times New Roman" w:hAnsi="Times New Roman"/>
          <w:color w:val="auto"/>
        </w:rPr>
      </w:pPr>
      <w:r w:rsidRPr="00E820B3">
        <w:rPr>
          <w:rFonts w:ascii="Times New Roman" w:hAnsi="Times New Roman"/>
          <w:color w:val="auto"/>
        </w:rPr>
        <w:t>protidrogová prevence</w:t>
      </w:r>
    </w:p>
    <w:p w:rsidR="00FF27F0" w:rsidRPr="00E820B3" w:rsidRDefault="00FF27F0" w:rsidP="00FF27F0">
      <w:pPr>
        <w:tabs>
          <w:tab w:val="left" w:pos="284"/>
        </w:tabs>
        <w:rPr>
          <w:rFonts w:ascii="Times New Roman" w:hAnsi="Times New Roman"/>
          <w:color w:val="auto"/>
        </w:rPr>
      </w:pPr>
    </w:p>
    <w:p w:rsidR="00FF27F0" w:rsidRPr="00E820B3" w:rsidRDefault="00FF27F0" w:rsidP="00FF27F0">
      <w:pPr>
        <w:pStyle w:val="Odstavecseseznamem"/>
        <w:numPr>
          <w:ilvl w:val="0"/>
          <w:numId w:val="51"/>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 xml:space="preserve">Řízení a koordinace akce (6 </w:t>
      </w:r>
      <w:r w:rsidR="004301C7">
        <w:rPr>
          <w:rFonts w:ascii="Times New Roman" w:hAnsi="Times New Roman"/>
          <w:color w:val="auto"/>
        </w:rPr>
        <w:t xml:space="preserve">– 8 </w:t>
      </w:r>
      <w:r w:rsidRPr="00E820B3">
        <w:rPr>
          <w:rFonts w:ascii="Times New Roman" w:hAnsi="Times New Roman"/>
          <w:color w:val="auto"/>
        </w:rPr>
        <w:t>hodin)</w:t>
      </w:r>
    </w:p>
    <w:p w:rsidR="00FF27F0" w:rsidRPr="00E820B3" w:rsidRDefault="00FF27F0" w:rsidP="00FF27F0">
      <w:pPr>
        <w:pStyle w:val="Odstavecseseznamem"/>
        <w:numPr>
          <w:ilvl w:val="0"/>
          <w:numId w:val="43"/>
        </w:numPr>
        <w:tabs>
          <w:tab w:val="left" w:pos="284"/>
        </w:tabs>
        <w:contextualSpacing/>
        <w:jc w:val="both"/>
        <w:rPr>
          <w:rFonts w:ascii="Times New Roman" w:hAnsi="Times New Roman"/>
          <w:color w:val="auto"/>
        </w:rPr>
      </w:pPr>
      <w:r w:rsidRPr="00E820B3">
        <w:rPr>
          <w:rFonts w:ascii="Times New Roman" w:hAnsi="Times New Roman"/>
          <w:color w:val="auto"/>
        </w:rPr>
        <w:t xml:space="preserve">organizační příprava a zajištění tábora, </w:t>
      </w:r>
      <w:r w:rsidR="004301C7">
        <w:rPr>
          <w:rFonts w:ascii="Times New Roman" w:hAnsi="Times New Roman"/>
          <w:color w:val="auto"/>
        </w:rPr>
        <w:t xml:space="preserve">tvorba táborového programu, </w:t>
      </w:r>
      <w:r w:rsidRPr="00E820B3">
        <w:rPr>
          <w:rFonts w:ascii="Times New Roman" w:hAnsi="Times New Roman"/>
          <w:color w:val="auto"/>
        </w:rPr>
        <w:t>operativní plán a denní režim</w:t>
      </w:r>
    </w:p>
    <w:p w:rsidR="00FF27F0" w:rsidRPr="00E820B3" w:rsidRDefault="00FF27F0" w:rsidP="00FF27F0">
      <w:pPr>
        <w:pStyle w:val="Odstavecseseznamem"/>
        <w:numPr>
          <w:ilvl w:val="0"/>
          <w:numId w:val="43"/>
        </w:numPr>
        <w:tabs>
          <w:tab w:val="left" w:pos="284"/>
        </w:tabs>
        <w:contextualSpacing/>
        <w:jc w:val="both"/>
        <w:rPr>
          <w:rFonts w:ascii="Times New Roman" w:hAnsi="Times New Roman"/>
          <w:color w:val="auto"/>
        </w:rPr>
      </w:pPr>
      <w:r w:rsidRPr="00E820B3">
        <w:rPr>
          <w:rFonts w:ascii="Times New Roman" w:hAnsi="Times New Roman"/>
          <w:color w:val="auto"/>
        </w:rPr>
        <w:t>denní logistika (pošta, stravování a pitný režim, …)</w:t>
      </w:r>
    </w:p>
    <w:p w:rsidR="00FF27F0" w:rsidRPr="00E820B3" w:rsidRDefault="00FF27F0" w:rsidP="00FF27F0">
      <w:pPr>
        <w:pStyle w:val="Odstavecseseznamem"/>
        <w:numPr>
          <w:ilvl w:val="0"/>
          <w:numId w:val="43"/>
        </w:numPr>
        <w:tabs>
          <w:tab w:val="left" w:pos="284"/>
        </w:tabs>
        <w:contextualSpacing/>
        <w:jc w:val="both"/>
        <w:rPr>
          <w:rFonts w:ascii="Times New Roman" w:hAnsi="Times New Roman"/>
          <w:color w:val="auto"/>
        </w:rPr>
      </w:pPr>
      <w:r w:rsidRPr="00E820B3">
        <w:rPr>
          <w:rFonts w:ascii="Times New Roman" w:hAnsi="Times New Roman"/>
          <w:color w:val="auto"/>
        </w:rPr>
        <w:t>materiálně-technické zabezpečení akce, zajištění autoprovozu</w:t>
      </w:r>
    </w:p>
    <w:p w:rsidR="00FF27F0" w:rsidRPr="00E820B3" w:rsidRDefault="00FF27F0" w:rsidP="00FF27F0">
      <w:pPr>
        <w:pStyle w:val="Odstavecseseznamem"/>
        <w:numPr>
          <w:ilvl w:val="0"/>
          <w:numId w:val="45"/>
        </w:numPr>
        <w:tabs>
          <w:tab w:val="left" w:pos="284"/>
        </w:tabs>
        <w:contextualSpacing/>
        <w:jc w:val="both"/>
        <w:rPr>
          <w:rFonts w:ascii="Times New Roman" w:hAnsi="Times New Roman"/>
          <w:color w:val="auto"/>
        </w:rPr>
      </w:pPr>
      <w:r w:rsidRPr="00E820B3">
        <w:rPr>
          <w:rFonts w:ascii="Times New Roman" w:hAnsi="Times New Roman"/>
          <w:color w:val="auto"/>
        </w:rPr>
        <w:t>finanční řízení - tj. sestavení rozpočtu, zajištění zdrojů, zajištění efektivního čerpání nákladů v souladu s rozpočtem, vedení příslušné dokumentace, sepsání závěrečné zprávy</w:t>
      </w:r>
    </w:p>
    <w:p w:rsidR="00FF27F0" w:rsidRPr="00E820B3" w:rsidRDefault="00FF27F0" w:rsidP="00FF27F0">
      <w:pPr>
        <w:pStyle w:val="Odstavecseseznamem"/>
        <w:numPr>
          <w:ilvl w:val="0"/>
          <w:numId w:val="45"/>
        </w:numPr>
        <w:tabs>
          <w:tab w:val="left" w:pos="284"/>
        </w:tabs>
        <w:contextualSpacing/>
        <w:jc w:val="both"/>
        <w:rPr>
          <w:rFonts w:ascii="Times New Roman" w:hAnsi="Times New Roman"/>
          <w:color w:val="auto"/>
        </w:rPr>
      </w:pPr>
      <w:r w:rsidRPr="00E820B3">
        <w:rPr>
          <w:rFonts w:ascii="Times New Roman" w:hAnsi="Times New Roman"/>
          <w:color w:val="auto"/>
        </w:rPr>
        <w:t>personální zajištění – výběr, proškolení a řízení pracovníků</w:t>
      </w:r>
    </w:p>
    <w:p w:rsidR="00FF27F0" w:rsidRPr="00E820B3" w:rsidRDefault="00FF27F0" w:rsidP="00FF27F0">
      <w:pPr>
        <w:pStyle w:val="Odstavecseseznamem"/>
        <w:numPr>
          <w:ilvl w:val="0"/>
          <w:numId w:val="45"/>
        </w:numPr>
        <w:tabs>
          <w:tab w:val="left" w:pos="284"/>
        </w:tabs>
        <w:contextualSpacing/>
        <w:jc w:val="both"/>
        <w:rPr>
          <w:rFonts w:ascii="Times New Roman" w:hAnsi="Times New Roman"/>
          <w:color w:val="auto"/>
        </w:rPr>
      </w:pPr>
      <w:r w:rsidRPr="00E820B3">
        <w:rPr>
          <w:rFonts w:ascii="Times New Roman" w:hAnsi="Times New Roman"/>
          <w:color w:val="auto"/>
        </w:rPr>
        <w:t>proškolení táborových pracovníků v zásadách poskytování první pomoci, hygienických požadavcích na provoz tábora podle zásad hygieny a bezpečnosti práce, požární ochrany apod. ještě před zahájením tábora</w:t>
      </w:r>
    </w:p>
    <w:p w:rsidR="00FF27F0" w:rsidRPr="00E820B3" w:rsidRDefault="00FF27F0" w:rsidP="00FF27F0">
      <w:pPr>
        <w:pStyle w:val="Odstavecseseznamem"/>
        <w:numPr>
          <w:ilvl w:val="0"/>
          <w:numId w:val="45"/>
        </w:numPr>
        <w:tabs>
          <w:tab w:val="left" w:pos="284"/>
        </w:tabs>
        <w:contextualSpacing/>
        <w:jc w:val="both"/>
        <w:rPr>
          <w:rFonts w:ascii="Times New Roman" w:hAnsi="Times New Roman"/>
          <w:color w:val="auto"/>
        </w:rPr>
      </w:pPr>
      <w:r w:rsidRPr="00E820B3">
        <w:rPr>
          <w:rFonts w:ascii="Times New Roman" w:hAnsi="Times New Roman"/>
          <w:color w:val="auto"/>
        </w:rPr>
        <w:lastRenderedPageBreak/>
        <w:t>zajištění provozu, který je hygienicky nezávadný a zdravotně bezpečný (včetně zdravotnického dozoru a zajištění proškolení v BOZP)</w:t>
      </w:r>
    </w:p>
    <w:p w:rsidR="00FF27F0" w:rsidRPr="00E820B3" w:rsidRDefault="00FF27F0" w:rsidP="00FF27F0">
      <w:pPr>
        <w:pStyle w:val="Odstavecseseznamem"/>
        <w:numPr>
          <w:ilvl w:val="0"/>
          <w:numId w:val="45"/>
        </w:numPr>
        <w:tabs>
          <w:tab w:val="left" w:pos="284"/>
        </w:tabs>
        <w:contextualSpacing/>
        <w:jc w:val="both"/>
        <w:rPr>
          <w:rFonts w:ascii="Times New Roman" w:hAnsi="Times New Roman"/>
          <w:color w:val="auto"/>
        </w:rPr>
      </w:pPr>
      <w:r w:rsidRPr="00E820B3">
        <w:rPr>
          <w:rFonts w:ascii="Times New Roman" w:hAnsi="Times New Roman"/>
          <w:color w:val="auto"/>
        </w:rPr>
        <w:t>spolupráce s veřejností (rodiče, obec, sponzoři apod.)</w:t>
      </w:r>
    </w:p>
    <w:p w:rsidR="00FF27F0" w:rsidRPr="00E820B3" w:rsidRDefault="00FF27F0" w:rsidP="00FF27F0">
      <w:pPr>
        <w:tabs>
          <w:tab w:val="left" w:pos="284"/>
        </w:tabs>
        <w:rPr>
          <w:rFonts w:ascii="Times New Roman" w:hAnsi="Times New Roman"/>
          <w:color w:val="auto"/>
        </w:rPr>
      </w:pPr>
      <w:r w:rsidRPr="00E820B3">
        <w:rPr>
          <w:rFonts w:ascii="Times New Roman" w:hAnsi="Times New Roman"/>
          <w:color w:val="auto"/>
        </w:rPr>
        <w:t xml:space="preserve">                                                                                                                                                                                                                </w:t>
      </w:r>
    </w:p>
    <w:p w:rsidR="00FF27F0" w:rsidRPr="00E820B3" w:rsidRDefault="00FF27F0" w:rsidP="00FF27F0">
      <w:pPr>
        <w:pStyle w:val="Odstavecseseznamem"/>
        <w:numPr>
          <w:ilvl w:val="0"/>
          <w:numId w:val="51"/>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Vedení dokumentace a zjišťování potřebných povolení a souhlasů (1 - 2 hodiny)</w:t>
      </w:r>
    </w:p>
    <w:p w:rsidR="00FF27F0" w:rsidRPr="00E820B3" w:rsidRDefault="00FF27F0" w:rsidP="00FF27F0">
      <w:pPr>
        <w:pStyle w:val="Odstavecseseznamem"/>
        <w:numPr>
          <w:ilvl w:val="0"/>
          <w:numId w:val="46"/>
        </w:numPr>
        <w:tabs>
          <w:tab w:val="left" w:pos="284"/>
        </w:tabs>
        <w:contextualSpacing/>
        <w:jc w:val="both"/>
        <w:rPr>
          <w:rFonts w:ascii="Times New Roman" w:hAnsi="Times New Roman"/>
          <w:color w:val="auto"/>
        </w:rPr>
      </w:pPr>
      <w:r w:rsidRPr="00E820B3">
        <w:rPr>
          <w:rFonts w:ascii="Times New Roman" w:hAnsi="Times New Roman"/>
          <w:color w:val="auto"/>
        </w:rPr>
        <w:t>povolení a dokumenty, které jsou potřeba pro chod tábora</w:t>
      </w:r>
    </w:p>
    <w:p w:rsidR="00FF27F0" w:rsidRPr="00E820B3" w:rsidRDefault="00FF27F0" w:rsidP="00FF27F0">
      <w:pPr>
        <w:pStyle w:val="Odstavecseseznamem"/>
        <w:numPr>
          <w:ilvl w:val="0"/>
          <w:numId w:val="46"/>
        </w:numPr>
        <w:tabs>
          <w:tab w:val="left" w:pos="284"/>
        </w:tabs>
        <w:contextualSpacing/>
        <w:jc w:val="both"/>
        <w:rPr>
          <w:rFonts w:ascii="Times New Roman" w:hAnsi="Times New Roman"/>
          <w:color w:val="auto"/>
        </w:rPr>
      </w:pPr>
      <w:r w:rsidRPr="00E820B3">
        <w:rPr>
          <w:rFonts w:ascii="Times New Roman" w:hAnsi="Times New Roman"/>
          <w:color w:val="auto"/>
        </w:rPr>
        <w:t>ochrana osobních údajů</w:t>
      </w:r>
    </w:p>
    <w:p w:rsidR="00FF27F0" w:rsidRPr="00E820B3" w:rsidRDefault="00FF27F0" w:rsidP="00FF27F0">
      <w:pPr>
        <w:tabs>
          <w:tab w:val="left" w:pos="284"/>
        </w:tabs>
        <w:rPr>
          <w:rFonts w:ascii="Times New Roman" w:hAnsi="Times New Roman"/>
          <w:color w:val="auto"/>
        </w:rPr>
      </w:pPr>
    </w:p>
    <w:p w:rsidR="00FF27F0" w:rsidRPr="00E820B3" w:rsidRDefault="00FF27F0" w:rsidP="00FF27F0">
      <w:pPr>
        <w:pStyle w:val="Odstavecseseznamem"/>
        <w:numPr>
          <w:ilvl w:val="0"/>
          <w:numId w:val="51"/>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Posuzování bezpečnostních a zdravotních rizik činnosti (1 - 2 hodiny)</w:t>
      </w:r>
    </w:p>
    <w:p w:rsidR="00FF27F0" w:rsidRPr="00E820B3" w:rsidRDefault="00FF27F0" w:rsidP="00FF27F0">
      <w:pPr>
        <w:pStyle w:val="Odstavecseseznamem"/>
        <w:numPr>
          <w:ilvl w:val="0"/>
          <w:numId w:val="50"/>
        </w:numPr>
        <w:tabs>
          <w:tab w:val="left" w:pos="284"/>
        </w:tabs>
        <w:contextualSpacing/>
        <w:jc w:val="both"/>
        <w:rPr>
          <w:rFonts w:ascii="Times New Roman" w:hAnsi="Times New Roman"/>
          <w:color w:val="auto"/>
        </w:rPr>
      </w:pPr>
      <w:r w:rsidRPr="00E820B3">
        <w:rPr>
          <w:rFonts w:ascii="Times New Roman" w:hAnsi="Times New Roman"/>
          <w:color w:val="auto"/>
        </w:rPr>
        <w:t>zajištění přiměřeného režimu aktivity a odpočinku</w:t>
      </w:r>
    </w:p>
    <w:p w:rsidR="00FF27F0" w:rsidRPr="00E820B3" w:rsidRDefault="00FF27F0" w:rsidP="00FF27F0">
      <w:pPr>
        <w:pStyle w:val="Odstavecseseznamem"/>
        <w:numPr>
          <w:ilvl w:val="0"/>
          <w:numId w:val="50"/>
        </w:numPr>
        <w:tabs>
          <w:tab w:val="left" w:pos="284"/>
        </w:tabs>
        <w:contextualSpacing/>
        <w:jc w:val="both"/>
        <w:rPr>
          <w:rFonts w:ascii="Times New Roman" w:hAnsi="Times New Roman"/>
          <w:color w:val="auto"/>
        </w:rPr>
      </w:pPr>
      <w:r w:rsidRPr="00E820B3">
        <w:rPr>
          <w:rFonts w:ascii="Times New Roman" w:hAnsi="Times New Roman"/>
          <w:color w:val="auto"/>
        </w:rPr>
        <w:t>posouzení bezpečnostních a zdravotních rizika aktivity podle jejího charakteru na základě platných předpisů a pravidel</w:t>
      </w:r>
    </w:p>
    <w:p w:rsidR="00FF27F0" w:rsidRPr="00E820B3" w:rsidRDefault="00FF27F0" w:rsidP="00FF27F0">
      <w:pPr>
        <w:tabs>
          <w:tab w:val="left" w:pos="284"/>
        </w:tabs>
        <w:rPr>
          <w:rFonts w:ascii="Times New Roman" w:hAnsi="Times New Roman"/>
          <w:color w:val="auto"/>
        </w:rPr>
      </w:pPr>
    </w:p>
    <w:p w:rsidR="00FF27F0" w:rsidRPr="00E820B3" w:rsidRDefault="00FF27F0" w:rsidP="00FF27F0">
      <w:pPr>
        <w:pStyle w:val="Odstavecseseznamem"/>
        <w:numPr>
          <w:ilvl w:val="0"/>
          <w:numId w:val="51"/>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Aplikace právního rámce činnosti (2 hodiny)</w:t>
      </w:r>
    </w:p>
    <w:p w:rsidR="00FF27F0" w:rsidRPr="00E820B3" w:rsidRDefault="00FF27F0" w:rsidP="00FF27F0">
      <w:pPr>
        <w:pStyle w:val="Odstavecseseznamem"/>
        <w:numPr>
          <w:ilvl w:val="0"/>
          <w:numId w:val="49"/>
        </w:numPr>
        <w:tabs>
          <w:tab w:val="left" w:pos="284"/>
        </w:tabs>
        <w:contextualSpacing/>
        <w:jc w:val="both"/>
        <w:rPr>
          <w:rFonts w:ascii="Times New Roman" w:hAnsi="Times New Roman"/>
          <w:color w:val="auto"/>
        </w:rPr>
      </w:pPr>
      <w:r w:rsidRPr="00E820B3">
        <w:rPr>
          <w:rFonts w:ascii="Times New Roman" w:hAnsi="Times New Roman"/>
          <w:color w:val="auto"/>
        </w:rPr>
        <w:t>orientace v právních předpisech souvisejících s činností hlavního vedoucího,</w:t>
      </w:r>
    </w:p>
    <w:p w:rsidR="00FF27F0" w:rsidRPr="00E820B3" w:rsidRDefault="00FF27F0" w:rsidP="00FF27F0">
      <w:pPr>
        <w:pStyle w:val="Odstavecseseznamem"/>
        <w:numPr>
          <w:ilvl w:val="0"/>
          <w:numId w:val="46"/>
        </w:numPr>
        <w:tabs>
          <w:tab w:val="left" w:pos="284"/>
        </w:tabs>
        <w:contextualSpacing/>
        <w:jc w:val="both"/>
        <w:rPr>
          <w:rFonts w:ascii="Times New Roman" w:hAnsi="Times New Roman"/>
          <w:color w:val="auto"/>
        </w:rPr>
      </w:pPr>
      <w:r w:rsidRPr="00E820B3">
        <w:rPr>
          <w:rFonts w:ascii="Times New Roman" w:hAnsi="Times New Roman"/>
          <w:color w:val="auto"/>
        </w:rPr>
        <w:t>příprava běžných smluv, žádostí, popř. dalších listin a dokumentů v souvislosti s činností projektového manažera</w:t>
      </w:r>
    </w:p>
    <w:p w:rsidR="00FF27F0" w:rsidRPr="00E820B3" w:rsidRDefault="00FF27F0" w:rsidP="00FF27F0">
      <w:pPr>
        <w:tabs>
          <w:tab w:val="left" w:pos="284"/>
        </w:tabs>
        <w:rPr>
          <w:rFonts w:ascii="Times New Roman" w:hAnsi="Times New Roman"/>
          <w:color w:val="auto"/>
        </w:rPr>
      </w:pPr>
    </w:p>
    <w:p w:rsidR="00FF27F0" w:rsidRPr="00E820B3" w:rsidRDefault="00FF27F0" w:rsidP="00FF27F0">
      <w:pPr>
        <w:pStyle w:val="Odstavecseseznamem"/>
        <w:numPr>
          <w:ilvl w:val="0"/>
          <w:numId w:val="51"/>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Motivování dobrovolníků a pracovníků (1 - 2 hodiny)</w:t>
      </w:r>
    </w:p>
    <w:p w:rsidR="00FF27F0" w:rsidRPr="00E820B3" w:rsidRDefault="00FF27F0" w:rsidP="00FF27F0">
      <w:pPr>
        <w:pStyle w:val="Odstavecseseznamem"/>
        <w:numPr>
          <w:ilvl w:val="0"/>
          <w:numId w:val="47"/>
        </w:numPr>
        <w:tabs>
          <w:tab w:val="left" w:pos="284"/>
        </w:tabs>
        <w:contextualSpacing/>
        <w:jc w:val="both"/>
        <w:rPr>
          <w:rFonts w:ascii="Times New Roman" w:hAnsi="Times New Roman"/>
          <w:color w:val="auto"/>
        </w:rPr>
      </w:pPr>
      <w:r w:rsidRPr="00E820B3">
        <w:rPr>
          <w:rFonts w:ascii="Times New Roman" w:hAnsi="Times New Roman"/>
          <w:color w:val="auto"/>
        </w:rPr>
        <w:t>základy řízení lidí na táboře, motivace, zásady týmové spolupráce</w:t>
      </w:r>
    </w:p>
    <w:p w:rsidR="00FF27F0" w:rsidRPr="00E820B3" w:rsidRDefault="00FF27F0" w:rsidP="00FF27F0">
      <w:pPr>
        <w:tabs>
          <w:tab w:val="left" w:pos="284"/>
        </w:tabs>
        <w:rPr>
          <w:rFonts w:ascii="Times New Roman" w:hAnsi="Times New Roman"/>
          <w:color w:val="auto"/>
        </w:rPr>
      </w:pPr>
    </w:p>
    <w:p w:rsidR="00FF27F0" w:rsidRPr="00E820B3" w:rsidRDefault="00FF27F0" w:rsidP="00FF27F0">
      <w:pPr>
        <w:pStyle w:val="Odstavecseseznamem"/>
        <w:numPr>
          <w:ilvl w:val="0"/>
          <w:numId w:val="51"/>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Krizový management a risk management (1 - 2 hodiny)</w:t>
      </w:r>
    </w:p>
    <w:p w:rsidR="00FF27F0" w:rsidRPr="00E820B3" w:rsidRDefault="00FF27F0" w:rsidP="00FF27F0">
      <w:pPr>
        <w:pStyle w:val="Odstavecseseznamem"/>
        <w:numPr>
          <w:ilvl w:val="0"/>
          <w:numId w:val="48"/>
        </w:numPr>
        <w:tabs>
          <w:tab w:val="left" w:pos="284"/>
        </w:tabs>
        <w:contextualSpacing/>
        <w:jc w:val="both"/>
        <w:rPr>
          <w:rFonts w:ascii="Times New Roman" w:hAnsi="Times New Roman"/>
          <w:color w:val="auto"/>
        </w:rPr>
      </w:pPr>
      <w:r w:rsidRPr="00E820B3">
        <w:rPr>
          <w:rFonts w:ascii="Times New Roman" w:hAnsi="Times New Roman"/>
          <w:color w:val="auto"/>
        </w:rPr>
        <w:t xml:space="preserve">předcházení krizovým situacím (např. informace o počasí, znalost fyzického </w:t>
      </w:r>
      <w:r w:rsidRPr="00E820B3">
        <w:rPr>
          <w:rFonts w:ascii="Times New Roman" w:hAnsi="Times New Roman"/>
          <w:color w:val="auto"/>
        </w:rPr>
        <w:br/>
        <w:t>a psychického stavu dětí a mládeže, evakuační plán tábora</w:t>
      </w:r>
      <w:r>
        <w:rPr>
          <w:rFonts w:ascii="Times New Roman" w:hAnsi="Times New Roman"/>
          <w:color w:val="auto"/>
        </w:rPr>
        <w:t xml:space="preserve"> </w:t>
      </w:r>
      <w:r w:rsidRPr="00E820B3">
        <w:rPr>
          <w:rFonts w:ascii="Times New Roman" w:hAnsi="Times New Roman"/>
          <w:color w:val="auto"/>
        </w:rPr>
        <w:t>apod.)</w:t>
      </w:r>
    </w:p>
    <w:p w:rsidR="00FF27F0" w:rsidRPr="00E820B3" w:rsidRDefault="00FF27F0" w:rsidP="00FF27F0">
      <w:pPr>
        <w:tabs>
          <w:tab w:val="left" w:pos="284"/>
        </w:tabs>
        <w:rPr>
          <w:rFonts w:ascii="Times New Roman" w:hAnsi="Times New Roman"/>
          <w:color w:val="auto"/>
        </w:rPr>
      </w:pPr>
    </w:p>
    <w:p w:rsidR="00FF27F0" w:rsidRPr="00143722" w:rsidRDefault="00FF27F0" w:rsidP="00FF27F0">
      <w:pPr>
        <w:pStyle w:val="Odstavecseseznamem"/>
        <w:numPr>
          <w:ilvl w:val="0"/>
          <w:numId w:val="51"/>
        </w:numPr>
        <w:tabs>
          <w:tab w:val="left" w:pos="284"/>
        </w:tabs>
        <w:ind w:left="284" w:hanging="720"/>
        <w:contextualSpacing/>
        <w:rPr>
          <w:rFonts w:ascii="Times New Roman" w:hAnsi="Times New Roman"/>
          <w:color w:val="auto"/>
        </w:rPr>
      </w:pPr>
      <w:r w:rsidRPr="00143722">
        <w:rPr>
          <w:rFonts w:ascii="Times New Roman" w:hAnsi="Times New Roman"/>
          <w:color w:val="auto"/>
        </w:rPr>
        <w:t>Závěrečný test</w:t>
      </w:r>
      <w:r w:rsidR="0056702D" w:rsidRPr="00143722">
        <w:rPr>
          <w:rFonts w:ascii="Times New Roman" w:hAnsi="Times New Roman"/>
          <w:color w:val="auto"/>
        </w:rPr>
        <w:t xml:space="preserve"> v minimálním rozsahu 27 otázek</w:t>
      </w:r>
    </w:p>
    <w:p w:rsidR="004301C7" w:rsidRPr="00143722" w:rsidRDefault="0056702D" w:rsidP="00143722">
      <w:pPr>
        <w:tabs>
          <w:tab w:val="left" w:pos="284"/>
        </w:tabs>
        <w:ind w:left="284"/>
        <w:rPr>
          <w:rFonts w:ascii="Times New Roman" w:hAnsi="Times New Roman"/>
          <w:color w:val="auto"/>
        </w:rPr>
      </w:pPr>
      <w:r w:rsidRPr="00143722">
        <w:rPr>
          <w:rFonts w:ascii="Times New Roman" w:hAnsi="Times New Roman"/>
          <w:color w:val="auto"/>
        </w:rPr>
        <w:t xml:space="preserve">Doporučení: z každého tematického okruhu 3 otázky. </w:t>
      </w:r>
    </w:p>
    <w:p w:rsidR="00FF27F0" w:rsidRPr="00143722" w:rsidRDefault="0056702D" w:rsidP="00143722">
      <w:pPr>
        <w:tabs>
          <w:tab w:val="left" w:pos="284"/>
        </w:tabs>
        <w:ind w:left="284"/>
        <w:rPr>
          <w:rFonts w:ascii="Times New Roman" w:hAnsi="Times New Roman"/>
          <w:b/>
          <w:color w:val="auto"/>
        </w:rPr>
      </w:pPr>
      <w:r w:rsidRPr="00143722">
        <w:rPr>
          <w:rFonts w:ascii="Times New Roman" w:hAnsi="Times New Roman"/>
          <w:b/>
          <w:color w:val="auto"/>
        </w:rPr>
        <w:t>Otázky musí být uzavř</w:t>
      </w:r>
      <w:r w:rsidR="00143722">
        <w:rPr>
          <w:rFonts w:ascii="Times New Roman" w:hAnsi="Times New Roman"/>
          <w:b/>
          <w:color w:val="auto"/>
        </w:rPr>
        <w:t>ené a pravdivá pouze 1 odpověď</w:t>
      </w:r>
    </w:p>
    <w:p w:rsidR="0056702D" w:rsidRDefault="0056702D" w:rsidP="00143722">
      <w:pPr>
        <w:tabs>
          <w:tab w:val="left" w:pos="284"/>
        </w:tabs>
        <w:ind w:left="284"/>
        <w:rPr>
          <w:rFonts w:ascii="Times New Roman" w:hAnsi="Times New Roman"/>
          <w:color w:val="auto"/>
        </w:rPr>
      </w:pPr>
    </w:p>
    <w:p w:rsidR="00143722" w:rsidRDefault="00143722" w:rsidP="00143722">
      <w:pPr>
        <w:tabs>
          <w:tab w:val="left" w:pos="284"/>
        </w:tabs>
        <w:ind w:left="284"/>
        <w:rPr>
          <w:rFonts w:ascii="Times New Roman" w:hAnsi="Times New Roman"/>
          <w:color w:val="auto"/>
        </w:rPr>
      </w:pPr>
    </w:p>
    <w:p w:rsidR="00143722" w:rsidRPr="0056702D" w:rsidRDefault="00143722" w:rsidP="00143722">
      <w:pPr>
        <w:tabs>
          <w:tab w:val="left" w:pos="284"/>
        </w:tabs>
        <w:ind w:left="284"/>
        <w:rPr>
          <w:rFonts w:ascii="Times New Roman" w:hAnsi="Times New Roman"/>
          <w:color w:val="auto"/>
        </w:rPr>
      </w:pPr>
    </w:p>
    <w:p w:rsidR="00FF27F0" w:rsidRPr="00E820B3" w:rsidRDefault="00FF27F0" w:rsidP="00FF27F0">
      <w:pPr>
        <w:tabs>
          <w:tab w:val="left" w:pos="284"/>
        </w:tabs>
        <w:jc w:val="center"/>
        <w:rPr>
          <w:rFonts w:ascii="Times New Roman" w:hAnsi="Times New Roman"/>
          <w:b/>
          <w:color w:val="auto"/>
        </w:rPr>
      </w:pPr>
      <w:r w:rsidRPr="00E820B3">
        <w:rPr>
          <w:rFonts w:ascii="Times New Roman" w:hAnsi="Times New Roman"/>
          <w:b/>
          <w:color w:val="auto"/>
        </w:rPr>
        <w:t>Profil absolventa z hlediska získání odborných dovedností a znalostí</w:t>
      </w:r>
    </w:p>
    <w:p w:rsidR="00FF27F0" w:rsidRPr="00E820B3" w:rsidRDefault="00FF27F0" w:rsidP="00FF27F0">
      <w:pPr>
        <w:tabs>
          <w:tab w:val="left" w:pos="284"/>
        </w:tabs>
        <w:jc w:val="center"/>
        <w:rPr>
          <w:rFonts w:ascii="Times New Roman" w:hAnsi="Times New Roman"/>
          <w:b/>
          <w:color w:val="auto"/>
        </w:rPr>
      </w:pPr>
    </w:p>
    <w:p w:rsidR="00FF27F0" w:rsidRPr="00E820B3" w:rsidRDefault="00FF27F0" w:rsidP="00FF27F0">
      <w:pPr>
        <w:pStyle w:val="Default"/>
        <w:rPr>
          <w:rFonts w:ascii="Times New Roman" w:hAnsi="Times New Roman"/>
          <w:b/>
          <w:color w:val="auto"/>
        </w:rPr>
      </w:pPr>
      <w:r w:rsidRPr="00E820B3">
        <w:rPr>
          <w:rFonts w:ascii="Times New Roman" w:hAnsi="Times New Roman"/>
          <w:b/>
          <w:color w:val="auto"/>
        </w:rPr>
        <w:t>Odborné dovednosti:</w:t>
      </w:r>
    </w:p>
    <w:p w:rsidR="00FF27F0" w:rsidRPr="00E820B3" w:rsidRDefault="00FF27F0" w:rsidP="00FF27F0">
      <w:pPr>
        <w:numPr>
          <w:ilvl w:val="4"/>
          <w:numId w:val="40"/>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dovede vytvořit kvalitní výchovně-vzdělávací program tábora;</w:t>
      </w:r>
    </w:p>
    <w:p w:rsidR="00FF27F0" w:rsidRPr="00E820B3" w:rsidRDefault="00FF27F0" w:rsidP="00FF27F0">
      <w:pPr>
        <w:numPr>
          <w:ilvl w:val="4"/>
          <w:numId w:val="40"/>
        </w:numPr>
        <w:tabs>
          <w:tab w:val="num" w:pos="0"/>
        </w:tabs>
        <w:overflowPunct w:val="0"/>
        <w:autoSpaceDE w:val="0"/>
        <w:autoSpaceDN w:val="0"/>
        <w:adjustRightInd w:val="0"/>
        <w:ind w:left="426" w:hanging="426"/>
        <w:jc w:val="both"/>
        <w:textAlignment w:val="baseline"/>
        <w:rPr>
          <w:rFonts w:ascii="Times New Roman" w:hAnsi="Times New Roman"/>
          <w:color w:val="auto"/>
        </w:rPr>
      </w:pPr>
      <w:r w:rsidRPr="00E820B3">
        <w:rPr>
          <w:rFonts w:ascii="Times New Roman" w:hAnsi="Times New Roman"/>
          <w:color w:val="auto"/>
        </w:rPr>
        <w:t xml:space="preserve">dokáže spolupracovat s vedoucími dětských kolektivů a dbát na to, aby aktivity </w:t>
      </w:r>
      <w:r w:rsidRPr="00E820B3">
        <w:rPr>
          <w:rFonts w:ascii="Times New Roman" w:hAnsi="Times New Roman"/>
          <w:color w:val="auto"/>
        </w:rPr>
        <w:br/>
        <w:t>a metody byly bezpečné a přizpůsobené věku dětí a mládeže;</w:t>
      </w:r>
    </w:p>
    <w:p w:rsidR="00FF27F0" w:rsidRPr="00E820B3" w:rsidRDefault="00FF27F0" w:rsidP="00FF27F0">
      <w:pPr>
        <w:numPr>
          <w:ilvl w:val="4"/>
          <w:numId w:val="40"/>
        </w:numPr>
        <w:tabs>
          <w:tab w:val="num" w:pos="0"/>
        </w:tabs>
        <w:autoSpaceDE w:val="0"/>
        <w:autoSpaceDN w:val="0"/>
        <w:adjustRightInd w:val="0"/>
        <w:jc w:val="both"/>
        <w:rPr>
          <w:rFonts w:ascii="Times New Roman" w:hAnsi="Times New Roman"/>
          <w:color w:val="auto"/>
        </w:rPr>
      </w:pPr>
      <w:r w:rsidRPr="00E820B3">
        <w:rPr>
          <w:rFonts w:ascii="Times New Roman" w:hAnsi="Times New Roman"/>
          <w:color w:val="auto"/>
        </w:rPr>
        <w:t>umí vysvětlit základní principy využívaných výchovných metod vedoucím kolektivů;</w:t>
      </w:r>
    </w:p>
    <w:p w:rsidR="00FF27F0" w:rsidRPr="00E820B3" w:rsidRDefault="00FF27F0" w:rsidP="00FF27F0">
      <w:pPr>
        <w:numPr>
          <w:ilvl w:val="4"/>
          <w:numId w:val="40"/>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provádí supervizi v oblasti psychologicko-pedagogické;</w:t>
      </w:r>
    </w:p>
    <w:p w:rsidR="00FF27F0" w:rsidRPr="00E820B3" w:rsidRDefault="00FF27F0" w:rsidP="00FF27F0">
      <w:pPr>
        <w:numPr>
          <w:ilvl w:val="4"/>
          <w:numId w:val="40"/>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umí vést výchovu se zřetelem na speciální vzdělávací potřeby;</w:t>
      </w:r>
    </w:p>
    <w:p w:rsidR="00FF27F0" w:rsidRPr="00E820B3" w:rsidRDefault="00FF27F0" w:rsidP="00FF27F0">
      <w:pPr>
        <w:numPr>
          <w:ilvl w:val="4"/>
          <w:numId w:val="40"/>
        </w:numPr>
        <w:tabs>
          <w:tab w:val="num" w:pos="0"/>
        </w:tabs>
        <w:overflowPunct w:val="0"/>
        <w:autoSpaceDE w:val="0"/>
        <w:autoSpaceDN w:val="0"/>
        <w:adjustRightInd w:val="0"/>
        <w:ind w:left="426" w:hanging="426"/>
        <w:jc w:val="both"/>
        <w:textAlignment w:val="baseline"/>
        <w:rPr>
          <w:rFonts w:ascii="Times New Roman" w:hAnsi="Times New Roman"/>
          <w:color w:val="auto"/>
        </w:rPr>
      </w:pPr>
      <w:r w:rsidRPr="00E820B3">
        <w:rPr>
          <w:rFonts w:ascii="Times New Roman" w:hAnsi="Times New Roman"/>
          <w:color w:val="auto"/>
        </w:rPr>
        <w:t xml:space="preserve">umí stanovit vzdělávací a výchovné cíle tábora tak, aby byly měřitelné, specifické </w:t>
      </w:r>
      <w:r w:rsidRPr="00E820B3">
        <w:rPr>
          <w:rFonts w:ascii="Times New Roman" w:hAnsi="Times New Roman"/>
          <w:color w:val="auto"/>
        </w:rPr>
        <w:br/>
        <w:t>a dosažitelné;</w:t>
      </w:r>
    </w:p>
    <w:p w:rsidR="00FF27F0" w:rsidRPr="00E820B3" w:rsidRDefault="00FF27F0" w:rsidP="00FF27F0">
      <w:pPr>
        <w:numPr>
          <w:ilvl w:val="4"/>
          <w:numId w:val="40"/>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umí zjišťovat a řešit výchovné problémy dětí a mládeže;</w:t>
      </w:r>
    </w:p>
    <w:p w:rsidR="00FF27F0" w:rsidRPr="00E820B3" w:rsidRDefault="00FF27F0" w:rsidP="00FF27F0">
      <w:pPr>
        <w:numPr>
          <w:ilvl w:val="4"/>
          <w:numId w:val="40"/>
        </w:numPr>
        <w:tabs>
          <w:tab w:val="num" w:pos="0"/>
        </w:tabs>
        <w:autoSpaceDE w:val="0"/>
        <w:autoSpaceDN w:val="0"/>
        <w:adjustRightInd w:val="0"/>
        <w:ind w:left="426" w:hanging="426"/>
        <w:jc w:val="both"/>
        <w:rPr>
          <w:rFonts w:ascii="Times New Roman" w:hAnsi="Times New Roman"/>
          <w:color w:val="auto"/>
        </w:rPr>
      </w:pPr>
      <w:r w:rsidRPr="00E820B3">
        <w:rPr>
          <w:rFonts w:ascii="Times New Roman" w:hAnsi="Times New Roman"/>
          <w:color w:val="auto"/>
        </w:rPr>
        <w:t>umí organizačně zajistit tábor, zabezpečit ho po materiálně-technické stránce, finančně řídit akci, tj. sestavit rozpočet, najít zdroje, zajistit efektivní čerpání nákladů v souladu s rozpočtem, vést příslušnou dokumentaci, sepsat závěrečnou zprávu;</w:t>
      </w:r>
    </w:p>
    <w:p w:rsidR="00FF27F0" w:rsidRPr="00E820B3" w:rsidRDefault="00FF27F0" w:rsidP="00FF27F0">
      <w:pPr>
        <w:numPr>
          <w:ilvl w:val="4"/>
          <w:numId w:val="40"/>
        </w:numPr>
        <w:tabs>
          <w:tab w:val="num" w:pos="0"/>
        </w:tabs>
        <w:autoSpaceDE w:val="0"/>
        <w:autoSpaceDN w:val="0"/>
        <w:adjustRightInd w:val="0"/>
        <w:ind w:left="426" w:hanging="426"/>
        <w:jc w:val="both"/>
        <w:rPr>
          <w:rFonts w:ascii="Times New Roman" w:hAnsi="Times New Roman"/>
          <w:color w:val="auto"/>
        </w:rPr>
      </w:pPr>
      <w:r w:rsidRPr="00E820B3">
        <w:rPr>
          <w:rFonts w:ascii="Times New Roman" w:hAnsi="Times New Roman"/>
          <w:color w:val="auto"/>
        </w:rPr>
        <w:t>umí zajistit, že během tábora není ničeno životní prostředí v okolí, že se všemi zdroji, včetně přírodních, se nakládá šetrně a zajistit ekologický chod tábora;</w:t>
      </w:r>
    </w:p>
    <w:p w:rsidR="00FF27F0" w:rsidRPr="00E820B3" w:rsidRDefault="00FF27F0" w:rsidP="00FF27F0">
      <w:pPr>
        <w:numPr>
          <w:ilvl w:val="4"/>
          <w:numId w:val="40"/>
        </w:numPr>
        <w:tabs>
          <w:tab w:val="num" w:pos="0"/>
        </w:tabs>
        <w:autoSpaceDE w:val="0"/>
        <w:autoSpaceDN w:val="0"/>
        <w:adjustRightInd w:val="0"/>
        <w:ind w:left="426" w:hanging="426"/>
        <w:jc w:val="both"/>
        <w:rPr>
          <w:rFonts w:ascii="Times New Roman" w:hAnsi="Times New Roman"/>
          <w:color w:val="auto"/>
        </w:rPr>
      </w:pPr>
      <w:r w:rsidRPr="00E820B3">
        <w:rPr>
          <w:rFonts w:ascii="Times New Roman" w:hAnsi="Times New Roman"/>
          <w:color w:val="auto"/>
        </w:rPr>
        <w:lastRenderedPageBreak/>
        <w:t xml:space="preserve">umí zajistit provoz, který je hygienicky nezávadný a zdravotně bezpečný (včetně zdravotnického dozoru a zajištění proškolení v BOZP); </w:t>
      </w:r>
    </w:p>
    <w:p w:rsidR="00FF27F0" w:rsidRPr="00E820B3" w:rsidRDefault="00FF27F0" w:rsidP="00FF27F0">
      <w:pPr>
        <w:numPr>
          <w:ilvl w:val="4"/>
          <w:numId w:val="40"/>
        </w:numPr>
        <w:autoSpaceDE w:val="0"/>
        <w:autoSpaceDN w:val="0"/>
        <w:adjustRightInd w:val="0"/>
        <w:jc w:val="both"/>
        <w:rPr>
          <w:rFonts w:ascii="Times New Roman" w:hAnsi="Times New Roman"/>
          <w:color w:val="auto"/>
        </w:rPr>
      </w:pPr>
      <w:r w:rsidRPr="00E820B3">
        <w:rPr>
          <w:rFonts w:ascii="Times New Roman" w:hAnsi="Times New Roman"/>
          <w:color w:val="auto"/>
        </w:rPr>
        <w:t>dovede na táboře vytvářet prostředí podporující zdravé návyky (pohyb, hygiena, zdravá a pestrá strava, varuje před riziky drog, kouření a pití alkoholu);</w:t>
      </w:r>
    </w:p>
    <w:p w:rsidR="00FF27F0" w:rsidRPr="00E820B3" w:rsidRDefault="00FF27F0" w:rsidP="00FF27F0">
      <w:pPr>
        <w:numPr>
          <w:ilvl w:val="4"/>
          <w:numId w:val="40"/>
        </w:numPr>
        <w:autoSpaceDE w:val="0"/>
        <w:autoSpaceDN w:val="0"/>
        <w:adjustRightInd w:val="0"/>
        <w:jc w:val="both"/>
        <w:rPr>
          <w:rFonts w:ascii="Times New Roman" w:hAnsi="Times New Roman"/>
          <w:color w:val="auto"/>
        </w:rPr>
      </w:pPr>
      <w:r w:rsidRPr="00E820B3">
        <w:rPr>
          <w:rFonts w:ascii="Times New Roman" w:hAnsi="Times New Roman"/>
          <w:color w:val="auto"/>
        </w:rPr>
        <w:t xml:space="preserve">umí zajistit realizaci aktivit tak, aby minimalizoval možná zdravotní </w:t>
      </w:r>
      <w:r w:rsidRPr="00E820B3">
        <w:rPr>
          <w:rFonts w:ascii="Times New Roman" w:hAnsi="Times New Roman"/>
          <w:color w:val="auto"/>
        </w:rPr>
        <w:br/>
        <w:t>a bezpečnostní rizika nebo s ohledem na rizika jednotlivce se speciálními vzdělávacími potřebami;</w:t>
      </w:r>
    </w:p>
    <w:p w:rsidR="00FF27F0" w:rsidRPr="00E820B3" w:rsidRDefault="00FF27F0" w:rsidP="00FF27F0">
      <w:pPr>
        <w:numPr>
          <w:ilvl w:val="4"/>
          <w:numId w:val="40"/>
        </w:numPr>
        <w:tabs>
          <w:tab w:val="num" w:pos="0"/>
        </w:tabs>
        <w:overflowPunct w:val="0"/>
        <w:autoSpaceDE w:val="0"/>
        <w:autoSpaceDN w:val="0"/>
        <w:adjustRightInd w:val="0"/>
        <w:ind w:left="426" w:hanging="426"/>
        <w:jc w:val="both"/>
        <w:textAlignment w:val="baseline"/>
        <w:rPr>
          <w:rFonts w:ascii="Times New Roman" w:hAnsi="Times New Roman"/>
          <w:color w:val="auto"/>
        </w:rPr>
      </w:pPr>
      <w:r w:rsidRPr="00E820B3">
        <w:rPr>
          <w:rFonts w:ascii="Times New Roman" w:hAnsi="Times New Roman"/>
          <w:color w:val="auto"/>
        </w:rPr>
        <w:t>umí aplikovat základy řízení lidí, motivovat je, při rozdělení práce zohlednit vytížení, osobní předpoklady a motivaci spolupracovníků;</w:t>
      </w:r>
    </w:p>
    <w:p w:rsidR="00FF27F0" w:rsidRPr="00E820B3" w:rsidRDefault="00FF27F0" w:rsidP="00FF27F0">
      <w:pPr>
        <w:numPr>
          <w:ilvl w:val="4"/>
          <w:numId w:val="40"/>
        </w:numPr>
        <w:autoSpaceDE w:val="0"/>
        <w:autoSpaceDN w:val="0"/>
        <w:adjustRightInd w:val="0"/>
        <w:jc w:val="both"/>
        <w:rPr>
          <w:rFonts w:ascii="Times New Roman" w:hAnsi="Times New Roman"/>
          <w:color w:val="auto"/>
        </w:rPr>
      </w:pPr>
      <w:r w:rsidRPr="00E820B3">
        <w:rPr>
          <w:rFonts w:ascii="Times New Roman" w:hAnsi="Times New Roman"/>
          <w:color w:val="auto"/>
        </w:rPr>
        <w:t>orientuje se v právních předpisech souvisejících s jeho činností;</w:t>
      </w:r>
    </w:p>
    <w:p w:rsidR="00FF27F0" w:rsidRPr="00E820B3" w:rsidRDefault="00FF27F0" w:rsidP="00FF27F0">
      <w:pPr>
        <w:numPr>
          <w:ilvl w:val="4"/>
          <w:numId w:val="40"/>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ví, kde hledat právní podporu pro problémy, které se v praxi vyskytnou;</w:t>
      </w:r>
    </w:p>
    <w:p w:rsidR="00FF27F0" w:rsidRPr="00E820B3" w:rsidRDefault="00FF27F0" w:rsidP="00FF27F0">
      <w:pPr>
        <w:numPr>
          <w:ilvl w:val="4"/>
          <w:numId w:val="40"/>
        </w:numPr>
        <w:autoSpaceDE w:val="0"/>
        <w:autoSpaceDN w:val="0"/>
        <w:adjustRightInd w:val="0"/>
        <w:jc w:val="both"/>
        <w:rPr>
          <w:rFonts w:ascii="Times New Roman" w:hAnsi="Times New Roman"/>
          <w:color w:val="auto"/>
        </w:rPr>
      </w:pPr>
      <w:r w:rsidRPr="00E820B3">
        <w:rPr>
          <w:rFonts w:ascii="Times New Roman" w:hAnsi="Times New Roman"/>
          <w:color w:val="auto"/>
        </w:rPr>
        <w:t>umí sepisovat běžné smlouvy, dohody, žádosti, popř. další listiny a dokumenty nebo jejich návrhy;</w:t>
      </w:r>
    </w:p>
    <w:p w:rsidR="00FF27F0" w:rsidRPr="00E820B3" w:rsidRDefault="00FF27F0" w:rsidP="00FF27F0">
      <w:pPr>
        <w:numPr>
          <w:ilvl w:val="4"/>
          <w:numId w:val="40"/>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dokáže zastupovat organizaci při jednání s orgány státní správy;</w:t>
      </w:r>
    </w:p>
    <w:p w:rsidR="00FF27F0" w:rsidRPr="00E820B3" w:rsidRDefault="00FF27F0" w:rsidP="00FF27F0">
      <w:pPr>
        <w:numPr>
          <w:ilvl w:val="4"/>
          <w:numId w:val="40"/>
        </w:numPr>
        <w:tabs>
          <w:tab w:val="num" w:pos="0"/>
        </w:tabs>
        <w:ind w:left="709" w:hanging="709"/>
        <w:jc w:val="both"/>
        <w:rPr>
          <w:rFonts w:ascii="Times New Roman" w:hAnsi="Times New Roman"/>
          <w:color w:val="auto"/>
        </w:rPr>
      </w:pPr>
      <w:r w:rsidRPr="00E820B3">
        <w:rPr>
          <w:rFonts w:ascii="Times New Roman" w:hAnsi="Times New Roman"/>
          <w:color w:val="auto"/>
        </w:rPr>
        <w:t>umí komunikovat s veřejností a prezentovat výsledky své činnosti.</w:t>
      </w:r>
    </w:p>
    <w:p w:rsidR="00FF27F0" w:rsidRPr="00E820B3" w:rsidRDefault="00FF27F0" w:rsidP="00FF27F0">
      <w:pPr>
        <w:tabs>
          <w:tab w:val="num" w:pos="0"/>
        </w:tabs>
        <w:rPr>
          <w:rFonts w:ascii="Times New Roman" w:hAnsi="Times New Roman"/>
          <w:color w:val="auto"/>
        </w:rPr>
      </w:pPr>
    </w:p>
    <w:p w:rsidR="00FF27F0" w:rsidRPr="00E820B3" w:rsidRDefault="00FF27F0" w:rsidP="00FF27F0">
      <w:pPr>
        <w:tabs>
          <w:tab w:val="num" w:pos="0"/>
        </w:tabs>
        <w:ind w:left="709" w:hanging="709"/>
        <w:rPr>
          <w:rFonts w:ascii="Times New Roman" w:hAnsi="Times New Roman"/>
          <w:b/>
          <w:color w:val="auto"/>
        </w:rPr>
      </w:pPr>
      <w:r w:rsidRPr="00E820B3">
        <w:rPr>
          <w:rFonts w:ascii="Times New Roman" w:hAnsi="Times New Roman"/>
          <w:b/>
          <w:color w:val="auto"/>
        </w:rPr>
        <w:t>Základní odborné znalosti:</w:t>
      </w:r>
    </w:p>
    <w:p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obecná a zážitková pedagogika</w:t>
      </w:r>
    </w:p>
    <w:p w:rsidR="00FF27F0" w:rsidRPr="00E820B3" w:rsidRDefault="00FF27F0" w:rsidP="00FF27F0">
      <w:pPr>
        <w:numPr>
          <w:ilvl w:val="0"/>
          <w:numId w:val="41"/>
        </w:numPr>
        <w:autoSpaceDE w:val="0"/>
        <w:autoSpaceDN w:val="0"/>
        <w:adjustRightInd w:val="0"/>
        <w:jc w:val="both"/>
        <w:rPr>
          <w:rFonts w:ascii="Times New Roman" w:hAnsi="Times New Roman"/>
          <w:color w:val="auto"/>
        </w:rPr>
      </w:pPr>
      <w:r w:rsidRPr="00E820B3">
        <w:rPr>
          <w:rFonts w:ascii="Times New Roman" w:hAnsi="Times New Roman"/>
          <w:color w:val="auto"/>
        </w:rPr>
        <w:t>školní a pedagogická psychologie,</w:t>
      </w:r>
    </w:p>
    <w:p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výchova k aktivnímu občanství,</w:t>
      </w:r>
    </w:p>
    <w:p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řešení výchovných problémů,</w:t>
      </w:r>
    </w:p>
    <w:p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etická výchova,</w:t>
      </w:r>
    </w:p>
    <w:p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výchova proti šikaně,</w:t>
      </w:r>
    </w:p>
    <w:p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BOZP a PO v práci s dětmi a mládeží,</w:t>
      </w:r>
    </w:p>
    <w:p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projektové řízení,</w:t>
      </w:r>
    </w:p>
    <w:p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obecné znalosti řízení,</w:t>
      </w:r>
    </w:p>
    <w:p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zásady komunikace s veřejností,</w:t>
      </w:r>
    </w:p>
    <w:p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prevence a první pomoc,</w:t>
      </w:r>
    </w:p>
    <w:p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právo týkající se provozu:</w:t>
      </w:r>
    </w:p>
    <w:p w:rsidR="00FF27F0" w:rsidRPr="00E820B3" w:rsidRDefault="00FF27F0" w:rsidP="00FF27F0">
      <w:pPr>
        <w:tabs>
          <w:tab w:val="num" w:pos="0"/>
        </w:tabs>
        <w:ind w:left="851" w:hanging="142"/>
        <w:jc w:val="both"/>
        <w:rPr>
          <w:rFonts w:ascii="Times New Roman" w:hAnsi="Times New Roman"/>
          <w:color w:val="auto"/>
        </w:rPr>
      </w:pPr>
      <w:r w:rsidRPr="00E820B3">
        <w:rPr>
          <w:rFonts w:ascii="Times New Roman" w:hAnsi="Times New Roman"/>
          <w:color w:val="auto"/>
        </w:rPr>
        <w:t>– základy soukromého práva – subjektivita, právnické a fyzické osoby, vlastnictví, věci, závazky (smlouvy), pracovně právní vztahy (DPP),</w:t>
      </w:r>
    </w:p>
    <w:p w:rsidR="00FF27F0" w:rsidRPr="00E820B3" w:rsidRDefault="00FF27F0" w:rsidP="00FF27F0">
      <w:pPr>
        <w:tabs>
          <w:tab w:val="num" w:pos="0"/>
        </w:tabs>
        <w:ind w:left="851" w:hanging="142"/>
        <w:jc w:val="both"/>
        <w:rPr>
          <w:rFonts w:ascii="Times New Roman" w:hAnsi="Times New Roman"/>
          <w:color w:val="auto"/>
        </w:rPr>
      </w:pPr>
      <w:r w:rsidRPr="00E820B3">
        <w:rPr>
          <w:rFonts w:ascii="Times New Roman" w:hAnsi="Times New Roman"/>
          <w:color w:val="auto"/>
        </w:rPr>
        <w:t xml:space="preserve"> odpovědnost za škodu, škoda na majetku, na zdraví, pojištění,</w:t>
      </w:r>
    </w:p>
    <w:p w:rsidR="00FF27F0" w:rsidRPr="00E820B3" w:rsidRDefault="00FF27F0" w:rsidP="00FF27F0">
      <w:pPr>
        <w:tabs>
          <w:tab w:val="num" w:pos="0"/>
        </w:tabs>
        <w:ind w:left="851" w:hanging="142"/>
        <w:jc w:val="both"/>
        <w:rPr>
          <w:rFonts w:ascii="Times New Roman" w:hAnsi="Times New Roman"/>
        </w:rPr>
      </w:pPr>
      <w:r w:rsidRPr="00E820B3">
        <w:rPr>
          <w:rFonts w:ascii="Times New Roman" w:hAnsi="Times New Roman"/>
          <w:color w:val="auto"/>
        </w:rPr>
        <w:t xml:space="preserve">– základy veřejného práva – trestní odpovědnost, struktura státní správy </w:t>
      </w:r>
      <w:r w:rsidRPr="00E820B3">
        <w:rPr>
          <w:rFonts w:ascii="Times New Roman" w:hAnsi="Times New Roman"/>
          <w:color w:val="auto"/>
        </w:rPr>
        <w:br/>
        <w:t>a samosprávy, právní ochrana dětí a mládeže, pořádání akcí.</w:t>
      </w:r>
    </w:p>
    <w:p w:rsidR="00FF27F0" w:rsidRPr="00E820B3" w:rsidRDefault="00FF27F0" w:rsidP="00FF27F0">
      <w:pPr>
        <w:rPr>
          <w:rFonts w:ascii="Times New Roman" w:hAnsi="Times New Roman"/>
        </w:rPr>
      </w:pPr>
    </w:p>
    <w:p w:rsidR="00FF27F0" w:rsidRPr="00E820B3" w:rsidRDefault="00FF27F0" w:rsidP="00FF27F0">
      <w:pPr>
        <w:rPr>
          <w:rFonts w:ascii="Times New Roman" w:hAnsi="Times New Roman"/>
        </w:rPr>
      </w:pPr>
    </w:p>
    <w:p w:rsidR="00FF27F0" w:rsidRPr="00E820B3" w:rsidRDefault="00FF27F0" w:rsidP="00FF27F0">
      <w:pPr>
        <w:pStyle w:val="Nzev"/>
        <w:spacing w:before="0" w:beforeAutospacing="0" w:after="0" w:afterAutospacing="0"/>
        <w:jc w:val="center"/>
        <w:rPr>
          <w:highlight w:val="yellow"/>
        </w:rPr>
      </w:pPr>
    </w:p>
    <w:p w:rsidR="00FF27F0" w:rsidRPr="00E820B3" w:rsidRDefault="00FF27F0" w:rsidP="00FF27F0">
      <w:pPr>
        <w:rPr>
          <w:rFonts w:ascii="Times New Roman" w:hAnsi="Times New Roman"/>
          <w:color w:val="auto"/>
        </w:rPr>
      </w:pPr>
    </w:p>
    <w:p w:rsidR="004301C7" w:rsidRPr="00143722" w:rsidRDefault="00355818" w:rsidP="004301C7">
      <w:pPr>
        <w:rPr>
          <w:rFonts w:ascii="Times New Roman" w:hAnsi="Times New Roman"/>
          <w:b/>
          <w:color w:val="auto"/>
        </w:rPr>
      </w:pPr>
      <w:r>
        <w:rPr>
          <w:rFonts w:ascii="Times New Roman" w:hAnsi="Times New Roman"/>
          <w:color w:val="auto"/>
        </w:rPr>
        <w:br w:type="page"/>
      </w:r>
      <w:r w:rsidR="004301C7" w:rsidRPr="00143722">
        <w:rPr>
          <w:rFonts w:ascii="Times New Roman" w:hAnsi="Times New Roman"/>
          <w:b/>
          <w:color w:val="auto"/>
        </w:rPr>
        <w:lastRenderedPageBreak/>
        <w:t>Vzor č. 4</w:t>
      </w:r>
    </w:p>
    <w:p w:rsidR="00355818" w:rsidRPr="00143722" w:rsidRDefault="00355818">
      <w:pPr>
        <w:rPr>
          <w:rFonts w:ascii="Times New Roman" w:hAnsi="Times New Roman"/>
          <w:color w:val="auto"/>
        </w:rPr>
      </w:pPr>
    </w:p>
    <w:p w:rsidR="004301C7" w:rsidRPr="00143722" w:rsidRDefault="004301C7" w:rsidP="00143722">
      <w:pPr>
        <w:jc w:val="center"/>
        <w:rPr>
          <w:rFonts w:ascii="Times New Roman" w:hAnsi="Times New Roman"/>
          <w:b/>
          <w:color w:val="auto"/>
          <w:sz w:val="32"/>
          <w:szCs w:val="32"/>
        </w:rPr>
      </w:pPr>
      <w:r w:rsidRPr="00143722">
        <w:rPr>
          <w:rFonts w:ascii="Times New Roman" w:hAnsi="Times New Roman"/>
          <w:b/>
          <w:color w:val="auto"/>
          <w:sz w:val="32"/>
          <w:szCs w:val="32"/>
        </w:rPr>
        <w:t>Tabulka „Přehled proškolených“</w:t>
      </w:r>
    </w:p>
    <w:p w:rsidR="004301C7" w:rsidRPr="00143722" w:rsidRDefault="004301C7">
      <w:pPr>
        <w:rPr>
          <w:rFonts w:ascii="Times New Roman" w:hAnsi="Times New Roman"/>
          <w:color w:val="auto"/>
        </w:rPr>
      </w:pPr>
    </w:p>
    <w:tbl>
      <w:tblPr>
        <w:tblpPr w:leftFromText="141" w:rightFromText="141" w:vertAnchor="page" w:horzAnchor="margin" w:tblpXSpec="center" w:tblpY="3136"/>
        <w:tblW w:w="10487" w:type="dxa"/>
        <w:tblCellMar>
          <w:left w:w="70" w:type="dxa"/>
          <w:right w:w="70" w:type="dxa"/>
        </w:tblCellMar>
        <w:tblLook w:val="04A0"/>
      </w:tblPr>
      <w:tblGrid>
        <w:gridCol w:w="3331"/>
        <w:gridCol w:w="1047"/>
        <w:gridCol w:w="1148"/>
        <w:gridCol w:w="1235"/>
        <w:gridCol w:w="1753"/>
        <w:gridCol w:w="1973"/>
      </w:tblGrid>
      <w:tr w:rsidR="00A03123" w:rsidRPr="00143722" w:rsidTr="00A03123">
        <w:trPr>
          <w:trHeight w:val="319"/>
        </w:trPr>
        <w:tc>
          <w:tcPr>
            <w:tcW w:w="3331" w:type="dxa"/>
            <w:tcBorders>
              <w:top w:val="nil"/>
              <w:left w:val="nil"/>
              <w:bottom w:val="nil"/>
              <w:right w:val="nil"/>
            </w:tcBorders>
            <w:shd w:val="clear" w:color="auto" w:fill="auto"/>
            <w:noWrap/>
            <w:vAlign w:val="bottom"/>
            <w:hideMark/>
          </w:tcPr>
          <w:p w:rsidR="00A03123" w:rsidRPr="00143722" w:rsidRDefault="00A03123" w:rsidP="00A03123">
            <w:pPr>
              <w:rPr>
                <w:rFonts w:ascii="Times New Roman" w:hAnsi="Times New Roman"/>
                <w:b/>
                <w:bCs/>
                <w:color w:val="000000"/>
              </w:rPr>
            </w:pPr>
            <w:r w:rsidRPr="00143722">
              <w:rPr>
                <w:rFonts w:ascii="Times New Roman" w:hAnsi="Times New Roman"/>
                <w:b/>
                <w:bCs/>
                <w:color w:val="000000"/>
              </w:rPr>
              <w:t>Název organizace:</w:t>
            </w:r>
          </w:p>
        </w:tc>
        <w:tc>
          <w:tcPr>
            <w:tcW w:w="3430" w:type="dxa"/>
            <w:gridSpan w:val="3"/>
            <w:tcBorders>
              <w:top w:val="nil"/>
              <w:left w:val="nil"/>
              <w:bottom w:val="nil"/>
              <w:right w:val="nil"/>
            </w:tcBorders>
            <w:shd w:val="clear" w:color="auto" w:fill="auto"/>
            <w:noWrap/>
            <w:vAlign w:val="bottom"/>
          </w:tcPr>
          <w:p w:rsidR="00A03123" w:rsidRPr="00143722" w:rsidRDefault="00A03123" w:rsidP="00A03123">
            <w:pPr>
              <w:rPr>
                <w:rFonts w:ascii="Times New Roman" w:hAnsi="Times New Roman"/>
                <w:color w:val="000000"/>
              </w:rPr>
            </w:pPr>
          </w:p>
        </w:tc>
        <w:tc>
          <w:tcPr>
            <w:tcW w:w="1753" w:type="dxa"/>
            <w:tcBorders>
              <w:top w:val="nil"/>
              <w:left w:val="nil"/>
              <w:bottom w:val="nil"/>
              <w:right w:val="nil"/>
            </w:tcBorders>
            <w:shd w:val="clear" w:color="auto" w:fill="auto"/>
            <w:noWrap/>
            <w:vAlign w:val="bottom"/>
            <w:hideMark/>
          </w:tcPr>
          <w:p w:rsidR="00A03123" w:rsidRPr="00143722" w:rsidRDefault="00A03123" w:rsidP="00A03123">
            <w:pPr>
              <w:rPr>
                <w:rFonts w:ascii="Times New Roman" w:hAnsi="Times New Roman"/>
                <w:color w:val="000000"/>
              </w:rPr>
            </w:pPr>
          </w:p>
        </w:tc>
        <w:tc>
          <w:tcPr>
            <w:tcW w:w="1973" w:type="dxa"/>
            <w:tcBorders>
              <w:top w:val="nil"/>
              <w:left w:val="nil"/>
              <w:bottom w:val="nil"/>
              <w:right w:val="nil"/>
            </w:tcBorders>
            <w:shd w:val="clear" w:color="auto" w:fill="auto"/>
            <w:noWrap/>
            <w:vAlign w:val="bottom"/>
            <w:hideMark/>
          </w:tcPr>
          <w:p w:rsidR="00A03123" w:rsidRPr="00143722" w:rsidRDefault="00A03123" w:rsidP="00A03123">
            <w:pPr>
              <w:rPr>
                <w:rFonts w:ascii="Times New Roman" w:hAnsi="Times New Roman"/>
                <w:color w:val="auto"/>
                <w:sz w:val="20"/>
                <w:szCs w:val="20"/>
              </w:rPr>
            </w:pPr>
          </w:p>
        </w:tc>
      </w:tr>
      <w:tr w:rsidR="00A03123" w:rsidRPr="00143722" w:rsidTr="00A03123">
        <w:trPr>
          <w:trHeight w:val="319"/>
        </w:trPr>
        <w:tc>
          <w:tcPr>
            <w:tcW w:w="3331" w:type="dxa"/>
            <w:tcBorders>
              <w:top w:val="nil"/>
              <w:left w:val="nil"/>
              <w:bottom w:val="nil"/>
              <w:right w:val="nil"/>
            </w:tcBorders>
            <w:shd w:val="clear" w:color="auto" w:fill="auto"/>
            <w:noWrap/>
            <w:vAlign w:val="bottom"/>
            <w:hideMark/>
          </w:tcPr>
          <w:p w:rsidR="00A03123" w:rsidRPr="00143722" w:rsidRDefault="00A03123" w:rsidP="00A03123">
            <w:pPr>
              <w:rPr>
                <w:rFonts w:ascii="Times New Roman" w:hAnsi="Times New Roman"/>
                <w:b/>
                <w:bCs/>
                <w:color w:val="000000"/>
              </w:rPr>
            </w:pPr>
            <w:r w:rsidRPr="00143722">
              <w:rPr>
                <w:rFonts w:ascii="Times New Roman" w:hAnsi="Times New Roman"/>
                <w:b/>
                <w:bCs/>
                <w:color w:val="000000"/>
              </w:rPr>
              <w:t>Název vzdělávacího programu:</w:t>
            </w:r>
          </w:p>
        </w:tc>
        <w:tc>
          <w:tcPr>
            <w:tcW w:w="2195" w:type="dxa"/>
            <w:gridSpan w:val="2"/>
            <w:tcBorders>
              <w:top w:val="nil"/>
              <w:left w:val="nil"/>
              <w:bottom w:val="nil"/>
              <w:right w:val="nil"/>
            </w:tcBorders>
            <w:shd w:val="clear" w:color="auto" w:fill="auto"/>
            <w:noWrap/>
            <w:vAlign w:val="bottom"/>
          </w:tcPr>
          <w:p w:rsidR="00A03123" w:rsidRPr="00143722" w:rsidRDefault="00A03123" w:rsidP="00A03123">
            <w:pPr>
              <w:rPr>
                <w:rFonts w:ascii="Times New Roman" w:hAnsi="Times New Roman"/>
                <w:color w:val="000000"/>
              </w:rPr>
            </w:pPr>
          </w:p>
        </w:tc>
        <w:tc>
          <w:tcPr>
            <w:tcW w:w="1235" w:type="dxa"/>
            <w:tcBorders>
              <w:top w:val="nil"/>
              <w:left w:val="nil"/>
              <w:bottom w:val="nil"/>
              <w:right w:val="nil"/>
            </w:tcBorders>
            <w:shd w:val="clear" w:color="auto" w:fill="auto"/>
            <w:noWrap/>
            <w:vAlign w:val="bottom"/>
            <w:hideMark/>
          </w:tcPr>
          <w:p w:rsidR="00A03123" w:rsidRPr="00143722" w:rsidRDefault="00A03123" w:rsidP="00A03123">
            <w:pPr>
              <w:rPr>
                <w:rFonts w:ascii="Times New Roman" w:hAnsi="Times New Roman"/>
                <w:color w:val="000000"/>
              </w:rPr>
            </w:pPr>
          </w:p>
        </w:tc>
        <w:tc>
          <w:tcPr>
            <w:tcW w:w="1753" w:type="dxa"/>
            <w:tcBorders>
              <w:top w:val="nil"/>
              <w:left w:val="nil"/>
              <w:bottom w:val="nil"/>
              <w:right w:val="nil"/>
            </w:tcBorders>
            <w:shd w:val="clear" w:color="auto" w:fill="auto"/>
            <w:noWrap/>
            <w:vAlign w:val="bottom"/>
            <w:hideMark/>
          </w:tcPr>
          <w:p w:rsidR="00A03123" w:rsidRPr="00143722" w:rsidRDefault="00A03123" w:rsidP="00A03123">
            <w:pPr>
              <w:rPr>
                <w:rFonts w:ascii="Times New Roman" w:hAnsi="Times New Roman"/>
                <w:color w:val="auto"/>
                <w:sz w:val="20"/>
                <w:szCs w:val="20"/>
              </w:rPr>
            </w:pPr>
          </w:p>
        </w:tc>
        <w:tc>
          <w:tcPr>
            <w:tcW w:w="1973" w:type="dxa"/>
            <w:tcBorders>
              <w:top w:val="nil"/>
              <w:left w:val="nil"/>
              <w:bottom w:val="nil"/>
              <w:right w:val="nil"/>
            </w:tcBorders>
            <w:shd w:val="clear" w:color="auto" w:fill="auto"/>
            <w:noWrap/>
            <w:vAlign w:val="bottom"/>
            <w:hideMark/>
          </w:tcPr>
          <w:p w:rsidR="00A03123" w:rsidRPr="00143722" w:rsidRDefault="00A03123" w:rsidP="00A03123">
            <w:pPr>
              <w:rPr>
                <w:rFonts w:ascii="Times New Roman" w:hAnsi="Times New Roman"/>
                <w:color w:val="auto"/>
                <w:sz w:val="20"/>
                <w:szCs w:val="20"/>
              </w:rPr>
            </w:pPr>
          </w:p>
        </w:tc>
      </w:tr>
      <w:tr w:rsidR="00A03123" w:rsidRPr="00143722" w:rsidTr="00A03123">
        <w:trPr>
          <w:trHeight w:val="319"/>
        </w:trPr>
        <w:tc>
          <w:tcPr>
            <w:tcW w:w="3331" w:type="dxa"/>
            <w:tcBorders>
              <w:top w:val="nil"/>
              <w:left w:val="nil"/>
              <w:bottom w:val="nil"/>
              <w:right w:val="nil"/>
            </w:tcBorders>
            <w:shd w:val="clear" w:color="auto" w:fill="auto"/>
            <w:noWrap/>
            <w:vAlign w:val="bottom"/>
            <w:hideMark/>
          </w:tcPr>
          <w:p w:rsidR="00A03123" w:rsidRPr="00143722" w:rsidRDefault="00A03123" w:rsidP="00A03123">
            <w:pPr>
              <w:rPr>
                <w:rFonts w:ascii="Times New Roman" w:hAnsi="Times New Roman"/>
                <w:b/>
                <w:bCs/>
                <w:color w:val="000000"/>
              </w:rPr>
            </w:pPr>
            <w:r w:rsidRPr="00143722">
              <w:rPr>
                <w:rFonts w:ascii="Times New Roman" w:hAnsi="Times New Roman"/>
                <w:b/>
                <w:bCs/>
                <w:color w:val="000000"/>
              </w:rPr>
              <w:t>Termín a místo konání:</w:t>
            </w:r>
          </w:p>
        </w:tc>
        <w:tc>
          <w:tcPr>
            <w:tcW w:w="2195" w:type="dxa"/>
            <w:gridSpan w:val="2"/>
            <w:tcBorders>
              <w:top w:val="nil"/>
              <w:left w:val="nil"/>
              <w:bottom w:val="nil"/>
              <w:right w:val="nil"/>
            </w:tcBorders>
            <w:shd w:val="clear" w:color="auto" w:fill="auto"/>
            <w:noWrap/>
            <w:vAlign w:val="bottom"/>
          </w:tcPr>
          <w:p w:rsidR="00A03123" w:rsidRPr="00143722" w:rsidRDefault="00A03123" w:rsidP="00A03123">
            <w:pPr>
              <w:rPr>
                <w:rFonts w:ascii="Times New Roman" w:hAnsi="Times New Roman"/>
                <w:color w:val="000000"/>
              </w:rPr>
            </w:pPr>
          </w:p>
        </w:tc>
        <w:tc>
          <w:tcPr>
            <w:tcW w:w="1235" w:type="dxa"/>
            <w:tcBorders>
              <w:top w:val="nil"/>
              <w:left w:val="nil"/>
              <w:bottom w:val="nil"/>
              <w:right w:val="nil"/>
            </w:tcBorders>
            <w:shd w:val="clear" w:color="auto" w:fill="auto"/>
            <w:noWrap/>
            <w:vAlign w:val="bottom"/>
            <w:hideMark/>
          </w:tcPr>
          <w:p w:rsidR="00A03123" w:rsidRPr="00143722" w:rsidRDefault="00A03123" w:rsidP="00A03123">
            <w:pPr>
              <w:rPr>
                <w:rFonts w:ascii="Times New Roman" w:hAnsi="Times New Roman"/>
                <w:color w:val="000000"/>
              </w:rPr>
            </w:pPr>
          </w:p>
        </w:tc>
        <w:tc>
          <w:tcPr>
            <w:tcW w:w="1753" w:type="dxa"/>
            <w:tcBorders>
              <w:top w:val="nil"/>
              <w:left w:val="nil"/>
              <w:bottom w:val="nil"/>
              <w:right w:val="nil"/>
            </w:tcBorders>
            <w:shd w:val="clear" w:color="auto" w:fill="auto"/>
            <w:noWrap/>
            <w:vAlign w:val="bottom"/>
            <w:hideMark/>
          </w:tcPr>
          <w:p w:rsidR="00A03123" w:rsidRPr="00143722" w:rsidRDefault="00A03123" w:rsidP="00A03123">
            <w:pPr>
              <w:rPr>
                <w:rFonts w:ascii="Times New Roman" w:hAnsi="Times New Roman"/>
                <w:color w:val="auto"/>
                <w:sz w:val="20"/>
                <w:szCs w:val="20"/>
              </w:rPr>
            </w:pPr>
          </w:p>
        </w:tc>
        <w:tc>
          <w:tcPr>
            <w:tcW w:w="1973" w:type="dxa"/>
            <w:tcBorders>
              <w:top w:val="nil"/>
              <w:left w:val="nil"/>
              <w:bottom w:val="nil"/>
              <w:right w:val="nil"/>
            </w:tcBorders>
            <w:shd w:val="clear" w:color="auto" w:fill="auto"/>
            <w:noWrap/>
            <w:vAlign w:val="bottom"/>
            <w:hideMark/>
          </w:tcPr>
          <w:p w:rsidR="00A03123" w:rsidRPr="00143722" w:rsidRDefault="00A03123" w:rsidP="00A03123">
            <w:pPr>
              <w:rPr>
                <w:rFonts w:ascii="Times New Roman" w:hAnsi="Times New Roman"/>
                <w:color w:val="auto"/>
                <w:sz w:val="20"/>
                <w:szCs w:val="20"/>
              </w:rPr>
            </w:pPr>
          </w:p>
        </w:tc>
      </w:tr>
      <w:tr w:rsidR="00A03123" w:rsidRPr="00143722" w:rsidTr="00A03123">
        <w:trPr>
          <w:trHeight w:val="319"/>
        </w:trPr>
        <w:tc>
          <w:tcPr>
            <w:tcW w:w="3331" w:type="dxa"/>
            <w:tcBorders>
              <w:top w:val="nil"/>
              <w:left w:val="nil"/>
              <w:bottom w:val="nil"/>
              <w:right w:val="nil"/>
            </w:tcBorders>
            <w:shd w:val="clear" w:color="auto" w:fill="auto"/>
            <w:noWrap/>
            <w:vAlign w:val="bottom"/>
            <w:hideMark/>
          </w:tcPr>
          <w:p w:rsidR="00A03123" w:rsidRPr="00143722" w:rsidRDefault="00A03123" w:rsidP="00A03123">
            <w:pPr>
              <w:rPr>
                <w:rFonts w:ascii="Times New Roman" w:hAnsi="Times New Roman"/>
                <w:b/>
                <w:bCs/>
                <w:color w:val="000000"/>
              </w:rPr>
            </w:pPr>
            <w:r w:rsidRPr="00143722">
              <w:rPr>
                <w:rFonts w:ascii="Times New Roman" w:hAnsi="Times New Roman"/>
                <w:b/>
                <w:bCs/>
                <w:color w:val="000000"/>
              </w:rPr>
              <w:t>Počet proškolených účastníků:</w:t>
            </w:r>
          </w:p>
        </w:tc>
        <w:tc>
          <w:tcPr>
            <w:tcW w:w="1047" w:type="dxa"/>
            <w:tcBorders>
              <w:top w:val="nil"/>
              <w:left w:val="nil"/>
              <w:bottom w:val="nil"/>
              <w:right w:val="nil"/>
            </w:tcBorders>
            <w:shd w:val="clear" w:color="auto" w:fill="auto"/>
            <w:noWrap/>
            <w:vAlign w:val="bottom"/>
          </w:tcPr>
          <w:p w:rsidR="00A03123" w:rsidRPr="00143722" w:rsidRDefault="00A03123" w:rsidP="00A03123">
            <w:pPr>
              <w:rPr>
                <w:rFonts w:ascii="Times New Roman" w:hAnsi="Times New Roman"/>
                <w:color w:val="000000"/>
              </w:rPr>
            </w:pPr>
          </w:p>
        </w:tc>
        <w:tc>
          <w:tcPr>
            <w:tcW w:w="1148" w:type="dxa"/>
            <w:tcBorders>
              <w:top w:val="nil"/>
              <w:left w:val="nil"/>
              <w:bottom w:val="nil"/>
              <w:right w:val="nil"/>
            </w:tcBorders>
            <w:shd w:val="clear" w:color="auto" w:fill="auto"/>
            <w:noWrap/>
            <w:vAlign w:val="bottom"/>
          </w:tcPr>
          <w:p w:rsidR="00A03123" w:rsidRPr="00143722" w:rsidRDefault="00A03123" w:rsidP="00A03123">
            <w:pPr>
              <w:rPr>
                <w:rFonts w:ascii="Times New Roman" w:hAnsi="Times New Roman"/>
                <w:color w:val="000000"/>
              </w:rPr>
            </w:pPr>
          </w:p>
        </w:tc>
        <w:tc>
          <w:tcPr>
            <w:tcW w:w="1235" w:type="dxa"/>
            <w:tcBorders>
              <w:top w:val="nil"/>
              <w:left w:val="nil"/>
              <w:bottom w:val="nil"/>
              <w:right w:val="nil"/>
            </w:tcBorders>
            <w:shd w:val="clear" w:color="auto" w:fill="auto"/>
            <w:noWrap/>
            <w:vAlign w:val="bottom"/>
            <w:hideMark/>
          </w:tcPr>
          <w:p w:rsidR="00A03123" w:rsidRPr="00143722" w:rsidRDefault="00A03123" w:rsidP="00A03123">
            <w:pPr>
              <w:rPr>
                <w:rFonts w:ascii="Times New Roman" w:hAnsi="Times New Roman"/>
                <w:color w:val="auto"/>
                <w:sz w:val="20"/>
                <w:szCs w:val="20"/>
              </w:rPr>
            </w:pPr>
          </w:p>
        </w:tc>
        <w:tc>
          <w:tcPr>
            <w:tcW w:w="1753" w:type="dxa"/>
            <w:tcBorders>
              <w:top w:val="nil"/>
              <w:left w:val="nil"/>
              <w:bottom w:val="nil"/>
              <w:right w:val="nil"/>
            </w:tcBorders>
            <w:shd w:val="clear" w:color="auto" w:fill="auto"/>
            <w:noWrap/>
            <w:vAlign w:val="bottom"/>
            <w:hideMark/>
          </w:tcPr>
          <w:p w:rsidR="00A03123" w:rsidRPr="00143722" w:rsidRDefault="00A03123" w:rsidP="00A03123">
            <w:pPr>
              <w:rPr>
                <w:rFonts w:ascii="Times New Roman" w:hAnsi="Times New Roman"/>
                <w:color w:val="auto"/>
                <w:sz w:val="20"/>
                <w:szCs w:val="20"/>
              </w:rPr>
            </w:pPr>
          </w:p>
        </w:tc>
        <w:tc>
          <w:tcPr>
            <w:tcW w:w="1973" w:type="dxa"/>
            <w:tcBorders>
              <w:top w:val="nil"/>
              <w:left w:val="nil"/>
              <w:bottom w:val="nil"/>
              <w:right w:val="nil"/>
            </w:tcBorders>
            <w:shd w:val="clear" w:color="auto" w:fill="auto"/>
            <w:noWrap/>
            <w:vAlign w:val="bottom"/>
            <w:hideMark/>
          </w:tcPr>
          <w:p w:rsidR="00A03123" w:rsidRPr="00143722" w:rsidRDefault="00A03123" w:rsidP="00A03123">
            <w:pPr>
              <w:rPr>
                <w:rFonts w:ascii="Times New Roman" w:hAnsi="Times New Roman"/>
                <w:color w:val="auto"/>
                <w:sz w:val="20"/>
                <w:szCs w:val="20"/>
              </w:rPr>
            </w:pPr>
          </w:p>
        </w:tc>
      </w:tr>
      <w:tr w:rsidR="00A03123" w:rsidRPr="00143722" w:rsidTr="00A03123">
        <w:trPr>
          <w:trHeight w:val="319"/>
        </w:trPr>
        <w:tc>
          <w:tcPr>
            <w:tcW w:w="3331" w:type="dxa"/>
            <w:tcBorders>
              <w:top w:val="nil"/>
              <w:left w:val="nil"/>
              <w:bottom w:val="nil"/>
              <w:right w:val="nil"/>
            </w:tcBorders>
            <w:shd w:val="clear" w:color="auto" w:fill="auto"/>
            <w:noWrap/>
            <w:vAlign w:val="bottom"/>
            <w:hideMark/>
          </w:tcPr>
          <w:p w:rsidR="00A03123" w:rsidRPr="00143722" w:rsidRDefault="00A03123" w:rsidP="00A03123">
            <w:pPr>
              <w:rPr>
                <w:rFonts w:ascii="Times New Roman" w:hAnsi="Times New Roman"/>
                <w:color w:val="auto"/>
                <w:sz w:val="20"/>
                <w:szCs w:val="20"/>
              </w:rPr>
            </w:pPr>
          </w:p>
        </w:tc>
        <w:tc>
          <w:tcPr>
            <w:tcW w:w="1047" w:type="dxa"/>
            <w:tcBorders>
              <w:top w:val="nil"/>
              <w:left w:val="nil"/>
              <w:bottom w:val="nil"/>
              <w:right w:val="nil"/>
            </w:tcBorders>
            <w:shd w:val="clear" w:color="auto" w:fill="auto"/>
            <w:noWrap/>
            <w:vAlign w:val="bottom"/>
            <w:hideMark/>
          </w:tcPr>
          <w:p w:rsidR="00A03123" w:rsidRPr="00143722" w:rsidRDefault="00A03123" w:rsidP="00A03123">
            <w:pPr>
              <w:rPr>
                <w:rFonts w:ascii="Times New Roman" w:hAnsi="Times New Roman"/>
                <w:color w:val="auto"/>
                <w:sz w:val="20"/>
                <w:szCs w:val="20"/>
              </w:rPr>
            </w:pPr>
          </w:p>
        </w:tc>
        <w:tc>
          <w:tcPr>
            <w:tcW w:w="1148" w:type="dxa"/>
            <w:tcBorders>
              <w:top w:val="nil"/>
              <w:left w:val="nil"/>
              <w:bottom w:val="nil"/>
              <w:right w:val="nil"/>
            </w:tcBorders>
            <w:shd w:val="clear" w:color="auto" w:fill="auto"/>
            <w:noWrap/>
            <w:vAlign w:val="bottom"/>
            <w:hideMark/>
          </w:tcPr>
          <w:p w:rsidR="00A03123" w:rsidRPr="00143722" w:rsidRDefault="00A03123" w:rsidP="00A03123">
            <w:pPr>
              <w:rPr>
                <w:rFonts w:ascii="Times New Roman" w:hAnsi="Times New Roman"/>
                <w:color w:val="auto"/>
                <w:sz w:val="20"/>
                <w:szCs w:val="20"/>
              </w:rPr>
            </w:pPr>
          </w:p>
        </w:tc>
        <w:tc>
          <w:tcPr>
            <w:tcW w:w="1235" w:type="dxa"/>
            <w:tcBorders>
              <w:top w:val="nil"/>
              <w:left w:val="nil"/>
              <w:bottom w:val="nil"/>
              <w:right w:val="nil"/>
            </w:tcBorders>
            <w:shd w:val="clear" w:color="auto" w:fill="auto"/>
            <w:noWrap/>
            <w:vAlign w:val="bottom"/>
            <w:hideMark/>
          </w:tcPr>
          <w:p w:rsidR="00A03123" w:rsidRPr="00143722" w:rsidRDefault="00A03123" w:rsidP="00A03123">
            <w:pPr>
              <w:rPr>
                <w:rFonts w:ascii="Times New Roman" w:hAnsi="Times New Roman"/>
                <w:color w:val="auto"/>
                <w:sz w:val="20"/>
                <w:szCs w:val="20"/>
              </w:rPr>
            </w:pPr>
          </w:p>
        </w:tc>
        <w:tc>
          <w:tcPr>
            <w:tcW w:w="1753" w:type="dxa"/>
            <w:tcBorders>
              <w:top w:val="nil"/>
              <w:left w:val="nil"/>
              <w:bottom w:val="nil"/>
              <w:right w:val="nil"/>
            </w:tcBorders>
            <w:shd w:val="clear" w:color="auto" w:fill="auto"/>
            <w:noWrap/>
            <w:vAlign w:val="bottom"/>
            <w:hideMark/>
          </w:tcPr>
          <w:p w:rsidR="00A03123" w:rsidRPr="00143722" w:rsidRDefault="00A03123" w:rsidP="00A03123">
            <w:pPr>
              <w:rPr>
                <w:rFonts w:ascii="Times New Roman" w:hAnsi="Times New Roman"/>
                <w:color w:val="auto"/>
                <w:sz w:val="20"/>
                <w:szCs w:val="20"/>
              </w:rPr>
            </w:pPr>
          </w:p>
        </w:tc>
        <w:tc>
          <w:tcPr>
            <w:tcW w:w="1973" w:type="dxa"/>
            <w:tcBorders>
              <w:top w:val="nil"/>
              <w:left w:val="nil"/>
              <w:bottom w:val="nil"/>
              <w:right w:val="nil"/>
            </w:tcBorders>
            <w:shd w:val="clear" w:color="auto" w:fill="auto"/>
            <w:noWrap/>
            <w:vAlign w:val="bottom"/>
            <w:hideMark/>
          </w:tcPr>
          <w:p w:rsidR="00A03123" w:rsidRPr="00143722" w:rsidRDefault="00A03123" w:rsidP="00A03123">
            <w:pPr>
              <w:rPr>
                <w:rFonts w:ascii="Times New Roman" w:hAnsi="Times New Roman"/>
                <w:color w:val="auto"/>
                <w:sz w:val="20"/>
                <w:szCs w:val="20"/>
              </w:rPr>
            </w:pPr>
          </w:p>
        </w:tc>
      </w:tr>
      <w:tr w:rsidR="00A03123" w:rsidRPr="00143722" w:rsidTr="00A03123">
        <w:trPr>
          <w:trHeight w:val="455"/>
        </w:trPr>
        <w:tc>
          <w:tcPr>
            <w:tcW w:w="333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03123" w:rsidRPr="00143722" w:rsidRDefault="00A03123" w:rsidP="00A03123">
            <w:pPr>
              <w:rPr>
                <w:rFonts w:ascii="Times New Roman" w:hAnsi="Times New Roman"/>
                <w:b/>
                <w:bCs/>
                <w:color w:val="000000"/>
              </w:rPr>
            </w:pPr>
            <w:r w:rsidRPr="00143722">
              <w:rPr>
                <w:rFonts w:ascii="Times New Roman" w:hAnsi="Times New Roman"/>
                <w:b/>
                <w:bCs/>
                <w:color w:val="000000"/>
              </w:rPr>
              <w:t>Číslo osvědčení</w:t>
            </w:r>
          </w:p>
        </w:tc>
        <w:tc>
          <w:tcPr>
            <w:tcW w:w="1047" w:type="dxa"/>
            <w:tcBorders>
              <w:top w:val="single" w:sz="8" w:space="0" w:color="auto"/>
              <w:left w:val="nil"/>
              <w:bottom w:val="single" w:sz="8" w:space="0" w:color="auto"/>
              <w:right w:val="single" w:sz="4" w:space="0" w:color="auto"/>
            </w:tcBorders>
            <w:shd w:val="clear" w:color="auto" w:fill="auto"/>
            <w:noWrap/>
            <w:vAlign w:val="bottom"/>
            <w:hideMark/>
          </w:tcPr>
          <w:p w:rsidR="00A03123" w:rsidRPr="00143722" w:rsidRDefault="00A03123" w:rsidP="00A03123">
            <w:pPr>
              <w:rPr>
                <w:rFonts w:ascii="Times New Roman" w:hAnsi="Times New Roman"/>
                <w:b/>
                <w:bCs/>
                <w:color w:val="000000"/>
              </w:rPr>
            </w:pPr>
            <w:r w:rsidRPr="00143722">
              <w:rPr>
                <w:rFonts w:ascii="Times New Roman" w:hAnsi="Times New Roman"/>
                <w:b/>
                <w:bCs/>
                <w:color w:val="000000"/>
              </w:rPr>
              <w:t>Příjmení</w:t>
            </w:r>
          </w:p>
        </w:tc>
        <w:tc>
          <w:tcPr>
            <w:tcW w:w="1148" w:type="dxa"/>
            <w:tcBorders>
              <w:top w:val="single" w:sz="8" w:space="0" w:color="auto"/>
              <w:left w:val="nil"/>
              <w:bottom w:val="single" w:sz="8" w:space="0" w:color="auto"/>
              <w:right w:val="single" w:sz="4" w:space="0" w:color="auto"/>
            </w:tcBorders>
            <w:shd w:val="clear" w:color="auto" w:fill="auto"/>
            <w:noWrap/>
            <w:vAlign w:val="bottom"/>
            <w:hideMark/>
          </w:tcPr>
          <w:p w:rsidR="00A03123" w:rsidRPr="00143722" w:rsidRDefault="00A03123" w:rsidP="00A03123">
            <w:pPr>
              <w:rPr>
                <w:rFonts w:ascii="Times New Roman" w:hAnsi="Times New Roman"/>
                <w:b/>
                <w:bCs/>
                <w:color w:val="000000"/>
              </w:rPr>
            </w:pPr>
            <w:r w:rsidRPr="00143722">
              <w:rPr>
                <w:rFonts w:ascii="Times New Roman" w:hAnsi="Times New Roman"/>
                <w:b/>
                <w:bCs/>
                <w:color w:val="000000"/>
              </w:rPr>
              <w:t>Jméno</w:t>
            </w:r>
          </w:p>
        </w:tc>
        <w:tc>
          <w:tcPr>
            <w:tcW w:w="1235" w:type="dxa"/>
            <w:tcBorders>
              <w:top w:val="single" w:sz="8" w:space="0" w:color="auto"/>
              <w:left w:val="nil"/>
              <w:bottom w:val="single" w:sz="8" w:space="0" w:color="auto"/>
              <w:right w:val="single" w:sz="4" w:space="0" w:color="auto"/>
            </w:tcBorders>
            <w:shd w:val="clear" w:color="auto" w:fill="auto"/>
            <w:noWrap/>
            <w:vAlign w:val="bottom"/>
            <w:hideMark/>
          </w:tcPr>
          <w:p w:rsidR="00A03123" w:rsidRPr="00143722" w:rsidRDefault="00A03123" w:rsidP="00A03123">
            <w:pPr>
              <w:rPr>
                <w:rFonts w:ascii="Times New Roman" w:hAnsi="Times New Roman"/>
                <w:b/>
                <w:bCs/>
                <w:color w:val="000000"/>
              </w:rPr>
            </w:pPr>
            <w:r w:rsidRPr="00143722">
              <w:rPr>
                <w:rFonts w:ascii="Times New Roman" w:hAnsi="Times New Roman"/>
                <w:b/>
                <w:bCs/>
                <w:color w:val="000000"/>
              </w:rPr>
              <w:t>Datum narození</w:t>
            </w:r>
          </w:p>
        </w:tc>
        <w:tc>
          <w:tcPr>
            <w:tcW w:w="1753" w:type="dxa"/>
            <w:tcBorders>
              <w:top w:val="single" w:sz="8" w:space="0" w:color="auto"/>
              <w:left w:val="nil"/>
              <w:bottom w:val="single" w:sz="8" w:space="0" w:color="auto"/>
              <w:right w:val="single" w:sz="4" w:space="0" w:color="auto"/>
            </w:tcBorders>
            <w:shd w:val="clear" w:color="auto" w:fill="auto"/>
            <w:noWrap/>
            <w:vAlign w:val="bottom"/>
            <w:hideMark/>
          </w:tcPr>
          <w:p w:rsidR="00A03123" w:rsidRPr="00143722" w:rsidRDefault="00A03123" w:rsidP="00A03123">
            <w:pPr>
              <w:rPr>
                <w:rFonts w:ascii="Times New Roman" w:hAnsi="Times New Roman"/>
                <w:b/>
                <w:bCs/>
                <w:color w:val="000000"/>
              </w:rPr>
            </w:pPr>
            <w:r w:rsidRPr="00143722">
              <w:rPr>
                <w:rFonts w:ascii="Times New Roman" w:hAnsi="Times New Roman"/>
                <w:b/>
                <w:bCs/>
                <w:color w:val="000000"/>
              </w:rPr>
              <w:t>Adresa bydliště</w:t>
            </w:r>
          </w:p>
        </w:tc>
        <w:tc>
          <w:tcPr>
            <w:tcW w:w="1973" w:type="dxa"/>
            <w:tcBorders>
              <w:top w:val="single" w:sz="8" w:space="0" w:color="auto"/>
              <w:left w:val="nil"/>
              <w:bottom w:val="single" w:sz="8" w:space="0" w:color="auto"/>
              <w:right w:val="single" w:sz="8" w:space="0" w:color="auto"/>
            </w:tcBorders>
            <w:shd w:val="clear" w:color="auto" w:fill="auto"/>
            <w:noWrap/>
            <w:vAlign w:val="bottom"/>
            <w:hideMark/>
          </w:tcPr>
          <w:p w:rsidR="00A03123" w:rsidRPr="00143722" w:rsidRDefault="00A03123" w:rsidP="00A03123">
            <w:pPr>
              <w:rPr>
                <w:rFonts w:ascii="Times New Roman" w:hAnsi="Times New Roman"/>
                <w:b/>
                <w:bCs/>
                <w:color w:val="000000"/>
              </w:rPr>
            </w:pPr>
            <w:r w:rsidRPr="00143722">
              <w:rPr>
                <w:rFonts w:ascii="Times New Roman" w:hAnsi="Times New Roman"/>
                <w:b/>
                <w:bCs/>
                <w:color w:val="000000"/>
              </w:rPr>
              <w:t>Organizace</w:t>
            </w:r>
          </w:p>
        </w:tc>
      </w:tr>
      <w:tr w:rsidR="00A03123" w:rsidRPr="00143722" w:rsidTr="00A03123">
        <w:trPr>
          <w:trHeight w:val="455"/>
        </w:trPr>
        <w:tc>
          <w:tcPr>
            <w:tcW w:w="3331" w:type="dxa"/>
            <w:tcBorders>
              <w:top w:val="nil"/>
              <w:left w:val="single" w:sz="4" w:space="0" w:color="auto"/>
              <w:bottom w:val="single" w:sz="4" w:space="0" w:color="auto"/>
              <w:right w:val="single" w:sz="4" w:space="0" w:color="auto"/>
            </w:tcBorders>
            <w:shd w:val="clear" w:color="auto" w:fill="auto"/>
            <w:noWrap/>
            <w:vAlign w:val="bottom"/>
          </w:tcPr>
          <w:p w:rsidR="00A03123" w:rsidRPr="00143722" w:rsidRDefault="00A03123" w:rsidP="00A03123">
            <w:pPr>
              <w:rPr>
                <w:rFonts w:ascii="Times New Roman" w:hAnsi="Times New Roman"/>
                <w:b/>
                <w:bCs/>
                <w:color w:val="000000"/>
              </w:rPr>
            </w:pPr>
          </w:p>
        </w:tc>
        <w:tc>
          <w:tcPr>
            <w:tcW w:w="1047" w:type="dxa"/>
            <w:tcBorders>
              <w:top w:val="nil"/>
              <w:left w:val="nil"/>
              <w:bottom w:val="single" w:sz="4" w:space="0" w:color="auto"/>
              <w:right w:val="single" w:sz="4" w:space="0" w:color="auto"/>
            </w:tcBorders>
            <w:shd w:val="clear" w:color="auto" w:fill="auto"/>
            <w:noWrap/>
            <w:vAlign w:val="bottom"/>
          </w:tcPr>
          <w:p w:rsidR="00A03123" w:rsidRPr="00143722" w:rsidRDefault="00A03123" w:rsidP="00A03123">
            <w:pPr>
              <w:rPr>
                <w:rFonts w:ascii="Times New Roman" w:hAnsi="Times New Roman"/>
                <w:color w:val="000000"/>
                <w:sz w:val="20"/>
                <w:szCs w:val="20"/>
              </w:rPr>
            </w:pPr>
          </w:p>
        </w:tc>
        <w:tc>
          <w:tcPr>
            <w:tcW w:w="1148" w:type="dxa"/>
            <w:tcBorders>
              <w:top w:val="nil"/>
              <w:left w:val="nil"/>
              <w:bottom w:val="single" w:sz="4" w:space="0" w:color="auto"/>
              <w:right w:val="single" w:sz="4" w:space="0" w:color="auto"/>
            </w:tcBorders>
            <w:shd w:val="clear" w:color="auto" w:fill="auto"/>
            <w:noWrap/>
            <w:vAlign w:val="bottom"/>
          </w:tcPr>
          <w:p w:rsidR="00A03123" w:rsidRPr="00143722" w:rsidRDefault="00A03123" w:rsidP="00A03123">
            <w:pPr>
              <w:rPr>
                <w:rFonts w:ascii="Times New Roman" w:hAnsi="Times New Roman"/>
                <w:color w:val="000000"/>
                <w:sz w:val="20"/>
                <w:szCs w:val="20"/>
              </w:rPr>
            </w:pPr>
          </w:p>
        </w:tc>
        <w:tc>
          <w:tcPr>
            <w:tcW w:w="1235" w:type="dxa"/>
            <w:tcBorders>
              <w:top w:val="nil"/>
              <w:left w:val="nil"/>
              <w:bottom w:val="single" w:sz="4" w:space="0" w:color="auto"/>
              <w:right w:val="single" w:sz="4" w:space="0" w:color="auto"/>
            </w:tcBorders>
            <w:shd w:val="clear" w:color="auto" w:fill="auto"/>
            <w:noWrap/>
            <w:vAlign w:val="bottom"/>
          </w:tcPr>
          <w:p w:rsidR="00A03123" w:rsidRPr="00143722" w:rsidRDefault="00A03123" w:rsidP="00A03123">
            <w:pPr>
              <w:rPr>
                <w:rFonts w:ascii="Times New Roman" w:hAnsi="Times New Roman"/>
                <w:color w:val="000000"/>
              </w:rPr>
            </w:pPr>
          </w:p>
        </w:tc>
        <w:tc>
          <w:tcPr>
            <w:tcW w:w="1753" w:type="dxa"/>
            <w:tcBorders>
              <w:top w:val="nil"/>
              <w:left w:val="nil"/>
              <w:bottom w:val="single" w:sz="4" w:space="0" w:color="auto"/>
              <w:right w:val="single" w:sz="4" w:space="0" w:color="auto"/>
            </w:tcBorders>
            <w:shd w:val="clear" w:color="auto" w:fill="auto"/>
            <w:noWrap/>
            <w:vAlign w:val="bottom"/>
          </w:tcPr>
          <w:p w:rsidR="00A03123" w:rsidRPr="00143722" w:rsidRDefault="00A03123" w:rsidP="00A03123">
            <w:pPr>
              <w:rPr>
                <w:rFonts w:ascii="Times New Roman" w:hAnsi="Times New Roman"/>
                <w:color w:val="000000"/>
              </w:rPr>
            </w:pPr>
          </w:p>
        </w:tc>
        <w:tc>
          <w:tcPr>
            <w:tcW w:w="1973" w:type="dxa"/>
            <w:tcBorders>
              <w:top w:val="nil"/>
              <w:left w:val="nil"/>
              <w:bottom w:val="single" w:sz="4" w:space="0" w:color="auto"/>
              <w:right w:val="single" w:sz="4" w:space="0" w:color="auto"/>
            </w:tcBorders>
            <w:shd w:val="clear" w:color="auto" w:fill="auto"/>
            <w:noWrap/>
            <w:vAlign w:val="bottom"/>
          </w:tcPr>
          <w:p w:rsidR="00A03123" w:rsidRPr="00143722" w:rsidRDefault="00A03123" w:rsidP="00A03123">
            <w:pPr>
              <w:rPr>
                <w:rFonts w:ascii="Times New Roman" w:hAnsi="Times New Roman"/>
                <w:color w:val="000000"/>
              </w:rPr>
            </w:pPr>
          </w:p>
        </w:tc>
      </w:tr>
      <w:tr w:rsidR="00A03123" w:rsidRPr="00143722" w:rsidTr="00A03123">
        <w:trPr>
          <w:trHeight w:val="455"/>
        </w:trPr>
        <w:tc>
          <w:tcPr>
            <w:tcW w:w="3331" w:type="dxa"/>
            <w:tcBorders>
              <w:top w:val="nil"/>
              <w:left w:val="single" w:sz="4" w:space="0" w:color="auto"/>
              <w:bottom w:val="single" w:sz="4" w:space="0" w:color="auto"/>
              <w:right w:val="single" w:sz="4" w:space="0" w:color="auto"/>
            </w:tcBorders>
            <w:shd w:val="clear" w:color="auto" w:fill="auto"/>
            <w:noWrap/>
            <w:vAlign w:val="bottom"/>
          </w:tcPr>
          <w:p w:rsidR="00A03123" w:rsidRPr="00143722" w:rsidRDefault="00A03123" w:rsidP="00A03123">
            <w:pPr>
              <w:rPr>
                <w:rFonts w:ascii="Times New Roman" w:hAnsi="Times New Roman"/>
                <w:b/>
                <w:bCs/>
                <w:color w:val="000000"/>
              </w:rPr>
            </w:pPr>
          </w:p>
        </w:tc>
        <w:tc>
          <w:tcPr>
            <w:tcW w:w="1047" w:type="dxa"/>
            <w:tcBorders>
              <w:top w:val="nil"/>
              <w:left w:val="nil"/>
              <w:bottom w:val="single" w:sz="4" w:space="0" w:color="auto"/>
              <w:right w:val="single" w:sz="4" w:space="0" w:color="auto"/>
            </w:tcBorders>
            <w:shd w:val="clear" w:color="auto" w:fill="auto"/>
            <w:noWrap/>
            <w:vAlign w:val="bottom"/>
          </w:tcPr>
          <w:p w:rsidR="00A03123" w:rsidRPr="00143722" w:rsidRDefault="00A03123" w:rsidP="00A03123">
            <w:pPr>
              <w:rPr>
                <w:rFonts w:ascii="Times New Roman" w:hAnsi="Times New Roman"/>
                <w:color w:val="000000"/>
                <w:sz w:val="20"/>
                <w:szCs w:val="20"/>
              </w:rPr>
            </w:pPr>
          </w:p>
        </w:tc>
        <w:tc>
          <w:tcPr>
            <w:tcW w:w="1148" w:type="dxa"/>
            <w:tcBorders>
              <w:top w:val="nil"/>
              <w:left w:val="nil"/>
              <w:bottom w:val="single" w:sz="4" w:space="0" w:color="auto"/>
              <w:right w:val="single" w:sz="4" w:space="0" w:color="auto"/>
            </w:tcBorders>
            <w:shd w:val="clear" w:color="auto" w:fill="auto"/>
            <w:noWrap/>
            <w:vAlign w:val="bottom"/>
          </w:tcPr>
          <w:p w:rsidR="00A03123" w:rsidRPr="00143722" w:rsidRDefault="00A03123" w:rsidP="00A03123">
            <w:pPr>
              <w:rPr>
                <w:rFonts w:ascii="Times New Roman" w:hAnsi="Times New Roman"/>
                <w:color w:val="000000"/>
                <w:sz w:val="20"/>
                <w:szCs w:val="20"/>
              </w:rPr>
            </w:pPr>
          </w:p>
        </w:tc>
        <w:tc>
          <w:tcPr>
            <w:tcW w:w="1235" w:type="dxa"/>
            <w:tcBorders>
              <w:top w:val="nil"/>
              <w:left w:val="nil"/>
              <w:bottom w:val="single" w:sz="4" w:space="0" w:color="auto"/>
              <w:right w:val="single" w:sz="4" w:space="0" w:color="auto"/>
            </w:tcBorders>
            <w:shd w:val="clear" w:color="auto" w:fill="auto"/>
            <w:noWrap/>
            <w:vAlign w:val="bottom"/>
          </w:tcPr>
          <w:p w:rsidR="00A03123" w:rsidRPr="00143722" w:rsidRDefault="00A03123" w:rsidP="00A03123">
            <w:pPr>
              <w:rPr>
                <w:rFonts w:ascii="Times New Roman" w:hAnsi="Times New Roman"/>
                <w:color w:val="000000"/>
              </w:rPr>
            </w:pPr>
          </w:p>
        </w:tc>
        <w:tc>
          <w:tcPr>
            <w:tcW w:w="1753" w:type="dxa"/>
            <w:tcBorders>
              <w:top w:val="nil"/>
              <w:left w:val="nil"/>
              <w:bottom w:val="single" w:sz="4" w:space="0" w:color="auto"/>
              <w:right w:val="single" w:sz="4" w:space="0" w:color="auto"/>
            </w:tcBorders>
            <w:shd w:val="clear" w:color="auto" w:fill="auto"/>
            <w:noWrap/>
            <w:vAlign w:val="bottom"/>
          </w:tcPr>
          <w:p w:rsidR="00A03123" w:rsidRPr="00143722" w:rsidRDefault="00A03123" w:rsidP="00A03123">
            <w:pPr>
              <w:rPr>
                <w:rFonts w:ascii="Times New Roman" w:hAnsi="Times New Roman"/>
                <w:color w:val="000000"/>
              </w:rPr>
            </w:pPr>
          </w:p>
        </w:tc>
        <w:tc>
          <w:tcPr>
            <w:tcW w:w="1973" w:type="dxa"/>
            <w:tcBorders>
              <w:top w:val="nil"/>
              <w:left w:val="nil"/>
              <w:bottom w:val="single" w:sz="4" w:space="0" w:color="auto"/>
              <w:right w:val="single" w:sz="4" w:space="0" w:color="auto"/>
            </w:tcBorders>
            <w:shd w:val="clear" w:color="auto" w:fill="auto"/>
            <w:noWrap/>
            <w:vAlign w:val="bottom"/>
          </w:tcPr>
          <w:p w:rsidR="00A03123" w:rsidRPr="00143722" w:rsidRDefault="00A03123" w:rsidP="00A03123">
            <w:pPr>
              <w:rPr>
                <w:rFonts w:ascii="Times New Roman" w:hAnsi="Times New Roman"/>
                <w:color w:val="000000"/>
              </w:rPr>
            </w:pPr>
          </w:p>
        </w:tc>
      </w:tr>
    </w:tbl>
    <w:p w:rsidR="004301C7" w:rsidRPr="00143722" w:rsidRDefault="004301C7">
      <w:pPr>
        <w:rPr>
          <w:rFonts w:ascii="Times New Roman" w:hAnsi="Times New Roman"/>
          <w:color w:val="auto"/>
        </w:rPr>
      </w:pPr>
    </w:p>
    <w:p w:rsidR="004301C7" w:rsidRDefault="004301C7">
      <w:pPr>
        <w:rPr>
          <w:rFonts w:ascii="Times New Roman" w:hAnsi="Times New Roman"/>
          <w:color w:val="auto"/>
        </w:rPr>
      </w:pPr>
    </w:p>
    <w:p w:rsidR="00811191" w:rsidRDefault="00811191">
      <w:pPr>
        <w:rPr>
          <w:rFonts w:ascii="Times New Roman" w:hAnsi="Times New Roman"/>
          <w:color w:val="auto"/>
        </w:rPr>
      </w:pPr>
    </w:p>
    <w:p w:rsidR="00811191" w:rsidRDefault="00811191">
      <w:pPr>
        <w:rPr>
          <w:rFonts w:ascii="Times New Roman" w:hAnsi="Times New Roman"/>
          <w:color w:val="auto"/>
        </w:rPr>
      </w:pPr>
    </w:p>
    <w:p w:rsidR="00811191" w:rsidRDefault="00811191">
      <w:pPr>
        <w:rPr>
          <w:rFonts w:ascii="Times New Roman" w:hAnsi="Times New Roman"/>
          <w:color w:val="auto"/>
        </w:rPr>
      </w:pPr>
    </w:p>
    <w:p w:rsidR="00811191" w:rsidRDefault="00811191">
      <w:pPr>
        <w:rPr>
          <w:rFonts w:ascii="Times New Roman" w:hAnsi="Times New Roman"/>
          <w:color w:val="auto"/>
        </w:rPr>
      </w:pPr>
    </w:p>
    <w:p w:rsidR="00811191" w:rsidRDefault="00811191">
      <w:pPr>
        <w:rPr>
          <w:rFonts w:ascii="Times New Roman" w:hAnsi="Times New Roman"/>
          <w:color w:val="auto"/>
        </w:rPr>
      </w:pPr>
    </w:p>
    <w:p w:rsidR="00811191" w:rsidRDefault="00811191">
      <w:pPr>
        <w:rPr>
          <w:rFonts w:ascii="Times New Roman" w:hAnsi="Times New Roman"/>
          <w:color w:val="auto"/>
        </w:rPr>
      </w:pPr>
    </w:p>
    <w:p w:rsidR="00811191" w:rsidRDefault="00811191">
      <w:pPr>
        <w:rPr>
          <w:rFonts w:ascii="Times New Roman" w:hAnsi="Times New Roman"/>
          <w:color w:val="auto"/>
        </w:rPr>
      </w:pPr>
    </w:p>
    <w:p w:rsidR="00811191" w:rsidRDefault="00811191">
      <w:pPr>
        <w:rPr>
          <w:rFonts w:ascii="Times New Roman" w:hAnsi="Times New Roman"/>
          <w:color w:val="auto"/>
        </w:rPr>
      </w:pPr>
    </w:p>
    <w:p w:rsidR="00811191" w:rsidRDefault="00811191">
      <w:pPr>
        <w:rPr>
          <w:rFonts w:ascii="Times New Roman" w:hAnsi="Times New Roman"/>
          <w:color w:val="auto"/>
        </w:rPr>
      </w:pPr>
    </w:p>
    <w:p w:rsidR="00811191" w:rsidRDefault="00811191">
      <w:pPr>
        <w:rPr>
          <w:rFonts w:ascii="Times New Roman" w:hAnsi="Times New Roman"/>
          <w:color w:val="auto"/>
        </w:rPr>
      </w:pPr>
    </w:p>
    <w:p w:rsidR="00811191" w:rsidRDefault="00811191">
      <w:pPr>
        <w:rPr>
          <w:rFonts w:ascii="Times New Roman" w:hAnsi="Times New Roman"/>
          <w:color w:val="auto"/>
        </w:rPr>
      </w:pPr>
    </w:p>
    <w:p w:rsidR="00811191" w:rsidRDefault="00811191">
      <w:pPr>
        <w:rPr>
          <w:rFonts w:ascii="Times New Roman" w:hAnsi="Times New Roman"/>
          <w:color w:val="auto"/>
        </w:rPr>
      </w:pPr>
    </w:p>
    <w:p w:rsidR="00811191" w:rsidRDefault="00811191">
      <w:pPr>
        <w:rPr>
          <w:rFonts w:ascii="Times New Roman" w:hAnsi="Times New Roman"/>
          <w:color w:val="auto"/>
        </w:rPr>
      </w:pPr>
    </w:p>
    <w:p w:rsidR="00811191" w:rsidRDefault="00811191">
      <w:pPr>
        <w:rPr>
          <w:rFonts w:ascii="Times New Roman" w:hAnsi="Times New Roman"/>
          <w:color w:val="auto"/>
        </w:rPr>
      </w:pPr>
    </w:p>
    <w:p w:rsidR="00811191" w:rsidRDefault="00811191">
      <w:pPr>
        <w:rPr>
          <w:rFonts w:ascii="Times New Roman" w:hAnsi="Times New Roman"/>
          <w:color w:val="auto"/>
        </w:rPr>
      </w:pPr>
    </w:p>
    <w:p w:rsidR="00811191" w:rsidRDefault="00811191">
      <w:pPr>
        <w:rPr>
          <w:rFonts w:ascii="Times New Roman" w:hAnsi="Times New Roman"/>
          <w:color w:val="auto"/>
        </w:rPr>
      </w:pPr>
    </w:p>
    <w:p w:rsidR="00811191" w:rsidRDefault="00811191">
      <w:pPr>
        <w:rPr>
          <w:rFonts w:ascii="Times New Roman" w:hAnsi="Times New Roman"/>
          <w:color w:val="auto"/>
        </w:rPr>
      </w:pPr>
    </w:p>
    <w:p w:rsidR="00811191" w:rsidRDefault="00811191">
      <w:pPr>
        <w:rPr>
          <w:rFonts w:ascii="Times New Roman" w:hAnsi="Times New Roman"/>
          <w:color w:val="auto"/>
        </w:rPr>
      </w:pPr>
    </w:p>
    <w:p w:rsidR="00811191" w:rsidRDefault="00811191">
      <w:pPr>
        <w:rPr>
          <w:rFonts w:ascii="Times New Roman" w:hAnsi="Times New Roman"/>
          <w:color w:val="auto"/>
        </w:rPr>
      </w:pPr>
    </w:p>
    <w:p w:rsidR="00811191" w:rsidRDefault="00811191">
      <w:pPr>
        <w:rPr>
          <w:rFonts w:ascii="Times New Roman" w:hAnsi="Times New Roman"/>
          <w:color w:val="auto"/>
        </w:rPr>
      </w:pPr>
    </w:p>
    <w:p w:rsidR="00811191" w:rsidRDefault="00811191">
      <w:pPr>
        <w:rPr>
          <w:rFonts w:ascii="Times New Roman" w:hAnsi="Times New Roman"/>
          <w:color w:val="auto"/>
        </w:rPr>
      </w:pPr>
    </w:p>
    <w:p w:rsidR="008A7C87" w:rsidRDefault="008A7C87">
      <w:pPr>
        <w:rPr>
          <w:rFonts w:ascii="Times New Roman" w:hAnsi="Times New Roman"/>
          <w:color w:val="auto"/>
        </w:rPr>
      </w:pPr>
    </w:p>
    <w:p w:rsidR="008A7C87" w:rsidRDefault="008A7C87">
      <w:pPr>
        <w:rPr>
          <w:rFonts w:ascii="Times New Roman" w:hAnsi="Times New Roman"/>
          <w:color w:val="auto"/>
        </w:rPr>
      </w:pPr>
    </w:p>
    <w:p w:rsidR="008A7C87" w:rsidRDefault="008A7C87">
      <w:pPr>
        <w:rPr>
          <w:rFonts w:ascii="Times New Roman" w:hAnsi="Times New Roman"/>
          <w:color w:val="auto"/>
        </w:rPr>
      </w:pPr>
    </w:p>
    <w:p w:rsidR="008A7C87" w:rsidRDefault="008A7C87">
      <w:pPr>
        <w:rPr>
          <w:rFonts w:ascii="Times New Roman" w:hAnsi="Times New Roman"/>
          <w:color w:val="auto"/>
        </w:rPr>
      </w:pPr>
    </w:p>
    <w:p w:rsidR="008A7C87" w:rsidRDefault="008A7C87">
      <w:pPr>
        <w:rPr>
          <w:rFonts w:ascii="Times New Roman" w:hAnsi="Times New Roman"/>
          <w:color w:val="auto"/>
        </w:rPr>
      </w:pPr>
    </w:p>
    <w:p w:rsidR="008A7C87" w:rsidRDefault="008A7C87">
      <w:pPr>
        <w:rPr>
          <w:rFonts w:ascii="Times New Roman" w:hAnsi="Times New Roman"/>
          <w:color w:val="auto"/>
        </w:rPr>
      </w:pPr>
    </w:p>
    <w:p w:rsidR="008A7C87" w:rsidRDefault="008A7C87">
      <w:pPr>
        <w:rPr>
          <w:rFonts w:ascii="Times New Roman" w:hAnsi="Times New Roman"/>
          <w:color w:val="auto"/>
        </w:rPr>
      </w:pPr>
    </w:p>
    <w:p w:rsidR="008A7C87" w:rsidRDefault="008A7C87">
      <w:pPr>
        <w:rPr>
          <w:rFonts w:ascii="Times New Roman" w:hAnsi="Times New Roman"/>
          <w:color w:val="auto"/>
        </w:rPr>
      </w:pPr>
    </w:p>
    <w:p w:rsidR="008A7C87" w:rsidRDefault="008A7C87">
      <w:pPr>
        <w:rPr>
          <w:rFonts w:ascii="Times New Roman" w:hAnsi="Times New Roman"/>
          <w:color w:val="auto"/>
        </w:rPr>
      </w:pPr>
    </w:p>
    <w:p w:rsidR="008A7C87" w:rsidRDefault="008A7C87">
      <w:pPr>
        <w:rPr>
          <w:rFonts w:ascii="Times New Roman" w:hAnsi="Times New Roman"/>
          <w:color w:val="auto"/>
        </w:rPr>
      </w:pPr>
    </w:p>
    <w:p w:rsidR="00B635CF" w:rsidRPr="00A03123" w:rsidRDefault="00294619" w:rsidP="00A41BAF">
      <w:pPr>
        <w:pStyle w:val="Nadpis3"/>
      </w:pPr>
      <w:bookmarkStart w:id="101" w:name="_Toc490730027"/>
      <w:r w:rsidRPr="00A03123">
        <w:lastRenderedPageBreak/>
        <w:t xml:space="preserve">Příloha č. 4  </w:t>
      </w:r>
      <w:r w:rsidR="00076B64">
        <w:t xml:space="preserve"> </w:t>
      </w:r>
      <w:r w:rsidRPr="00A03123">
        <w:t>Pokyny k žádostem o změny</w:t>
      </w:r>
      <w:bookmarkEnd w:id="101"/>
    </w:p>
    <w:p w:rsidR="00B635CF" w:rsidRDefault="00B635CF" w:rsidP="008A7C87">
      <w:pPr>
        <w:pStyle w:val="Zkladntext"/>
        <w:rPr>
          <w:b/>
          <w:sz w:val="24"/>
          <w:szCs w:val="24"/>
        </w:rPr>
      </w:pPr>
    </w:p>
    <w:p w:rsidR="0034526D" w:rsidRDefault="00B635CF" w:rsidP="00A03123">
      <w:pPr>
        <w:pStyle w:val="Zkladntext"/>
        <w:jc w:val="both"/>
        <w:rPr>
          <w:sz w:val="24"/>
          <w:szCs w:val="24"/>
        </w:rPr>
      </w:pPr>
      <w:r w:rsidRPr="004D6D39">
        <w:rPr>
          <w:sz w:val="24"/>
          <w:szCs w:val="24"/>
        </w:rPr>
        <w:t xml:space="preserve">Příjemce dotace je povinen dodržet </w:t>
      </w:r>
      <w:r w:rsidR="00CD0C02">
        <w:rPr>
          <w:sz w:val="24"/>
          <w:szCs w:val="24"/>
        </w:rPr>
        <w:t>R</w:t>
      </w:r>
      <w:r w:rsidRPr="004D6D39">
        <w:rPr>
          <w:sz w:val="24"/>
          <w:szCs w:val="24"/>
        </w:rPr>
        <w:t xml:space="preserve">ozhodnutí, včetně </w:t>
      </w:r>
      <w:r w:rsidR="00C11427">
        <w:rPr>
          <w:sz w:val="24"/>
          <w:szCs w:val="24"/>
        </w:rPr>
        <w:t>příloh</w:t>
      </w:r>
      <w:r w:rsidRPr="004D6D39">
        <w:rPr>
          <w:sz w:val="24"/>
          <w:szCs w:val="24"/>
        </w:rPr>
        <w:t xml:space="preserve">. V případě </w:t>
      </w:r>
      <w:r w:rsidRPr="00076B64">
        <w:rPr>
          <w:sz w:val="24"/>
          <w:szCs w:val="24"/>
        </w:rPr>
        <w:t>nutnosti je možné požádat o změny.</w:t>
      </w:r>
    </w:p>
    <w:p w:rsidR="0034526D" w:rsidRDefault="0034526D" w:rsidP="00A03123">
      <w:pPr>
        <w:pStyle w:val="Zkladntext"/>
        <w:jc w:val="both"/>
        <w:rPr>
          <w:sz w:val="24"/>
          <w:szCs w:val="24"/>
        </w:rPr>
      </w:pPr>
    </w:p>
    <w:p w:rsidR="0034526D" w:rsidRPr="00A03123" w:rsidRDefault="00294619" w:rsidP="00A03123">
      <w:pPr>
        <w:pStyle w:val="Normlnweb"/>
        <w:shd w:val="clear" w:color="auto" w:fill="FFFFFF"/>
        <w:spacing w:before="0" w:beforeAutospacing="0" w:after="255" w:afterAutospacing="0"/>
        <w:ind w:right="255"/>
        <w:jc w:val="both"/>
        <w:textAlignment w:val="baseline"/>
        <w:rPr>
          <w:color w:val="000000"/>
        </w:rPr>
      </w:pPr>
      <w:r w:rsidRPr="00A03123">
        <w:rPr>
          <w:color w:val="000000"/>
        </w:rPr>
        <w:t>Pokud dochází ke změnám v položkách uvedených na Rozhod</w:t>
      </w:r>
      <w:r w:rsidR="009C74F1">
        <w:rPr>
          <w:color w:val="000000"/>
        </w:rPr>
        <w:t xml:space="preserve">nutí či v příloze k Rozhodnutí </w:t>
      </w:r>
      <w:r w:rsidRPr="00A03123">
        <w:rPr>
          <w:color w:val="000000"/>
        </w:rPr>
        <w:t>např. jakýkoliv přes</w:t>
      </w:r>
      <w:r w:rsidR="000F26B0" w:rsidRPr="009C74F1">
        <w:rPr>
          <w:color w:val="000000"/>
        </w:rPr>
        <w:t>un mezi osobními náklady a ONIV</w:t>
      </w:r>
      <w:r w:rsidR="009C74F1" w:rsidRPr="009C74F1">
        <w:rPr>
          <w:color w:val="000000"/>
        </w:rPr>
        <w:t xml:space="preserve">, </w:t>
      </w:r>
      <w:r w:rsidR="00305B9D" w:rsidRPr="009C74F1">
        <w:rPr>
          <w:color w:val="000000"/>
        </w:rPr>
        <w:t xml:space="preserve">přesun mezi jednotlivými </w:t>
      </w:r>
      <w:r w:rsidR="00C11427" w:rsidRPr="009C74F1">
        <w:rPr>
          <w:color w:val="000000"/>
        </w:rPr>
        <w:t>položkami rozpočtu</w:t>
      </w:r>
      <w:r w:rsidR="009C74F1" w:rsidRPr="009C74F1">
        <w:rPr>
          <w:color w:val="000000"/>
        </w:rPr>
        <w:t xml:space="preserve"> nad rámec základního pravidla povolených odchylek</w:t>
      </w:r>
      <w:r w:rsidR="009C74F1">
        <w:rPr>
          <w:color w:val="000000"/>
        </w:rPr>
        <w:t xml:space="preserve"> (dodržení min. 90 % položky)</w:t>
      </w:r>
      <w:r w:rsidR="00305B9D" w:rsidRPr="009C74F1">
        <w:rPr>
          <w:color w:val="000000"/>
        </w:rPr>
        <w:t xml:space="preserve">, </w:t>
      </w:r>
      <w:r w:rsidRPr="00A03123">
        <w:rPr>
          <w:color w:val="000000"/>
        </w:rPr>
        <w:t>ke snížení celkových nákladů projektu, ke změně aktivit projektu</w:t>
      </w:r>
      <w:r w:rsidR="009C74F1" w:rsidRPr="009C74F1">
        <w:rPr>
          <w:color w:val="000000"/>
        </w:rPr>
        <w:t xml:space="preserve"> apod.</w:t>
      </w:r>
      <w:r w:rsidRPr="00A03123">
        <w:rPr>
          <w:color w:val="000000"/>
        </w:rPr>
        <w:t xml:space="preserve"> jedná se o změnu</w:t>
      </w:r>
      <w:r w:rsidR="000F26B0" w:rsidRPr="00A03123">
        <w:rPr>
          <w:color w:val="000000"/>
        </w:rPr>
        <w:t>, kterou musí schválit MŠMT</w:t>
      </w:r>
      <w:r w:rsidRPr="00A03123">
        <w:rPr>
          <w:color w:val="000000"/>
        </w:rPr>
        <w:t xml:space="preserve">. V tomto případě je nutné poslat žádost o změnu v listinné podobě na adresu: Karmelitská 529/5, 118 12 Praha 1. </w:t>
      </w:r>
    </w:p>
    <w:p w:rsidR="0034526D" w:rsidRDefault="0034526D" w:rsidP="00A03123">
      <w:pPr>
        <w:pStyle w:val="Zkladntext"/>
        <w:jc w:val="both"/>
        <w:rPr>
          <w:sz w:val="24"/>
          <w:szCs w:val="24"/>
        </w:rPr>
      </w:pPr>
    </w:p>
    <w:p w:rsidR="0034526D" w:rsidRDefault="008A7C87" w:rsidP="00A03123">
      <w:pPr>
        <w:pStyle w:val="Zkladntext"/>
        <w:jc w:val="both"/>
        <w:rPr>
          <w:sz w:val="24"/>
          <w:szCs w:val="24"/>
        </w:rPr>
      </w:pPr>
      <w:r w:rsidRPr="00076B64">
        <w:rPr>
          <w:sz w:val="24"/>
          <w:szCs w:val="24"/>
        </w:rPr>
        <w:t>Žádost o změnu musí obsahovat:</w:t>
      </w:r>
    </w:p>
    <w:p w:rsidR="0034526D" w:rsidRDefault="008A7C87" w:rsidP="00A03123">
      <w:pPr>
        <w:pStyle w:val="Zkladntext"/>
        <w:numPr>
          <w:ilvl w:val="0"/>
          <w:numId w:val="68"/>
        </w:numPr>
        <w:jc w:val="both"/>
        <w:rPr>
          <w:sz w:val="24"/>
          <w:szCs w:val="24"/>
        </w:rPr>
      </w:pPr>
      <w:r w:rsidRPr="00A41BAF">
        <w:rPr>
          <w:sz w:val="24"/>
          <w:szCs w:val="24"/>
        </w:rPr>
        <w:t>identifikaci příjemce,</w:t>
      </w:r>
    </w:p>
    <w:p w:rsidR="0034526D" w:rsidRDefault="008A7C87" w:rsidP="00A03123">
      <w:pPr>
        <w:pStyle w:val="Zkladntext"/>
        <w:numPr>
          <w:ilvl w:val="0"/>
          <w:numId w:val="68"/>
        </w:numPr>
        <w:jc w:val="both"/>
        <w:rPr>
          <w:sz w:val="24"/>
          <w:szCs w:val="24"/>
        </w:rPr>
      </w:pPr>
      <w:r w:rsidRPr="00A41BAF">
        <w:rPr>
          <w:sz w:val="24"/>
          <w:szCs w:val="24"/>
        </w:rPr>
        <w:t>název a číslo programu, v jehož rámci byla dotace poskytnuta,</w:t>
      </w:r>
    </w:p>
    <w:p w:rsidR="0034526D" w:rsidRDefault="008A7C87" w:rsidP="00A03123">
      <w:pPr>
        <w:pStyle w:val="Zkladntext"/>
        <w:numPr>
          <w:ilvl w:val="0"/>
          <w:numId w:val="68"/>
        </w:numPr>
        <w:jc w:val="both"/>
        <w:rPr>
          <w:sz w:val="24"/>
          <w:szCs w:val="24"/>
        </w:rPr>
      </w:pPr>
      <w:r w:rsidRPr="008D7CA8">
        <w:rPr>
          <w:sz w:val="24"/>
          <w:szCs w:val="24"/>
        </w:rPr>
        <w:t>název projektu,</w:t>
      </w:r>
    </w:p>
    <w:p w:rsidR="0034526D" w:rsidRDefault="008A7C87" w:rsidP="00A03123">
      <w:pPr>
        <w:pStyle w:val="Zkladntext"/>
        <w:numPr>
          <w:ilvl w:val="0"/>
          <w:numId w:val="68"/>
        </w:numPr>
        <w:jc w:val="both"/>
        <w:rPr>
          <w:sz w:val="24"/>
          <w:szCs w:val="24"/>
        </w:rPr>
      </w:pPr>
      <w:r w:rsidRPr="008D7CA8">
        <w:rPr>
          <w:sz w:val="24"/>
          <w:szCs w:val="24"/>
        </w:rPr>
        <w:t>číslo rozhodnutí,</w:t>
      </w:r>
    </w:p>
    <w:p w:rsidR="0034526D" w:rsidRDefault="008A7C87" w:rsidP="00A03123">
      <w:pPr>
        <w:pStyle w:val="Zkladntext"/>
        <w:numPr>
          <w:ilvl w:val="0"/>
          <w:numId w:val="68"/>
        </w:numPr>
        <w:jc w:val="both"/>
        <w:rPr>
          <w:sz w:val="24"/>
          <w:szCs w:val="24"/>
        </w:rPr>
      </w:pPr>
      <w:r w:rsidRPr="00C179C8">
        <w:rPr>
          <w:sz w:val="24"/>
          <w:szCs w:val="24"/>
        </w:rPr>
        <w:t>popis změny</w:t>
      </w:r>
    </w:p>
    <w:p w:rsidR="0034526D" w:rsidRDefault="008A7C87" w:rsidP="00A03123">
      <w:pPr>
        <w:pStyle w:val="Zkladntext"/>
        <w:numPr>
          <w:ilvl w:val="0"/>
          <w:numId w:val="68"/>
        </w:numPr>
        <w:jc w:val="both"/>
        <w:rPr>
          <w:sz w:val="24"/>
          <w:szCs w:val="24"/>
        </w:rPr>
      </w:pPr>
      <w:r w:rsidRPr="00C4260F">
        <w:rPr>
          <w:sz w:val="24"/>
          <w:szCs w:val="24"/>
        </w:rPr>
        <w:t>zdůvodnění požadované změny</w:t>
      </w:r>
    </w:p>
    <w:p w:rsidR="0034526D" w:rsidRDefault="008A7C87" w:rsidP="00A03123">
      <w:pPr>
        <w:pStyle w:val="Zkladntext"/>
        <w:numPr>
          <w:ilvl w:val="0"/>
          <w:numId w:val="68"/>
        </w:numPr>
        <w:jc w:val="both"/>
        <w:rPr>
          <w:sz w:val="24"/>
          <w:szCs w:val="24"/>
        </w:rPr>
      </w:pPr>
      <w:r w:rsidRPr="00C4260F">
        <w:rPr>
          <w:sz w:val="24"/>
          <w:szCs w:val="24"/>
        </w:rPr>
        <w:t>datum, od kterého by měla požadovaná změna platit,</w:t>
      </w:r>
    </w:p>
    <w:p w:rsidR="0034526D" w:rsidRDefault="008A7C87" w:rsidP="00A03123">
      <w:pPr>
        <w:pStyle w:val="Zkladntext"/>
        <w:numPr>
          <w:ilvl w:val="0"/>
          <w:numId w:val="68"/>
        </w:numPr>
        <w:jc w:val="both"/>
        <w:rPr>
          <w:sz w:val="24"/>
          <w:szCs w:val="24"/>
        </w:rPr>
      </w:pPr>
      <w:r w:rsidRPr="00327E9E">
        <w:rPr>
          <w:sz w:val="24"/>
          <w:szCs w:val="24"/>
        </w:rPr>
        <w:t>datum a podpis osoby oprávněné jednat za příjemce.</w:t>
      </w:r>
    </w:p>
    <w:p w:rsidR="00FA1F99" w:rsidRDefault="00FA1F99">
      <w:pPr>
        <w:pStyle w:val="Zkladntext"/>
        <w:ind w:left="720"/>
        <w:jc w:val="both"/>
        <w:rPr>
          <w:sz w:val="24"/>
          <w:szCs w:val="24"/>
        </w:rPr>
      </w:pPr>
    </w:p>
    <w:p w:rsidR="00FA1F99" w:rsidRPr="00A03123" w:rsidRDefault="00294619">
      <w:pPr>
        <w:pStyle w:val="Normlnweb"/>
        <w:shd w:val="clear" w:color="auto" w:fill="FFFFFF"/>
        <w:spacing w:before="0" w:beforeAutospacing="0" w:after="255" w:afterAutospacing="0"/>
        <w:ind w:right="255"/>
        <w:jc w:val="both"/>
        <w:textAlignment w:val="baseline"/>
        <w:rPr>
          <w:color w:val="000000"/>
        </w:rPr>
      </w:pPr>
      <w:r w:rsidRPr="00A03123">
        <w:rPr>
          <w:color w:val="000000"/>
        </w:rPr>
        <w:t xml:space="preserve">Změnu nelze realizovat před schválením poskytovatele podpory. Schválení změny probíhá formou vydání </w:t>
      </w:r>
      <w:r w:rsidR="00CD0C02">
        <w:rPr>
          <w:color w:val="000000"/>
        </w:rPr>
        <w:t>R</w:t>
      </w:r>
      <w:r w:rsidRPr="00A03123">
        <w:rPr>
          <w:color w:val="000000"/>
        </w:rPr>
        <w:t xml:space="preserve">ozhodnutí, kterým se mění </w:t>
      </w:r>
      <w:r w:rsidR="00CD0C02">
        <w:rPr>
          <w:color w:val="000000"/>
        </w:rPr>
        <w:t>R</w:t>
      </w:r>
      <w:r w:rsidRPr="00A03123">
        <w:rPr>
          <w:color w:val="000000"/>
        </w:rPr>
        <w:t>ozhodnutí o poskytnutí dotace.</w:t>
      </w:r>
    </w:p>
    <w:p w:rsidR="00FA1F99" w:rsidRPr="00A03123" w:rsidRDefault="00294619">
      <w:pPr>
        <w:pStyle w:val="Normlnweb"/>
        <w:shd w:val="clear" w:color="auto" w:fill="FFFFFF"/>
        <w:spacing w:before="0" w:beforeAutospacing="0" w:after="255" w:afterAutospacing="0"/>
        <w:ind w:right="255"/>
        <w:jc w:val="both"/>
        <w:textAlignment w:val="baseline"/>
        <w:rPr>
          <w:color w:val="000000"/>
        </w:rPr>
      </w:pPr>
      <w:r w:rsidRPr="00A03123">
        <w:rPr>
          <w:color w:val="000000"/>
        </w:rPr>
        <w:t xml:space="preserve">V případě administrativních změn (např. změna názvu nebo sídla příjemce, změna statutárního orgánu apod.) je </w:t>
      </w:r>
      <w:r w:rsidR="00305B9D">
        <w:rPr>
          <w:color w:val="000000"/>
        </w:rPr>
        <w:t xml:space="preserve">organizace povinna </w:t>
      </w:r>
      <w:r w:rsidRPr="00A03123">
        <w:rPr>
          <w:color w:val="000000"/>
        </w:rPr>
        <w:t>zanést tyto změny do ISPROMu, konkrétně do profilu organizace.</w:t>
      </w:r>
    </w:p>
    <w:p w:rsidR="0034526D" w:rsidRDefault="0034526D" w:rsidP="00A03123">
      <w:pPr>
        <w:pStyle w:val="Zkladntext"/>
        <w:rPr>
          <w:sz w:val="24"/>
          <w:szCs w:val="24"/>
        </w:rPr>
      </w:pPr>
    </w:p>
    <w:p w:rsidR="00076B64" w:rsidRDefault="00076B64" w:rsidP="00076B64">
      <w:pPr>
        <w:rPr>
          <w:rFonts w:ascii="Times New Roman" w:hAnsi="Times New Roman"/>
          <w:color w:val="auto"/>
        </w:rPr>
      </w:pPr>
    </w:p>
    <w:p w:rsidR="00F71FD3" w:rsidRDefault="00F71FD3" w:rsidP="00076B64">
      <w:pPr>
        <w:rPr>
          <w:rFonts w:ascii="Times New Roman" w:hAnsi="Times New Roman"/>
          <w:color w:val="auto"/>
        </w:rPr>
      </w:pPr>
    </w:p>
    <w:p w:rsidR="00F71FD3" w:rsidRDefault="00F71FD3" w:rsidP="00076B64">
      <w:pPr>
        <w:rPr>
          <w:rFonts w:ascii="Times New Roman" w:hAnsi="Times New Roman"/>
          <w:color w:val="auto"/>
        </w:rPr>
      </w:pPr>
    </w:p>
    <w:p w:rsidR="00F71FD3" w:rsidRDefault="00F71FD3" w:rsidP="00076B64">
      <w:pPr>
        <w:rPr>
          <w:rFonts w:ascii="Times New Roman" w:hAnsi="Times New Roman"/>
          <w:color w:val="auto"/>
        </w:rPr>
      </w:pPr>
    </w:p>
    <w:p w:rsidR="00F71FD3" w:rsidRDefault="00F71FD3" w:rsidP="00076B64">
      <w:pPr>
        <w:rPr>
          <w:rFonts w:ascii="Times New Roman" w:hAnsi="Times New Roman"/>
          <w:color w:val="auto"/>
        </w:rPr>
      </w:pPr>
    </w:p>
    <w:p w:rsidR="00F71FD3" w:rsidRDefault="00F71FD3" w:rsidP="00076B64">
      <w:pPr>
        <w:rPr>
          <w:rFonts w:ascii="Times New Roman" w:hAnsi="Times New Roman"/>
          <w:color w:val="auto"/>
        </w:rPr>
      </w:pPr>
    </w:p>
    <w:p w:rsidR="00A03123" w:rsidRDefault="00A03123" w:rsidP="00076B64">
      <w:pPr>
        <w:rPr>
          <w:rFonts w:ascii="Times New Roman" w:hAnsi="Times New Roman"/>
          <w:color w:val="auto"/>
        </w:rPr>
      </w:pPr>
    </w:p>
    <w:p w:rsidR="00A03123" w:rsidRDefault="00A03123" w:rsidP="00076B64">
      <w:pPr>
        <w:rPr>
          <w:rFonts w:ascii="Times New Roman" w:hAnsi="Times New Roman"/>
          <w:color w:val="auto"/>
        </w:rPr>
      </w:pPr>
    </w:p>
    <w:p w:rsidR="00A03123" w:rsidRDefault="00A03123" w:rsidP="00076B64">
      <w:pPr>
        <w:rPr>
          <w:rFonts w:ascii="Times New Roman" w:hAnsi="Times New Roman"/>
          <w:color w:val="auto"/>
        </w:rPr>
      </w:pPr>
    </w:p>
    <w:p w:rsidR="00A03123" w:rsidRDefault="00A03123" w:rsidP="00076B64">
      <w:pPr>
        <w:rPr>
          <w:rFonts w:ascii="Times New Roman" w:hAnsi="Times New Roman"/>
          <w:color w:val="auto"/>
        </w:rPr>
      </w:pPr>
    </w:p>
    <w:p w:rsidR="00092235" w:rsidRDefault="00092235" w:rsidP="00076B64">
      <w:pPr>
        <w:rPr>
          <w:rFonts w:ascii="Times New Roman" w:hAnsi="Times New Roman"/>
          <w:color w:val="auto"/>
        </w:rPr>
      </w:pPr>
    </w:p>
    <w:p w:rsidR="00092235" w:rsidRPr="007B5E16" w:rsidRDefault="00092235" w:rsidP="00092235">
      <w:pPr>
        <w:pStyle w:val="Nadpis3"/>
      </w:pPr>
      <w:bookmarkStart w:id="102" w:name="_Toc490730028"/>
      <w:r w:rsidRPr="007B5E16">
        <w:lastRenderedPageBreak/>
        <w:t>Příloha č. 5   Rozhodnutí o poskytnutí dotace</w:t>
      </w:r>
      <w:bookmarkEnd w:id="102"/>
    </w:p>
    <w:p w:rsidR="00092235" w:rsidRPr="00A03123" w:rsidRDefault="00092235" w:rsidP="00076B64">
      <w:pPr>
        <w:rPr>
          <w:rFonts w:ascii="Times New Roman" w:hAnsi="Times New Roman"/>
          <w:color w:val="auto"/>
        </w:rPr>
      </w:pPr>
    </w:p>
    <w:p w:rsidR="00092235" w:rsidRPr="00A03123" w:rsidRDefault="00092235" w:rsidP="00092235">
      <w:pPr>
        <w:rPr>
          <w:color w:val="auto"/>
        </w:rPr>
      </w:pPr>
    </w:p>
    <w:tbl>
      <w:tblPr>
        <w:tblW w:w="9142" w:type="dxa"/>
        <w:tblLayout w:type="fixed"/>
        <w:tblCellMar>
          <w:left w:w="70" w:type="dxa"/>
          <w:right w:w="70" w:type="dxa"/>
        </w:tblCellMar>
        <w:tblLook w:val="0000"/>
      </w:tblPr>
      <w:tblGrid>
        <w:gridCol w:w="9142"/>
      </w:tblGrid>
      <w:tr w:rsidR="00092235" w:rsidRPr="00A03123" w:rsidTr="00092235">
        <w:trPr>
          <w:cantSplit/>
          <w:trHeight w:val="688"/>
        </w:trPr>
        <w:tc>
          <w:tcPr>
            <w:tcW w:w="9142" w:type="dxa"/>
            <w:vAlign w:val="center"/>
          </w:tcPr>
          <w:p w:rsidR="00092235" w:rsidRPr="00A03123" w:rsidRDefault="00092235" w:rsidP="00092235">
            <w:pPr>
              <w:spacing w:line="276" w:lineRule="auto"/>
              <w:ind w:right="139"/>
              <w:jc w:val="center"/>
              <w:rPr>
                <w:rFonts w:ascii="Calibri" w:hAnsi="Calibri"/>
                <w:color w:val="auto"/>
                <w:sz w:val="26"/>
                <w:szCs w:val="26"/>
              </w:rPr>
            </w:pPr>
            <w:r w:rsidRPr="00A03123">
              <w:rPr>
                <w:rFonts w:ascii="Calibri" w:hAnsi="Calibri"/>
                <w:b/>
                <w:color w:val="auto"/>
                <w:sz w:val="28"/>
                <w:szCs w:val="28"/>
              </w:rPr>
              <w:t>MINISTERSTVO ŠKOLSTVÍ, MLÁDEŽE A TĚLOVÝCHOVY</w:t>
            </w:r>
            <w:r w:rsidRPr="00A03123">
              <w:rPr>
                <w:rFonts w:ascii="Calibri" w:hAnsi="Calibri"/>
                <w:b/>
                <w:color w:val="auto"/>
                <w:sz w:val="28"/>
                <w:szCs w:val="28"/>
              </w:rPr>
              <w:br/>
            </w:r>
            <w:r w:rsidRPr="00A03123">
              <w:rPr>
                <w:rFonts w:ascii="Calibri" w:hAnsi="Calibri"/>
                <w:color w:val="auto"/>
                <w:sz w:val="26"/>
                <w:szCs w:val="26"/>
              </w:rPr>
              <w:t>Karmelitská 529/5, 118 12 Praha 1 - Malá Strana</w:t>
            </w:r>
          </w:p>
          <w:p w:rsidR="00092235" w:rsidRPr="00A03123" w:rsidRDefault="00092235" w:rsidP="00092235">
            <w:pPr>
              <w:spacing w:line="276" w:lineRule="auto"/>
              <w:ind w:right="139"/>
              <w:jc w:val="center"/>
              <w:rPr>
                <w:rFonts w:ascii="Calibri" w:hAnsi="Calibri"/>
                <w:b/>
                <w:color w:val="auto"/>
                <w:sz w:val="22"/>
                <w:szCs w:val="22"/>
              </w:rPr>
            </w:pPr>
            <w:r w:rsidRPr="00A03123">
              <w:rPr>
                <w:rFonts w:ascii="Calibri" w:hAnsi="Calibri"/>
                <w:color w:val="auto"/>
                <w:sz w:val="26"/>
                <w:szCs w:val="26"/>
              </w:rPr>
              <w:t>č. j.: MSMT-</w:t>
            </w:r>
          </w:p>
        </w:tc>
      </w:tr>
    </w:tbl>
    <w:p w:rsidR="00092235" w:rsidRPr="00A03123" w:rsidRDefault="00092235" w:rsidP="00092235">
      <w:pPr>
        <w:pStyle w:val="Textkolonky"/>
        <w:spacing w:before="120" w:after="120" w:line="276" w:lineRule="auto"/>
        <w:ind w:right="139"/>
        <w:jc w:val="center"/>
        <w:rPr>
          <w:rFonts w:ascii="Calibri" w:hAnsi="Calibri"/>
          <w:szCs w:val="22"/>
        </w:rPr>
      </w:pPr>
      <w:r w:rsidRPr="00A03123">
        <w:rPr>
          <w:rFonts w:ascii="Calibri" w:hAnsi="Calibri"/>
          <w:szCs w:val="22"/>
        </w:rPr>
        <w:t>vydává podle § 14 odst. 4 zákona č. 218/2000 Sb., o rozpočtových pravidlech a o změně některých souvisejících zákonů (rozpočtová pravidla), ve znění pozdějších předpisů,</w:t>
      </w:r>
    </w:p>
    <w:p w:rsidR="00092235" w:rsidRPr="00A03123" w:rsidRDefault="00092235" w:rsidP="00092235">
      <w:pPr>
        <w:pStyle w:val="Textkolonky"/>
        <w:spacing w:before="0" w:line="276" w:lineRule="auto"/>
        <w:ind w:right="139"/>
        <w:jc w:val="center"/>
        <w:rPr>
          <w:rFonts w:ascii="Calibri" w:hAnsi="Calibri"/>
          <w:b/>
          <w:sz w:val="32"/>
        </w:rPr>
      </w:pPr>
      <w:r w:rsidRPr="00A03123">
        <w:rPr>
          <w:rFonts w:ascii="Calibri" w:hAnsi="Calibri"/>
          <w:b/>
          <w:sz w:val="32"/>
        </w:rPr>
        <w:t>ROZHODNUTÍ č. ……</w:t>
      </w:r>
      <w:r w:rsidRPr="00A03123">
        <w:rPr>
          <w:rFonts w:ascii="Calibri" w:hAnsi="Calibri"/>
          <w:b/>
          <w:noProof/>
          <w:sz w:val="32"/>
        </w:rPr>
        <w:t>/2018</w:t>
      </w:r>
    </w:p>
    <w:p w:rsidR="00092235" w:rsidRPr="00A03123" w:rsidRDefault="00092235" w:rsidP="00092235">
      <w:pPr>
        <w:pStyle w:val="Textkolonky"/>
        <w:spacing w:before="0" w:line="276" w:lineRule="auto"/>
        <w:ind w:right="139"/>
        <w:jc w:val="center"/>
        <w:rPr>
          <w:rFonts w:ascii="Calibri" w:hAnsi="Calibri"/>
          <w:b/>
        </w:rPr>
      </w:pPr>
      <w:r w:rsidRPr="00A03123">
        <w:rPr>
          <w:rFonts w:ascii="Calibri" w:hAnsi="Calibri"/>
          <w:b/>
        </w:rPr>
        <w:t>o poskytnutí neinvestiční dotace ze státního rozpočtu České republiky na rok 2018</w:t>
      </w:r>
    </w:p>
    <w:tbl>
      <w:tblPr>
        <w:tblW w:w="9229" w:type="dxa"/>
        <w:tblInd w:w="55" w:type="dxa"/>
        <w:tblCellMar>
          <w:left w:w="70" w:type="dxa"/>
          <w:right w:w="70" w:type="dxa"/>
        </w:tblCellMar>
        <w:tblLook w:val="04A0"/>
      </w:tblPr>
      <w:tblGrid>
        <w:gridCol w:w="1858"/>
        <w:gridCol w:w="4536"/>
        <w:gridCol w:w="992"/>
        <w:gridCol w:w="1843"/>
      </w:tblGrid>
      <w:tr w:rsidR="00092235" w:rsidRPr="00A03123" w:rsidTr="00092235">
        <w:trPr>
          <w:trHeight w:val="315"/>
        </w:trPr>
        <w:tc>
          <w:tcPr>
            <w:tcW w:w="1858"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092235" w:rsidRPr="00A03123" w:rsidRDefault="00092235" w:rsidP="00092235">
            <w:pPr>
              <w:rPr>
                <w:rFonts w:ascii="Calibri" w:hAnsi="Calibri"/>
                <w:b/>
                <w:color w:val="auto"/>
                <w:sz w:val="22"/>
                <w:szCs w:val="22"/>
              </w:rPr>
            </w:pPr>
            <w:r w:rsidRPr="00A03123">
              <w:rPr>
                <w:rFonts w:ascii="Calibri" w:hAnsi="Calibri"/>
                <w:b/>
                <w:color w:val="auto"/>
                <w:sz w:val="22"/>
                <w:szCs w:val="22"/>
              </w:rPr>
              <w:t xml:space="preserve">Příjemce dotace: </w:t>
            </w:r>
          </w:p>
        </w:tc>
        <w:tc>
          <w:tcPr>
            <w:tcW w:w="7371" w:type="dxa"/>
            <w:gridSpan w:val="3"/>
            <w:tcBorders>
              <w:top w:val="single" w:sz="12" w:space="0" w:color="auto"/>
              <w:left w:val="nil"/>
              <w:bottom w:val="single" w:sz="4" w:space="0" w:color="auto"/>
              <w:right w:val="single" w:sz="12" w:space="0" w:color="000000"/>
            </w:tcBorders>
            <w:shd w:val="clear" w:color="auto" w:fill="auto"/>
            <w:vAlign w:val="bottom"/>
            <w:hideMark/>
          </w:tcPr>
          <w:p w:rsidR="00092235" w:rsidRPr="00A03123" w:rsidRDefault="00092235" w:rsidP="00092235">
            <w:pPr>
              <w:rPr>
                <w:rFonts w:ascii="Calibri" w:hAnsi="Calibri"/>
                <w:b/>
                <w:color w:val="auto"/>
                <w:sz w:val="22"/>
                <w:szCs w:val="22"/>
              </w:rPr>
            </w:pPr>
          </w:p>
        </w:tc>
      </w:tr>
      <w:tr w:rsidR="00092235" w:rsidRPr="00A03123" w:rsidTr="00092235">
        <w:trPr>
          <w:trHeight w:val="300"/>
        </w:trPr>
        <w:tc>
          <w:tcPr>
            <w:tcW w:w="1858"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92235" w:rsidRPr="00A03123" w:rsidRDefault="00092235" w:rsidP="00092235">
            <w:pPr>
              <w:rPr>
                <w:rFonts w:ascii="Calibri" w:hAnsi="Calibri"/>
                <w:b/>
                <w:color w:val="auto"/>
                <w:sz w:val="22"/>
                <w:szCs w:val="22"/>
              </w:rPr>
            </w:pPr>
            <w:r w:rsidRPr="00A03123">
              <w:rPr>
                <w:rFonts w:ascii="Calibri" w:hAnsi="Calibri"/>
                <w:b/>
                <w:color w:val="auto"/>
                <w:sz w:val="22"/>
                <w:szCs w:val="22"/>
              </w:rPr>
              <w:t>Právní forma:</w:t>
            </w:r>
          </w:p>
        </w:tc>
        <w:tc>
          <w:tcPr>
            <w:tcW w:w="7371" w:type="dxa"/>
            <w:gridSpan w:val="3"/>
            <w:tcBorders>
              <w:top w:val="single" w:sz="4" w:space="0" w:color="auto"/>
              <w:left w:val="nil"/>
              <w:bottom w:val="single" w:sz="4" w:space="0" w:color="auto"/>
              <w:right w:val="single" w:sz="12" w:space="0" w:color="000000"/>
            </w:tcBorders>
            <w:shd w:val="clear" w:color="auto" w:fill="auto"/>
            <w:vAlign w:val="bottom"/>
            <w:hideMark/>
          </w:tcPr>
          <w:p w:rsidR="00092235" w:rsidRPr="00A03123" w:rsidRDefault="00092235" w:rsidP="00092235">
            <w:pPr>
              <w:rPr>
                <w:rFonts w:ascii="Calibri" w:hAnsi="Calibri"/>
                <w:color w:val="auto"/>
                <w:sz w:val="22"/>
                <w:szCs w:val="22"/>
              </w:rPr>
            </w:pPr>
          </w:p>
        </w:tc>
      </w:tr>
      <w:tr w:rsidR="00092235" w:rsidRPr="00A03123" w:rsidTr="00092235">
        <w:trPr>
          <w:trHeight w:val="300"/>
        </w:trPr>
        <w:tc>
          <w:tcPr>
            <w:tcW w:w="1858" w:type="dxa"/>
            <w:tcBorders>
              <w:top w:val="single" w:sz="4" w:space="0" w:color="auto"/>
              <w:left w:val="single" w:sz="12" w:space="0" w:color="auto"/>
              <w:bottom w:val="single" w:sz="4" w:space="0" w:color="auto"/>
              <w:right w:val="single" w:sz="4" w:space="0" w:color="auto"/>
            </w:tcBorders>
            <w:shd w:val="clear" w:color="auto" w:fill="auto"/>
            <w:vAlign w:val="center"/>
          </w:tcPr>
          <w:p w:rsidR="00092235" w:rsidRPr="00A03123" w:rsidRDefault="00092235" w:rsidP="00092235">
            <w:pPr>
              <w:rPr>
                <w:rFonts w:ascii="Calibri" w:hAnsi="Calibri"/>
                <w:b/>
                <w:color w:val="auto"/>
                <w:sz w:val="22"/>
                <w:szCs w:val="22"/>
              </w:rPr>
            </w:pPr>
            <w:r w:rsidRPr="00A03123">
              <w:rPr>
                <w:rFonts w:ascii="Calibri" w:hAnsi="Calibri"/>
                <w:b/>
                <w:color w:val="auto"/>
                <w:sz w:val="22"/>
                <w:szCs w:val="22"/>
              </w:rPr>
              <w:t>IČO:</w:t>
            </w:r>
          </w:p>
        </w:tc>
        <w:tc>
          <w:tcPr>
            <w:tcW w:w="7371" w:type="dxa"/>
            <w:gridSpan w:val="3"/>
            <w:tcBorders>
              <w:top w:val="single" w:sz="4" w:space="0" w:color="auto"/>
              <w:left w:val="nil"/>
              <w:bottom w:val="single" w:sz="4" w:space="0" w:color="auto"/>
              <w:right w:val="single" w:sz="12" w:space="0" w:color="000000"/>
            </w:tcBorders>
            <w:shd w:val="clear" w:color="auto" w:fill="auto"/>
            <w:vAlign w:val="bottom"/>
          </w:tcPr>
          <w:p w:rsidR="00092235" w:rsidRPr="00A03123" w:rsidRDefault="00092235" w:rsidP="00092235">
            <w:pPr>
              <w:rPr>
                <w:rFonts w:ascii="Calibri" w:hAnsi="Calibri"/>
                <w:color w:val="auto"/>
                <w:sz w:val="22"/>
                <w:szCs w:val="22"/>
              </w:rPr>
            </w:pPr>
          </w:p>
        </w:tc>
      </w:tr>
      <w:tr w:rsidR="00092235" w:rsidRPr="00A03123" w:rsidTr="00092235">
        <w:trPr>
          <w:trHeight w:val="300"/>
        </w:trPr>
        <w:tc>
          <w:tcPr>
            <w:tcW w:w="1858" w:type="dxa"/>
            <w:tcBorders>
              <w:top w:val="single" w:sz="4" w:space="0" w:color="auto"/>
              <w:left w:val="single" w:sz="12" w:space="0" w:color="auto"/>
              <w:bottom w:val="single" w:sz="4" w:space="0" w:color="auto"/>
              <w:right w:val="single" w:sz="4" w:space="0" w:color="auto"/>
            </w:tcBorders>
            <w:shd w:val="clear" w:color="auto" w:fill="auto"/>
            <w:vAlign w:val="center"/>
          </w:tcPr>
          <w:p w:rsidR="00092235" w:rsidRPr="00A03123" w:rsidRDefault="00092235" w:rsidP="00092235">
            <w:pPr>
              <w:rPr>
                <w:rFonts w:ascii="Calibri" w:hAnsi="Calibri"/>
                <w:b/>
                <w:color w:val="auto"/>
                <w:sz w:val="22"/>
                <w:szCs w:val="22"/>
              </w:rPr>
            </w:pPr>
            <w:r w:rsidRPr="00A03123">
              <w:rPr>
                <w:rFonts w:ascii="Calibri" w:hAnsi="Calibri"/>
                <w:b/>
                <w:color w:val="auto"/>
                <w:sz w:val="22"/>
                <w:szCs w:val="22"/>
              </w:rPr>
              <w:t>Číslo účtu:</w:t>
            </w:r>
          </w:p>
        </w:tc>
        <w:tc>
          <w:tcPr>
            <w:tcW w:w="7371" w:type="dxa"/>
            <w:gridSpan w:val="3"/>
            <w:tcBorders>
              <w:top w:val="single" w:sz="4" w:space="0" w:color="auto"/>
              <w:left w:val="nil"/>
              <w:bottom w:val="single" w:sz="4" w:space="0" w:color="auto"/>
              <w:right w:val="single" w:sz="12" w:space="0" w:color="000000"/>
            </w:tcBorders>
            <w:shd w:val="clear" w:color="auto" w:fill="auto"/>
            <w:vAlign w:val="bottom"/>
          </w:tcPr>
          <w:p w:rsidR="00092235" w:rsidRPr="00A03123" w:rsidRDefault="00092235" w:rsidP="00092235">
            <w:pPr>
              <w:rPr>
                <w:rFonts w:ascii="Calibri" w:hAnsi="Calibri"/>
                <w:color w:val="auto"/>
                <w:sz w:val="22"/>
                <w:szCs w:val="22"/>
              </w:rPr>
            </w:pPr>
          </w:p>
        </w:tc>
      </w:tr>
      <w:tr w:rsidR="00092235" w:rsidRPr="00A03123" w:rsidTr="00092235">
        <w:trPr>
          <w:trHeight w:val="300"/>
        </w:trPr>
        <w:tc>
          <w:tcPr>
            <w:tcW w:w="9229" w:type="dxa"/>
            <w:gridSpan w:val="4"/>
            <w:tcBorders>
              <w:top w:val="single" w:sz="4" w:space="0" w:color="auto"/>
              <w:left w:val="single" w:sz="12" w:space="0" w:color="auto"/>
              <w:bottom w:val="single" w:sz="4" w:space="0" w:color="auto"/>
              <w:right w:val="single" w:sz="12" w:space="0" w:color="000000"/>
            </w:tcBorders>
            <w:shd w:val="clear" w:color="auto" w:fill="auto"/>
            <w:vAlign w:val="center"/>
            <w:hideMark/>
          </w:tcPr>
          <w:p w:rsidR="00092235" w:rsidRPr="00A03123" w:rsidRDefault="00092235" w:rsidP="00092235">
            <w:pPr>
              <w:rPr>
                <w:rFonts w:ascii="Calibri" w:hAnsi="Calibri"/>
                <w:color w:val="auto"/>
                <w:sz w:val="22"/>
                <w:szCs w:val="22"/>
              </w:rPr>
            </w:pPr>
            <w:r w:rsidRPr="00A03123">
              <w:rPr>
                <w:rFonts w:ascii="Calibri" w:hAnsi="Calibri"/>
                <w:b/>
                <w:color w:val="auto"/>
                <w:sz w:val="22"/>
                <w:szCs w:val="22"/>
              </w:rPr>
              <w:t xml:space="preserve">Adresa sídla </w:t>
            </w:r>
          </w:p>
        </w:tc>
      </w:tr>
      <w:tr w:rsidR="00092235" w:rsidRPr="00A03123" w:rsidTr="00092235">
        <w:trPr>
          <w:trHeight w:val="300"/>
        </w:trPr>
        <w:tc>
          <w:tcPr>
            <w:tcW w:w="1858"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92235" w:rsidRPr="00A03123" w:rsidRDefault="00092235" w:rsidP="00092235">
            <w:pPr>
              <w:rPr>
                <w:rFonts w:ascii="Calibri" w:hAnsi="Calibri"/>
                <w:color w:val="auto"/>
                <w:sz w:val="22"/>
                <w:szCs w:val="22"/>
              </w:rPr>
            </w:pPr>
            <w:r w:rsidRPr="00A03123">
              <w:rPr>
                <w:rFonts w:ascii="Calibri" w:hAnsi="Calibri"/>
                <w:color w:val="auto"/>
                <w:sz w:val="22"/>
                <w:szCs w:val="22"/>
              </w:rPr>
              <w:t>Ulice a č. p.:</w:t>
            </w:r>
          </w:p>
        </w:tc>
        <w:tc>
          <w:tcPr>
            <w:tcW w:w="7371" w:type="dxa"/>
            <w:gridSpan w:val="3"/>
            <w:tcBorders>
              <w:top w:val="single" w:sz="4" w:space="0" w:color="auto"/>
              <w:left w:val="nil"/>
              <w:bottom w:val="single" w:sz="4" w:space="0" w:color="auto"/>
              <w:right w:val="single" w:sz="12" w:space="0" w:color="000000"/>
            </w:tcBorders>
            <w:shd w:val="clear" w:color="auto" w:fill="auto"/>
            <w:vAlign w:val="bottom"/>
          </w:tcPr>
          <w:p w:rsidR="00092235" w:rsidRPr="00A03123" w:rsidRDefault="00092235" w:rsidP="00092235">
            <w:pPr>
              <w:rPr>
                <w:rFonts w:ascii="Calibri" w:hAnsi="Calibri"/>
                <w:color w:val="auto"/>
                <w:sz w:val="22"/>
                <w:szCs w:val="22"/>
              </w:rPr>
            </w:pPr>
          </w:p>
        </w:tc>
      </w:tr>
      <w:tr w:rsidR="00092235" w:rsidRPr="00A03123" w:rsidTr="00092235">
        <w:trPr>
          <w:trHeight w:val="300"/>
        </w:trPr>
        <w:tc>
          <w:tcPr>
            <w:tcW w:w="1858"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92235" w:rsidRPr="00A03123" w:rsidRDefault="00092235" w:rsidP="00092235">
            <w:pPr>
              <w:rPr>
                <w:rFonts w:ascii="Calibri" w:hAnsi="Calibri"/>
                <w:color w:val="auto"/>
                <w:sz w:val="22"/>
                <w:szCs w:val="22"/>
              </w:rPr>
            </w:pPr>
            <w:r w:rsidRPr="00A03123">
              <w:rPr>
                <w:rFonts w:ascii="Calibri" w:hAnsi="Calibri"/>
                <w:color w:val="auto"/>
                <w:sz w:val="22"/>
                <w:szCs w:val="22"/>
              </w:rPr>
              <w:t>Město:</w:t>
            </w:r>
          </w:p>
        </w:tc>
        <w:tc>
          <w:tcPr>
            <w:tcW w:w="4536" w:type="dxa"/>
            <w:tcBorders>
              <w:top w:val="single" w:sz="4" w:space="0" w:color="auto"/>
              <w:left w:val="nil"/>
              <w:bottom w:val="single" w:sz="4" w:space="0" w:color="auto"/>
              <w:right w:val="single" w:sz="4" w:space="0" w:color="auto"/>
            </w:tcBorders>
            <w:shd w:val="clear" w:color="auto" w:fill="auto"/>
            <w:vAlign w:val="bottom"/>
          </w:tcPr>
          <w:p w:rsidR="00092235" w:rsidRPr="00A03123" w:rsidRDefault="00092235" w:rsidP="00092235">
            <w:pPr>
              <w:rPr>
                <w:rFonts w:ascii="Calibri" w:hAnsi="Calibri"/>
                <w:color w:val="auto"/>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092235" w:rsidRPr="00A03123" w:rsidRDefault="00092235" w:rsidP="00092235">
            <w:pPr>
              <w:rPr>
                <w:rFonts w:ascii="Calibri" w:hAnsi="Calibri"/>
                <w:color w:val="auto"/>
                <w:sz w:val="22"/>
                <w:szCs w:val="22"/>
              </w:rPr>
            </w:pPr>
            <w:r w:rsidRPr="00A03123">
              <w:rPr>
                <w:rFonts w:ascii="Calibri" w:hAnsi="Calibri"/>
                <w:color w:val="auto"/>
                <w:sz w:val="22"/>
                <w:szCs w:val="22"/>
              </w:rPr>
              <w:t>PSČ:</w:t>
            </w:r>
          </w:p>
        </w:tc>
        <w:tc>
          <w:tcPr>
            <w:tcW w:w="1843" w:type="dxa"/>
            <w:tcBorders>
              <w:top w:val="single" w:sz="4" w:space="0" w:color="auto"/>
              <w:left w:val="nil"/>
              <w:bottom w:val="single" w:sz="4" w:space="0" w:color="auto"/>
              <w:right w:val="single" w:sz="12" w:space="0" w:color="000000"/>
            </w:tcBorders>
            <w:shd w:val="clear" w:color="auto" w:fill="auto"/>
            <w:vAlign w:val="center"/>
          </w:tcPr>
          <w:p w:rsidR="00092235" w:rsidRPr="00A03123" w:rsidRDefault="00092235" w:rsidP="00092235">
            <w:pPr>
              <w:rPr>
                <w:rFonts w:ascii="Calibri" w:hAnsi="Calibri"/>
                <w:color w:val="auto"/>
                <w:sz w:val="22"/>
                <w:szCs w:val="22"/>
              </w:rPr>
            </w:pPr>
          </w:p>
        </w:tc>
      </w:tr>
      <w:tr w:rsidR="00092235" w:rsidRPr="00A03123" w:rsidTr="00092235">
        <w:trPr>
          <w:trHeight w:val="300"/>
        </w:trPr>
        <w:tc>
          <w:tcPr>
            <w:tcW w:w="1858" w:type="dxa"/>
            <w:tcBorders>
              <w:top w:val="single" w:sz="4" w:space="0" w:color="auto"/>
              <w:left w:val="single" w:sz="12" w:space="0" w:color="auto"/>
              <w:bottom w:val="single" w:sz="4" w:space="0" w:color="auto"/>
              <w:right w:val="single" w:sz="4" w:space="0" w:color="auto"/>
            </w:tcBorders>
            <w:shd w:val="clear" w:color="auto" w:fill="auto"/>
            <w:vAlign w:val="center"/>
          </w:tcPr>
          <w:p w:rsidR="00092235" w:rsidRPr="00A03123" w:rsidRDefault="00092235" w:rsidP="00092235">
            <w:pPr>
              <w:rPr>
                <w:rFonts w:ascii="Calibri" w:hAnsi="Calibri"/>
                <w:color w:val="auto"/>
                <w:sz w:val="22"/>
                <w:szCs w:val="22"/>
              </w:rPr>
            </w:pPr>
            <w:r w:rsidRPr="00A03123">
              <w:rPr>
                <w:rFonts w:ascii="Calibri" w:hAnsi="Calibri"/>
                <w:color w:val="auto"/>
                <w:sz w:val="22"/>
                <w:szCs w:val="22"/>
              </w:rPr>
              <w:t>E-mail:</w:t>
            </w:r>
          </w:p>
        </w:tc>
        <w:tc>
          <w:tcPr>
            <w:tcW w:w="4536" w:type="dxa"/>
            <w:tcBorders>
              <w:top w:val="single" w:sz="4" w:space="0" w:color="auto"/>
              <w:left w:val="nil"/>
              <w:bottom w:val="single" w:sz="4" w:space="0" w:color="auto"/>
              <w:right w:val="single" w:sz="4" w:space="0" w:color="auto"/>
            </w:tcBorders>
            <w:shd w:val="clear" w:color="auto" w:fill="auto"/>
            <w:vAlign w:val="bottom"/>
          </w:tcPr>
          <w:p w:rsidR="00092235" w:rsidRPr="00A03123" w:rsidRDefault="00092235" w:rsidP="00092235">
            <w:pPr>
              <w:rPr>
                <w:rFonts w:ascii="Calibri" w:hAnsi="Calibri"/>
                <w:color w:val="auto"/>
                <w:sz w:val="22"/>
                <w:szCs w:val="22"/>
              </w:rPr>
            </w:pPr>
          </w:p>
        </w:tc>
        <w:tc>
          <w:tcPr>
            <w:tcW w:w="992" w:type="dxa"/>
            <w:tcBorders>
              <w:top w:val="nil"/>
              <w:left w:val="nil"/>
              <w:bottom w:val="single" w:sz="4" w:space="0" w:color="auto"/>
              <w:right w:val="single" w:sz="4" w:space="0" w:color="auto"/>
            </w:tcBorders>
            <w:shd w:val="clear" w:color="auto" w:fill="auto"/>
            <w:vAlign w:val="center"/>
          </w:tcPr>
          <w:p w:rsidR="00092235" w:rsidRPr="00A03123" w:rsidRDefault="00092235" w:rsidP="00092235">
            <w:pPr>
              <w:rPr>
                <w:rFonts w:ascii="Calibri" w:hAnsi="Calibri"/>
                <w:color w:val="auto"/>
                <w:sz w:val="22"/>
                <w:szCs w:val="22"/>
              </w:rPr>
            </w:pPr>
            <w:r w:rsidRPr="00A03123">
              <w:rPr>
                <w:rFonts w:ascii="Calibri" w:hAnsi="Calibri"/>
                <w:color w:val="auto"/>
                <w:sz w:val="22"/>
                <w:szCs w:val="22"/>
              </w:rPr>
              <w:t>Telefon:</w:t>
            </w:r>
          </w:p>
        </w:tc>
        <w:tc>
          <w:tcPr>
            <w:tcW w:w="1843" w:type="dxa"/>
            <w:tcBorders>
              <w:top w:val="single" w:sz="4" w:space="0" w:color="auto"/>
              <w:left w:val="nil"/>
              <w:bottom w:val="single" w:sz="4" w:space="0" w:color="auto"/>
              <w:right w:val="single" w:sz="12" w:space="0" w:color="000000"/>
            </w:tcBorders>
            <w:shd w:val="clear" w:color="auto" w:fill="auto"/>
            <w:vAlign w:val="center"/>
          </w:tcPr>
          <w:p w:rsidR="00092235" w:rsidRPr="00A03123" w:rsidRDefault="00092235" w:rsidP="00092235">
            <w:pPr>
              <w:rPr>
                <w:rFonts w:ascii="Calibri" w:hAnsi="Calibri"/>
                <w:color w:val="auto"/>
                <w:sz w:val="22"/>
                <w:szCs w:val="22"/>
              </w:rPr>
            </w:pPr>
          </w:p>
        </w:tc>
      </w:tr>
      <w:tr w:rsidR="00092235" w:rsidRPr="00A03123" w:rsidTr="00092235">
        <w:trPr>
          <w:trHeight w:val="300"/>
        </w:trPr>
        <w:tc>
          <w:tcPr>
            <w:tcW w:w="9229" w:type="dxa"/>
            <w:gridSpan w:val="4"/>
            <w:tcBorders>
              <w:top w:val="single" w:sz="4" w:space="0" w:color="auto"/>
              <w:left w:val="single" w:sz="12" w:space="0" w:color="auto"/>
              <w:bottom w:val="single" w:sz="4" w:space="0" w:color="auto"/>
              <w:right w:val="single" w:sz="12" w:space="0" w:color="000000"/>
            </w:tcBorders>
            <w:shd w:val="clear" w:color="auto" w:fill="auto"/>
            <w:vAlign w:val="center"/>
          </w:tcPr>
          <w:p w:rsidR="00092235" w:rsidRPr="00A03123" w:rsidRDefault="00092235" w:rsidP="00092235">
            <w:pPr>
              <w:rPr>
                <w:rFonts w:ascii="Calibri" w:hAnsi="Calibri"/>
                <w:b/>
                <w:color w:val="auto"/>
                <w:sz w:val="22"/>
                <w:szCs w:val="22"/>
              </w:rPr>
            </w:pPr>
            <w:r w:rsidRPr="00A03123">
              <w:rPr>
                <w:rFonts w:ascii="Calibri" w:hAnsi="Calibri"/>
                <w:b/>
                <w:color w:val="auto"/>
                <w:sz w:val="22"/>
                <w:szCs w:val="22"/>
              </w:rPr>
              <w:t>Osoba oprávněná jednat za příjemce</w:t>
            </w:r>
          </w:p>
        </w:tc>
      </w:tr>
      <w:tr w:rsidR="00092235" w:rsidRPr="00A03123" w:rsidTr="00092235">
        <w:trPr>
          <w:trHeight w:val="300"/>
        </w:trPr>
        <w:tc>
          <w:tcPr>
            <w:tcW w:w="1858" w:type="dxa"/>
            <w:tcBorders>
              <w:top w:val="single" w:sz="4" w:space="0" w:color="auto"/>
              <w:left w:val="single" w:sz="12" w:space="0" w:color="auto"/>
              <w:bottom w:val="single" w:sz="4" w:space="0" w:color="auto"/>
              <w:right w:val="single" w:sz="4" w:space="0" w:color="auto"/>
            </w:tcBorders>
            <w:shd w:val="clear" w:color="auto" w:fill="auto"/>
            <w:vAlign w:val="center"/>
          </w:tcPr>
          <w:p w:rsidR="00092235" w:rsidRPr="00A03123" w:rsidRDefault="00092235" w:rsidP="00092235">
            <w:pPr>
              <w:rPr>
                <w:rFonts w:ascii="Calibri" w:hAnsi="Calibri"/>
                <w:color w:val="auto"/>
                <w:sz w:val="22"/>
                <w:szCs w:val="22"/>
              </w:rPr>
            </w:pPr>
            <w:r w:rsidRPr="00A03123">
              <w:rPr>
                <w:rFonts w:ascii="Calibri" w:hAnsi="Calibri"/>
                <w:color w:val="auto"/>
                <w:sz w:val="22"/>
                <w:szCs w:val="22"/>
              </w:rPr>
              <w:t>Jméno a příjmení:</w:t>
            </w:r>
          </w:p>
        </w:tc>
        <w:tc>
          <w:tcPr>
            <w:tcW w:w="7371" w:type="dxa"/>
            <w:gridSpan w:val="3"/>
            <w:tcBorders>
              <w:top w:val="single" w:sz="4" w:space="0" w:color="auto"/>
              <w:left w:val="nil"/>
              <w:bottom w:val="single" w:sz="4" w:space="0" w:color="auto"/>
              <w:right w:val="single" w:sz="12" w:space="0" w:color="000000"/>
            </w:tcBorders>
            <w:shd w:val="clear" w:color="auto" w:fill="auto"/>
            <w:vAlign w:val="center"/>
          </w:tcPr>
          <w:p w:rsidR="00092235" w:rsidRPr="00A03123" w:rsidRDefault="00092235" w:rsidP="00092235">
            <w:pPr>
              <w:rPr>
                <w:rFonts w:ascii="Calibri" w:hAnsi="Calibri"/>
                <w:color w:val="auto"/>
                <w:sz w:val="22"/>
                <w:szCs w:val="22"/>
              </w:rPr>
            </w:pPr>
          </w:p>
        </w:tc>
      </w:tr>
    </w:tbl>
    <w:p w:rsidR="00092235" w:rsidRPr="00A03123" w:rsidRDefault="00092235" w:rsidP="00092235">
      <w:pPr>
        <w:rPr>
          <w:rFonts w:ascii="Calibri" w:hAnsi="Calibri"/>
          <w:color w:val="auto"/>
          <w:sz w:val="16"/>
          <w:szCs w:val="16"/>
        </w:rPr>
      </w:pPr>
    </w:p>
    <w:tbl>
      <w:tblPr>
        <w:tblW w:w="10529" w:type="dxa"/>
        <w:tblInd w:w="55" w:type="dxa"/>
        <w:tblLayout w:type="fixed"/>
        <w:tblCellMar>
          <w:left w:w="70" w:type="dxa"/>
          <w:right w:w="70" w:type="dxa"/>
        </w:tblCellMar>
        <w:tblLook w:val="04A0"/>
      </w:tblPr>
      <w:tblGrid>
        <w:gridCol w:w="880"/>
        <w:gridCol w:w="880"/>
        <w:gridCol w:w="98"/>
        <w:gridCol w:w="782"/>
        <w:gridCol w:w="210"/>
        <w:gridCol w:w="1958"/>
        <w:gridCol w:w="1437"/>
        <w:gridCol w:w="880"/>
        <w:gridCol w:w="880"/>
        <w:gridCol w:w="1224"/>
        <w:gridCol w:w="1300"/>
      </w:tblGrid>
      <w:tr w:rsidR="00092235" w:rsidRPr="00A03123" w:rsidTr="00092235">
        <w:trPr>
          <w:gridAfter w:val="1"/>
          <w:wAfter w:w="1300" w:type="dxa"/>
          <w:trHeight w:val="427"/>
        </w:trPr>
        <w:tc>
          <w:tcPr>
            <w:tcW w:w="1858" w:type="dxa"/>
            <w:gridSpan w:val="3"/>
            <w:tcBorders>
              <w:top w:val="single" w:sz="12" w:space="0" w:color="auto"/>
              <w:left w:val="single" w:sz="12" w:space="0" w:color="auto"/>
              <w:bottom w:val="single" w:sz="4" w:space="0" w:color="auto"/>
              <w:right w:val="single" w:sz="8" w:space="0" w:color="000000"/>
            </w:tcBorders>
            <w:shd w:val="clear" w:color="auto" w:fill="auto"/>
            <w:vAlign w:val="center"/>
            <w:hideMark/>
          </w:tcPr>
          <w:p w:rsidR="00092235" w:rsidRPr="00A03123" w:rsidRDefault="00092235" w:rsidP="00092235">
            <w:pPr>
              <w:rPr>
                <w:rFonts w:ascii="Calibri" w:hAnsi="Calibri"/>
                <w:b/>
                <w:bCs/>
                <w:color w:val="auto"/>
                <w:sz w:val="22"/>
                <w:szCs w:val="22"/>
              </w:rPr>
            </w:pPr>
            <w:r w:rsidRPr="00A03123">
              <w:rPr>
                <w:rFonts w:ascii="Calibri" w:hAnsi="Calibri"/>
                <w:b/>
                <w:bCs/>
                <w:color w:val="auto"/>
                <w:sz w:val="22"/>
                <w:szCs w:val="22"/>
              </w:rPr>
              <w:t>Název programu:</w:t>
            </w:r>
          </w:p>
        </w:tc>
        <w:tc>
          <w:tcPr>
            <w:tcW w:w="7371" w:type="dxa"/>
            <w:gridSpan w:val="7"/>
            <w:tcBorders>
              <w:top w:val="single" w:sz="12" w:space="0" w:color="auto"/>
              <w:left w:val="nil"/>
              <w:bottom w:val="single" w:sz="4" w:space="0" w:color="auto"/>
              <w:right w:val="single" w:sz="12" w:space="0" w:color="000000"/>
            </w:tcBorders>
            <w:shd w:val="clear" w:color="auto" w:fill="auto"/>
            <w:vAlign w:val="center"/>
            <w:hideMark/>
          </w:tcPr>
          <w:p w:rsidR="00092235" w:rsidRPr="00A03123" w:rsidRDefault="00092235" w:rsidP="00092235">
            <w:pPr>
              <w:rPr>
                <w:rFonts w:ascii="Calibri" w:hAnsi="Calibri" w:cs="Calibri"/>
                <w:bCs/>
                <w:color w:val="auto"/>
                <w:sz w:val="22"/>
                <w:szCs w:val="22"/>
              </w:rPr>
            </w:pPr>
            <w:r w:rsidRPr="00A03123">
              <w:rPr>
                <w:rFonts w:ascii="Calibri" w:hAnsi="Calibri" w:cs="Calibri"/>
                <w:bCs/>
                <w:color w:val="auto"/>
                <w:sz w:val="22"/>
                <w:szCs w:val="22"/>
              </w:rPr>
              <w:t>Programy státní podpory práce s dětmi a mládeží pro nestátní neziskové organizace na léta 2017 – 2020, č. j. MSMT -</w:t>
            </w:r>
          </w:p>
        </w:tc>
      </w:tr>
      <w:tr w:rsidR="00092235" w:rsidRPr="00A03123" w:rsidTr="00092235">
        <w:trPr>
          <w:gridAfter w:val="1"/>
          <w:wAfter w:w="1300" w:type="dxa"/>
          <w:trHeight w:val="407"/>
        </w:trPr>
        <w:tc>
          <w:tcPr>
            <w:tcW w:w="1858" w:type="dxa"/>
            <w:gridSpan w:val="3"/>
            <w:tcBorders>
              <w:top w:val="single" w:sz="4" w:space="0" w:color="auto"/>
              <w:left w:val="single" w:sz="12" w:space="0" w:color="auto"/>
              <w:bottom w:val="single" w:sz="8" w:space="0" w:color="auto"/>
              <w:right w:val="single" w:sz="8" w:space="0" w:color="000000"/>
            </w:tcBorders>
            <w:shd w:val="clear" w:color="auto" w:fill="auto"/>
            <w:vAlign w:val="center"/>
          </w:tcPr>
          <w:p w:rsidR="00092235" w:rsidRPr="00A03123" w:rsidRDefault="00092235" w:rsidP="00092235">
            <w:pPr>
              <w:rPr>
                <w:rFonts w:ascii="Calibri" w:hAnsi="Calibri"/>
                <w:b/>
                <w:bCs/>
                <w:color w:val="auto"/>
                <w:sz w:val="22"/>
                <w:szCs w:val="22"/>
              </w:rPr>
            </w:pPr>
            <w:r w:rsidRPr="00A03123">
              <w:rPr>
                <w:rFonts w:ascii="Calibri" w:hAnsi="Calibri"/>
                <w:b/>
                <w:bCs/>
                <w:color w:val="auto"/>
                <w:sz w:val="22"/>
                <w:szCs w:val="22"/>
              </w:rPr>
              <w:t>Název projektu:</w:t>
            </w:r>
          </w:p>
        </w:tc>
        <w:tc>
          <w:tcPr>
            <w:tcW w:w="7371" w:type="dxa"/>
            <w:gridSpan w:val="7"/>
            <w:tcBorders>
              <w:top w:val="single" w:sz="4" w:space="0" w:color="auto"/>
              <w:left w:val="nil"/>
              <w:bottom w:val="single" w:sz="8" w:space="0" w:color="auto"/>
              <w:right w:val="single" w:sz="12" w:space="0" w:color="000000"/>
            </w:tcBorders>
            <w:shd w:val="clear" w:color="auto" w:fill="auto"/>
            <w:vAlign w:val="center"/>
          </w:tcPr>
          <w:p w:rsidR="00092235" w:rsidRPr="00A03123" w:rsidRDefault="00092235" w:rsidP="00092235">
            <w:pPr>
              <w:rPr>
                <w:rFonts w:ascii="Calibri" w:hAnsi="Calibri" w:cs="Calibri"/>
                <w:b/>
                <w:bCs/>
                <w:color w:val="auto"/>
                <w:sz w:val="22"/>
                <w:szCs w:val="22"/>
              </w:rPr>
            </w:pPr>
          </w:p>
        </w:tc>
      </w:tr>
      <w:tr w:rsidR="00092235" w:rsidRPr="00A03123" w:rsidTr="00092235">
        <w:trPr>
          <w:gridAfter w:val="1"/>
          <w:wAfter w:w="1300" w:type="dxa"/>
          <w:trHeight w:val="407"/>
        </w:trPr>
        <w:tc>
          <w:tcPr>
            <w:tcW w:w="1858" w:type="dxa"/>
            <w:gridSpan w:val="3"/>
            <w:tcBorders>
              <w:top w:val="single" w:sz="4" w:space="0" w:color="auto"/>
              <w:left w:val="single" w:sz="12" w:space="0" w:color="auto"/>
              <w:bottom w:val="single" w:sz="8" w:space="0" w:color="auto"/>
              <w:right w:val="single" w:sz="8" w:space="0" w:color="000000"/>
            </w:tcBorders>
            <w:shd w:val="clear" w:color="auto" w:fill="auto"/>
            <w:vAlign w:val="center"/>
          </w:tcPr>
          <w:p w:rsidR="00092235" w:rsidRPr="00A03123" w:rsidRDefault="00092235" w:rsidP="00092235">
            <w:pPr>
              <w:rPr>
                <w:rFonts w:ascii="Calibri" w:hAnsi="Calibri"/>
                <w:b/>
                <w:bCs/>
                <w:color w:val="auto"/>
                <w:sz w:val="22"/>
                <w:szCs w:val="22"/>
              </w:rPr>
            </w:pPr>
            <w:r w:rsidRPr="00A03123">
              <w:rPr>
                <w:rFonts w:ascii="Calibri" w:hAnsi="Calibri"/>
                <w:b/>
                <w:bCs/>
                <w:color w:val="auto"/>
                <w:sz w:val="22"/>
                <w:szCs w:val="22"/>
              </w:rPr>
              <w:t>Evid. č. projektu:</w:t>
            </w:r>
          </w:p>
        </w:tc>
        <w:tc>
          <w:tcPr>
            <w:tcW w:w="7371" w:type="dxa"/>
            <w:gridSpan w:val="7"/>
            <w:tcBorders>
              <w:top w:val="single" w:sz="4" w:space="0" w:color="auto"/>
              <w:left w:val="nil"/>
              <w:bottom w:val="single" w:sz="8" w:space="0" w:color="auto"/>
              <w:right w:val="single" w:sz="12" w:space="0" w:color="000000"/>
            </w:tcBorders>
            <w:shd w:val="clear" w:color="auto" w:fill="auto"/>
            <w:vAlign w:val="center"/>
          </w:tcPr>
          <w:p w:rsidR="00092235" w:rsidRPr="00A03123" w:rsidRDefault="00092235" w:rsidP="00092235">
            <w:pPr>
              <w:rPr>
                <w:rFonts w:ascii="Calibri" w:hAnsi="Calibri" w:cs="Calibri"/>
                <w:b/>
                <w:bCs/>
                <w:color w:val="auto"/>
                <w:sz w:val="22"/>
                <w:szCs w:val="22"/>
              </w:rPr>
            </w:pPr>
          </w:p>
        </w:tc>
      </w:tr>
      <w:tr w:rsidR="00092235" w:rsidRPr="00A03123" w:rsidTr="00092235">
        <w:trPr>
          <w:gridAfter w:val="1"/>
          <w:wAfter w:w="1300" w:type="dxa"/>
          <w:trHeight w:val="414"/>
        </w:trPr>
        <w:tc>
          <w:tcPr>
            <w:tcW w:w="1858" w:type="dxa"/>
            <w:gridSpan w:val="3"/>
            <w:tcBorders>
              <w:top w:val="single" w:sz="8" w:space="0" w:color="auto"/>
              <w:left w:val="single" w:sz="12" w:space="0" w:color="auto"/>
              <w:bottom w:val="single" w:sz="4" w:space="0" w:color="auto"/>
              <w:right w:val="single" w:sz="8" w:space="0" w:color="000000"/>
            </w:tcBorders>
            <w:shd w:val="clear" w:color="auto" w:fill="auto"/>
            <w:vAlign w:val="center"/>
            <w:hideMark/>
          </w:tcPr>
          <w:p w:rsidR="00092235" w:rsidRPr="00A03123" w:rsidRDefault="00092235" w:rsidP="00092235">
            <w:pPr>
              <w:rPr>
                <w:rFonts w:ascii="Calibri" w:hAnsi="Calibri"/>
                <w:b/>
                <w:bCs/>
                <w:color w:val="auto"/>
                <w:sz w:val="22"/>
                <w:szCs w:val="22"/>
              </w:rPr>
            </w:pPr>
            <w:r w:rsidRPr="00A03123">
              <w:rPr>
                <w:rFonts w:ascii="Calibri" w:hAnsi="Calibri"/>
                <w:b/>
                <w:bCs/>
                <w:color w:val="auto"/>
                <w:sz w:val="22"/>
                <w:szCs w:val="22"/>
              </w:rPr>
              <w:t>Účel dotace:</w:t>
            </w:r>
          </w:p>
        </w:tc>
        <w:tc>
          <w:tcPr>
            <w:tcW w:w="7371" w:type="dxa"/>
            <w:gridSpan w:val="7"/>
            <w:tcBorders>
              <w:top w:val="single" w:sz="8" w:space="0" w:color="auto"/>
              <w:left w:val="nil"/>
              <w:bottom w:val="single" w:sz="4" w:space="0" w:color="auto"/>
              <w:right w:val="single" w:sz="12" w:space="0" w:color="000000"/>
            </w:tcBorders>
            <w:shd w:val="clear" w:color="auto" w:fill="auto"/>
            <w:vAlign w:val="center"/>
            <w:hideMark/>
          </w:tcPr>
          <w:p w:rsidR="00092235" w:rsidRPr="00A03123" w:rsidRDefault="00092235" w:rsidP="00092235">
            <w:pPr>
              <w:rPr>
                <w:rFonts w:ascii="Calibri" w:hAnsi="Calibri" w:cs="Calibri"/>
                <w:bCs/>
                <w:color w:val="auto"/>
                <w:sz w:val="22"/>
                <w:szCs w:val="22"/>
              </w:rPr>
            </w:pPr>
            <w:r w:rsidRPr="00A03123">
              <w:rPr>
                <w:rFonts w:ascii="Calibri" w:hAnsi="Calibri" w:cs="Calibri"/>
                <w:bCs/>
                <w:color w:val="auto"/>
                <w:sz w:val="22"/>
                <w:szCs w:val="22"/>
              </w:rPr>
              <w:t>Zabezpečení péče o volný čas dětí a mládeže a rozšiřování a zkvalitňování nabídky neformálního vzdělávání vedoucí k účelnému naplňování volného času dětí a mládeže.</w:t>
            </w:r>
          </w:p>
        </w:tc>
      </w:tr>
      <w:tr w:rsidR="00092235" w:rsidRPr="00A03123" w:rsidTr="00092235">
        <w:trPr>
          <w:trHeight w:val="84"/>
        </w:trPr>
        <w:tc>
          <w:tcPr>
            <w:tcW w:w="880" w:type="dxa"/>
            <w:tcBorders>
              <w:top w:val="single" w:sz="4" w:space="0" w:color="auto"/>
              <w:left w:val="nil"/>
              <w:bottom w:val="nil"/>
              <w:right w:val="nil"/>
            </w:tcBorders>
            <w:shd w:val="clear" w:color="auto" w:fill="auto"/>
            <w:noWrap/>
            <w:vAlign w:val="bottom"/>
            <w:hideMark/>
          </w:tcPr>
          <w:p w:rsidR="00092235" w:rsidRPr="00A03123" w:rsidRDefault="00092235" w:rsidP="00092235">
            <w:pPr>
              <w:rPr>
                <w:rFonts w:ascii="Calibri" w:hAnsi="Calibri"/>
                <w:color w:val="auto"/>
                <w:sz w:val="16"/>
                <w:szCs w:val="16"/>
              </w:rPr>
            </w:pPr>
          </w:p>
        </w:tc>
        <w:tc>
          <w:tcPr>
            <w:tcW w:w="880" w:type="dxa"/>
            <w:tcBorders>
              <w:top w:val="single" w:sz="4" w:space="0" w:color="auto"/>
              <w:left w:val="nil"/>
              <w:bottom w:val="nil"/>
              <w:right w:val="nil"/>
            </w:tcBorders>
            <w:shd w:val="clear" w:color="auto" w:fill="auto"/>
            <w:noWrap/>
            <w:vAlign w:val="bottom"/>
            <w:hideMark/>
          </w:tcPr>
          <w:p w:rsidR="00092235" w:rsidRPr="00A03123" w:rsidRDefault="00092235" w:rsidP="00092235">
            <w:pPr>
              <w:rPr>
                <w:rFonts w:ascii="Calibri" w:hAnsi="Calibri"/>
                <w:color w:val="auto"/>
                <w:sz w:val="22"/>
                <w:szCs w:val="22"/>
              </w:rPr>
            </w:pPr>
          </w:p>
        </w:tc>
        <w:tc>
          <w:tcPr>
            <w:tcW w:w="880" w:type="dxa"/>
            <w:gridSpan w:val="2"/>
            <w:tcBorders>
              <w:top w:val="single" w:sz="4" w:space="0" w:color="auto"/>
              <w:left w:val="nil"/>
              <w:bottom w:val="nil"/>
              <w:right w:val="nil"/>
            </w:tcBorders>
            <w:shd w:val="clear" w:color="auto" w:fill="auto"/>
            <w:noWrap/>
            <w:vAlign w:val="bottom"/>
            <w:hideMark/>
          </w:tcPr>
          <w:p w:rsidR="00092235" w:rsidRPr="00A03123" w:rsidRDefault="00092235" w:rsidP="00092235">
            <w:pPr>
              <w:rPr>
                <w:rFonts w:ascii="Calibri" w:hAnsi="Calibri"/>
                <w:color w:val="auto"/>
                <w:sz w:val="8"/>
                <w:szCs w:val="8"/>
              </w:rPr>
            </w:pPr>
          </w:p>
        </w:tc>
        <w:tc>
          <w:tcPr>
            <w:tcW w:w="210" w:type="dxa"/>
            <w:tcBorders>
              <w:top w:val="single" w:sz="4" w:space="0" w:color="auto"/>
              <w:left w:val="nil"/>
              <w:bottom w:val="nil"/>
              <w:right w:val="nil"/>
            </w:tcBorders>
            <w:shd w:val="clear" w:color="auto" w:fill="auto"/>
            <w:noWrap/>
            <w:vAlign w:val="bottom"/>
            <w:hideMark/>
          </w:tcPr>
          <w:p w:rsidR="00092235" w:rsidRPr="00A03123" w:rsidRDefault="00092235" w:rsidP="00092235">
            <w:pPr>
              <w:rPr>
                <w:rFonts w:ascii="Calibri" w:hAnsi="Calibri"/>
                <w:color w:val="auto"/>
                <w:sz w:val="22"/>
                <w:szCs w:val="22"/>
              </w:rPr>
            </w:pPr>
          </w:p>
        </w:tc>
        <w:tc>
          <w:tcPr>
            <w:tcW w:w="1958" w:type="dxa"/>
            <w:tcBorders>
              <w:top w:val="single" w:sz="4" w:space="0" w:color="auto"/>
              <w:left w:val="nil"/>
              <w:bottom w:val="nil"/>
              <w:right w:val="nil"/>
            </w:tcBorders>
            <w:shd w:val="clear" w:color="auto" w:fill="auto"/>
            <w:noWrap/>
            <w:vAlign w:val="bottom"/>
            <w:hideMark/>
          </w:tcPr>
          <w:p w:rsidR="00092235" w:rsidRPr="00A03123" w:rsidRDefault="00092235" w:rsidP="00092235">
            <w:pPr>
              <w:rPr>
                <w:rFonts w:ascii="Calibri" w:hAnsi="Calibri"/>
                <w:color w:val="auto"/>
                <w:sz w:val="22"/>
                <w:szCs w:val="22"/>
              </w:rPr>
            </w:pPr>
          </w:p>
        </w:tc>
        <w:tc>
          <w:tcPr>
            <w:tcW w:w="1437" w:type="dxa"/>
            <w:tcBorders>
              <w:top w:val="single" w:sz="4" w:space="0" w:color="auto"/>
              <w:left w:val="nil"/>
              <w:bottom w:val="nil"/>
              <w:right w:val="nil"/>
            </w:tcBorders>
            <w:shd w:val="clear" w:color="auto" w:fill="auto"/>
            <w:noWrap/>
            <w:vAlign w:val="bottom"/>
            <w:hideMark/>
          </w:tcPr>
          <w:p w:rsidR="00092235" w:rsidRPr="00A03123" w:rsidRDefault="00092235" w:rsidP="00092235">
            <w:pPr>
              <w:rPr>
                <w:rFonts w:ascii="Calibri" w:hAnsi="Calibri"/>
                <w:color w:val="auto"/>
                <w:sz w:val="22"/>
                <w:szCs w:val="22"/>
              </w:rPr>
            </w:pPr>
          </w:p>
        </w:tc>
        <w:tc>
          <w:tcPr>
            <w:tcW w:w="880" w:type="dxa"/>
            <w:tcBorders>
              <w:top w:val="single" w:sz="4" w:space="0" w:color="auto"/>
              <w:left w:val="nil"/>
              <w:bottom w:val="nil"/>
              <w:right w:val="nil"/>
            </w:tcBorders>
            <w:shd w:val="clear" w:color="auto" w:fill="auto"/>
            <w:noWrap/>
            <w:vAlign w:val="bottom"/>
            <w:hideMark/>
          </w:tcPr>
          <w:p w:rsidR="00092235" w:rsidRPr="00A03123" w:rsidRDefault="00092235" w:rsidP="00092235">
            <w:pPr>
              <w:rPr>
                <w:rFonts w:ascii="Calibri" w:hAnsi="Calibri"/>
                <w:color w:val="auto"/>
                <w:sz w:val="22"/>
                <w:szCs w:val="22"/>
              </w:rPr>
            </w:pPr>
          </w:p>
        </w:tc>
        <w:tc>
          <w:tcPr>
            <w:tcW w:w="880" w:type="dxa"/>
            <w:tcBorders>
              <w:top w:val="single" w:sz="4" w:space="0" w:color="auto"/>
              <w:left w:val="nil"/>
              <w:bottom w:val="nil"/>
              <w:right w:val="nil"/>
            </w:tcBorders>
            <w:shd w:val="clear" w:color="auto" w:fill="auto"/>
            <w:noWrap/>
            <w:vAlign w:val="bottom"/>
            <w:hideMark/>
          </w:tcPr>
          <w:p w:rsidR="00092235" w:rsidRPr="00A03123" w:rsidRDefault="00092235" w:rsidP="00092235">
            <w:pPr>
              <w:rPr>
                <w:rFonts w:ascii="Calibri" w:hAnsi="Calibri"/>
                <w:color w:val="auto"/>
                <w:sz w:val="22"/>
                <w:szCs w:val="22"/>
              </w:rPr>
            </w:pPr>
          </w:p>
        </w:tc>
        <w:tc>
          <w:tcPr>
            <w:tcW w:w="1224" w:type="dxa"/>
            <w:tcBorders>
              <w:top w:val="single" w:sz="4" w:space="0" w:color="auto"/>
              <w:left w:val="nil"/>
              <w:bottom w:val="nil"/>
              <w:right w:val="nil"/>
            </w:tcBorders>
            <w:shd w:val="clear" w:color="auto" w:fill="auto"/>
            <w:noWrap/>
            <w:vAlign w:val="bottom"/>
          </w:tcPr>
          <w:p w:rsidR="00092235" w:rsidRPr="00A03123" w:rsidRDefault="00092235" w:rsidP="00092235">
            <w:pPr>
              <w:rPr>
                <w:rFonts w:ascii="Calibri" w:hAnsi="Calibri"/>
                <w:color w:val="auto"/>
                <w:sz w:val="22"/>
                <w:szCs w:val="22"/>
              </w:rPr>
            </w:pPr>
          </w:p>
        </w:tc>
        <w:tc>
          <w:tcPr>
            <w:tcW w:w="1300" w:type="dxa"/>
            <w:tcBorders>
              <w:top w:val="nil"/>
              <w:left w:val="nil"/>
              <w:bottom w:val="nil"/>
              <w:right w:val="nil"/>
            </w:tcBorders>
            <w:shd w:val="clear" w:color="auto" w:fill="auto"/>
            <w:noWrap/>
            <w:vAlign w:val="bottom"/>
            <w:hideMark/>
          </w:tcPr>
          <w:p w:rsidR="00092235" w:rsidRPr="00A03123" w:rsidRDefault="00092235" w:rsidP="00092235">
            <w:pPr>
              <w:jc w:val="right"/>
              <w:rPr>
                <w:rFonts w:ascii="Calibri" w:hAnsi="Calibri"/>
                <w:color w:val="auto"/>
                <w:sz w:val="22"/>
                <w:szCs w:val="22"/>
              </w:rPr>
            </w:pPr>
          </w:p>
        </w:tc>
      </w:tr>
      <w:tr w:rsidR="00092235" w:rsidRPr="00A03123" w:rsidTr="00092235">
        <w:trPr>
          <w:gridAfter w:val="1"/>
          <w:wAfter w:w="1300" w:type="dxa"/>
          <w:trHeight w:val="555"/>
        </w:trPr>
        <w:tc>
          <w:tcPr>
            <w:tcW w:w="2850" w:type="dxa"/>
            <w:gridSpan w:val="5"/>
            <w:tcBorders>
              <w:top w:val="single" w:sz="12" w:space="0" w:color="auto"/>
              <w:left w:val="single" w:sz="12" w:space="0" w:color="auto"/>
              <w:bottom w:val="single" w:sz="4" w:space="0" w:color="auto"/>
              <w:right w:val="single" w:sz="4" w:space="0" w:color="000000"/>
            </w:tcBorders>
            <w:shd w:val="clear" w:color="auto" w:fill="auto"/>
            <w:noWrap/>
            <w:vAlign w:val="center"/>
            <w:hideMark/>
          </w:tcPr>
          <w:p w:rsidR="00092235" w:rsidRPr="00A03123" w:rsidRDefault="00092235" w:rsidP="00092235">
            <w:pPr>
              <w:rPr>
                <w:rFonts w:ascii="Calibri" w:hAnsi="Calibri"/>
                <w:b/>
                <w:bCs/>
                <w:color w:val="auto"/>
                <w:sz w:val="22"/>
                <w:szCs w:val="22"/>
              </w:rPr>
            </w:pPr>
            <w:r w:rsidRPr="00A03123">
              <w:rPr>
                <w:rFonts w:ascii="Calibri" w:hAnsi="Calibri"/>
                <w:b/>
                <w:bCs/>
                <w:color w:val="auto"/>
                <w:sz w:val="22"/>
                <w:szCs w:val="22"/>
              </w:rPr>
              <w:t>Lhůta použití dotace:</w:t>
            </w:r>
          </w:p>
        </w:tc>
        <w:tc>
          <w:tcPr>
            <w:tcW w:w="6379" w:type="dxa"/>
            <w:gridSpan w:val="5"/>
            <w:tcBorders>
              <w:top w:val="single" w:sz="12" w:space="0" w:color="auto"/>
              <w:left w:val="nil"/>
              <w:bottom w:val="single" w:sz="4" w:space="0" w:color="auto"/>
              <w:right w:val="single" w:sz="12" w:space="0" w:color="000000"/>
            </w:tcBorders>
            <w:shd w:val="clear" w:color="auto" w:fill="auto"/>
            <w:vAlign w:val="center"/>
            <w:hideMark/>
          </w:tcPr>
          <w:p w:rsidR="00092235" w:rsidRPr="00A03123" w:rsidRDefault="00092235" w:rsidP="00092235">
            <w:pPr>
              <w:jc w:val="both"/>
              <w:rPr>
                <w:rFonts w:ascii="Calibri" w:hAnsi="Calibri" w:cs="Calibri"/>
                <w:bCs/>
                <w:color w:val="auto"/>
                <w:sz w:val="22"/>
                <w:szCs w:val="22"/>
              </w:rPr>
            </w:pPr>
            <w:r w:rsidRPr="00A03123">
              <w:rPr>
                <w:rFonts w:ascii="Calibri" w:hAnsi="Calibri" w:cs="Calibri"/>
                <w:color w:val="auto"/>
                <w:sz w:val="22"/>
                <w:szCs w:val="22"/>
              </w:rPr>
              <w:t xml:space="preserve">Dotaci lze použít na </w:t>
            </w:r>
            <w:r w:rsidRPr="00A03123">
              <w:rPr>
                <w:rFonts w:ascii="Calibri" w:hAnsi="Calibri"/>
                <w:color w:val="auto"/>
                <w:sz w:val="22"/>
              </w:rPr>
              <w:t>náklady roku 2018 vzniklé od 1. 1. 2018, které souvisejí s plněním účelu dotace, a budou uhrazeny nejpozději</w:t>
            </w:r>
            <w:r w:rsidRPr="00A03123">
              <w:rPr>
                <w:rFonts w:ascii="Calibri" w:hAnsi="Calibri"/>
                <w:color w:val="auto"/>
                <w:sz w:val="22"/>
              </w:rPr>
              <w:br/>
              <w:t>do 31. 12. 2018</w:t>
            </w:r>
          </w:p>
        </w:tc>
      </w:tr>
      <w:tr w:rsidR="00092235" w:rsidRPr="00A03123" w:rsidTr="00092235">
        <w:trPr>
          <w:gridAfter w:val="1"/>
          <w:wAfter w:w="1300" w:type="dxa"/>
          <w:trHeight w:val="447"/>
        </w:trPr>
        <w:tc>
          <w:tcPr>
            <w:tcW w:w="2850" w:type="dxa"/>
            <w:gridSpan w:val="5"/>
            <w:tcBorders>
              <w:top w:val="single" w:sz="12" w:space="0" w:color="auto"/>
              <w:left w:val="single" w:sz="12" w:space="0" w:color="auto"/>
              <w:bottom w:val="single" w:sz="4" w:space="0" w:color="auto"/>
              <w:right w:val="single" w:sz="4" w:space="0" w:color="000000"/>
            </w:tcBorders>
            <w:shd w:val="clear" w:color="auto" w:fill="auto"/>
            <w:noWrap/>
            <w:vAlign w:val="center"/>
          </w:tcPr>
          <w:p w:rsidR="00092235" w:rsidRPr="00A03123" w:rsidRDefault="00092235" w:rsidP="00092235">
            <w:pPr>
              <w:rPr>
                <w:rFonts w:ascii="Calibri" w:hAnsi="Calibri"/>
                <w:b/>
                <w:bCs/>
                <w:color w:val="auto"/>
                <w:sz w:val="22"/>
                <w:szCs w:val="22"/>
              </w:rPr>
            </w:pPr>
            <w:r w:rsidRPr="00A03123">
              <w:rPr>
                <w:rFonts w:ascii="Calibri" w:hAnsi="Calibri"/>
                <w:b/>
                <w:bCs/>
                <w:color w:val="auto"/>
                <w:sz w:val="22"/>
                <w:szCs w:val="22"/>
              </w:rPr>
              <w:t>Omezení dotace:</w:t>
            </w:r>
          </w:p>
        </w:tc>
        <w:tc>
          <w:tcPr>
            <w:tcW w:w="6379" w:type="dxa"/>
            <w:gridSpan w:val="5"/>
            <w:tcBorders>
              <w:top w:val="single" w:sz="12" w:space="0" w:color="auto"/>
              <w:left w:val="nil"/>
              <w:bottom w:val="single" w:sz="4" w:space="0" w:color="auto"/>
              <w:right w:val="single" w:sz="12" w:space="0" w:color="000000"/>
            </w:tcBorders>
            <w:shd w:val="clear" w:color="auto" w:fill="auto"/>
            <w:vAlign w:val="center"/>
          </w:tcPr>
          <w:p w:rsidR="00092235" w:rsidRPr="00A03123" w:rsidRDefault="00092235" w:rsidP="00092235">
            <w:pPr>
              <w:jc w:val="both"/>
              <w:rPr>
                <w:rFonts w:ascii="Calibri" w:hAnsi="Calibri" w:cs="Calibri"/>
                <w:color w:val="auto"/>
                <w:sz w:val="22"/>
                <w:szCs w:val="22"/>
              </w:rPr>
            </w:pPr>
          </w:p>
        </w:tc>
      </w:tr>
      <w:tr w:rsidR="00092235" w:rsidRPr="00A03123" w:rsidTr="00092235">
        <w:trPr>
          <w:gridAfter w:val="1"/>
          <w:wAfter w:w="1300" w:type="dxa"/>
          <w:trHeight w:val="300"/>
        </w:trPr>
        <w:tc>
          <w:tcPr>
            <w:tcW w:w="9229" w:type="dxa"/>
            <w:gridSpan w:val="10"/>
            <w:tcBorders>
              <w:top w:val="single" w:sz="4" w:space="0" w:color="auto"/>
              <w:left w:val="single" w:sz="12" w:space="0" w:color="auto"/>
              <w:bottom w:val="single" w:sz="4" w:space="0" w:color="auto"/>
              <w:right w:val="single" w:sz="12" w:space="0" w:color="000000"/>
            </w:tcBorders>
            <w:shd w:val="clear" w:color="auto" w:fill="auto"/>
          </w:tcPr>
          <w:p w:rsidR="00092235" w:rsidRPr="00A03123" w:rsidRDefault="00092235" w:rsidP="00092235">
            <w:pPr>
              <w:jc w:val="right"/>
              <w:rPr>
                <w:rFonts w:ascii="Calibri" w:hAnsi="Calibri"/>
                <w:b/>
                <w:bCs/>
                <w:color w:val="auto"/>
                <w:sz w:val="22"/>
                <w:szCs w:val="22"/>
              </w:rPr>
            </w:pPr>
            <w:r w:rsidRPr="00A03123">
              <w:rPr>
                <w:rFonts w:ascii="Calibri" w:hAnsi="Calibri"/>
                <w:color w:val="auto"/>
                <w:sz w:val="22"/>
                <w:szCs w:val="22"/>
              </w:rPr>
              <w:t>Údaje v Kč</w:t>
            </w:r>
          </w:p>
        </w:tc>
      </w:tr>
      <w:tr w:rsidR="00092235" w:rsidRPr="00A03123" w:rsidTr="00092235">
        <w:trPr>
          <w:gridAfter w:val="1"/>
          <w:wAfter w:w="1300" w:type="dxa"/>
          <w:trHeight w:val="300"/>
        </w:trPr>
        <w:tc>
          <w:tcPr>
            <w:tcW w:w="2850" w:type="dxa"/>
            <w:gridSpan w:val="5"/>
            <w:tcBorders>
              <w:top w:val="single" w:sz="4" w:space="0" w:color="auto"/>
              <w:left w:val="single" w:sz="12" w:space="0" w:color="auto"/>
              <w:bottom w:val="single" w:sz="4" w:space="0" w:color="auto"/>
              <w:right w:val="single" w:sz="4" w:space="0" w:color="auto"/>
            </w:tcBorders>
            <w:shd w:val="clear" w:color="auto" w:fill="auto"/>
            <w:vAlign w:val="center"/>
            <w:hideMark/>
          </w:tcPr>
          <w:p w:rsidR="00092235" w:rsidRPr="00A03123" w:rsidRDefault="00092235" w:rsidP="00092235">
            <w:pPr>
              <w:tabs>
                <w:tab w:val="left" w:pos="3570"/>
              </w:tabs>
              <w:rPr>
                <w:rFonts w:ascii="Calibri" w:hAnsi="Calibri"/>
                <w:b/>
                <w:bCs/>
                <w:color w:val="auto"/>
                <w:sz w:val="22"/>
                <w:szCs w:val="22"/>
              </w:rPr>
            </w:pPr>
            <w:r w:rsidRPr="00A03123">
              <w:rPr>
                <w:rFonts w:ascii="Calibri" w:hAnsi="Calibri"/>
                <w:b/>
                <w:bCs/>
                <w:color w:val="auto"/>
                <w:sz w:val="22"/>
                <w:szCs w:val="22"/>
              </w:rPr>
              <w:t>Celkový rozpočet projektu po akceptaci:</w:t>
            </w:r>
          </w:p>
        </w:tc>
        <w:tc>
          <w:tcPr>
            <w:tcW w:w="6379" w:type="dxa"/>
            <w:gridSpan w:val="5"/>
            <w:tcBorders>
              <w:top w:val="single" w:sz="4" w:space="0" w:color="auto"/>
              <w:left w:val="single" w:sz="4" w:space="0" w:color="auto"/>
              <w:bottom w:val="single" w:sz="4" w:space="0" w:color="auto"/>
              <w:right w:val="single" w:sz="12" w:space="0" w:color="000000"/>
            </w:tcBorders>
            <w:shd w:val="clear" w:color="auto" w:fill="auto"/>
          </w:tcPr>
          <w:p w:rsidR="00092235" w:rsidRPr="00A03123" w:rsidRDefault="00092235" w:rsidP="00092235">
            <w:pPr>
              <w:tabs>
                <w:tab w:val="left" w:pos="3570"/>
              </w:tabs>
              <w:rPr>
                <w:rFonts w:ascii="Calibri" w:hAnsi="Calibri"/>
                <w:b/>
                <w:bCs/>
                <w:color w:val="auto"/>
                <w:sz w:val="22"/>
                <w:szCs w:val="22"/>
              </w:rPr>
            </w:pPr>
          </w:p>
        </w:tc>
      </w:tr>
      <w:tr w:rsidR="00092235" w:rsidRPr="00A03123" w:rsidTr="00092235">
        <w:trPr>
          <w:gridAfter w:val="1"/>
          <w:wAfter w:w="1300" w:type="dxa"/>
          <w:trHeight w:val="373"/>
        </w:trPr>
        <w:tc>
          <w:tcPr>
            <w:tcW w:w="2850" w:type="dxa"/>
            <w:gridSpan w:val="5"/>
            <w:tcBorders>
              <w:top w:val="single" w:sz="4" w:space="0" w:color="auto"/>
              <w:left w:val="single" w:sz="12" w:space="0" w:color="auto"/>
              <w:bottom w:val="single" w:sz="4" w:space="0" w:color="auto"/>
              <w:right w:val="single" w:sz="4" w:space="0" w:color="auto"/>
            </w:tcBorders>
            <w:shd w:val="clear" w:color="auto" w:fill="auto"/>
            <w:vAlign w:val="center"/>
            <w:hideMark/>
          </w:tcPr>
          <w:p w:rsidR="00092235" w:rsidRPr="00A03123" w:rsidRDefault="00092235" w:rsidP="00092235">
            <w:pPr>
              <w:rPr>
                <w:rFonts w:ascii="Calibri" w:hAnsi="Calibri"/>
                <w:b/>
                <w:bCs/>
                <w:color w:val="auto"/>
                <w:sz w:val="22"/>
                <w:szCs w:val="22"/>
              </w:rPr>
            </w:pPr>
            <w:r w:rsidRPr="00A03123">
              <w:rPr>
                <w:rFonts w:ascii="Calibri" w:hAnsi="Calibri"/>
                <w:b/>
                <w:bCs/>
                <w:color w:val="auto"/>
                <w:sz w:val="22"/>
                <w:szCs w:val="22"/>
              </w:rPr>
              <w:t>Dotace celkem:</w:t>
            </w:r>
          </w:p>
        </w:tc>
        <w:tc>
          <w:tcPr>
            <w:tcW w:w="63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092235" w:rsidRPr="00A03123" w:rsidRDefault="00092235" w:rsidP="00092235">
            <w:pPr>
              <w:rPr>
                <w:rFonts w:ascii="Calibri" w:hAnsi="Calibri"/>
                <w:b/>
                <w:bCs/>
                <w:color w:val="auto"/>
                <w:sz w:val="22"/>
                <w:szCs w:val="22"/>
              </w:rPr>
            </w:pPr>
          </w:p>
        </w:tc>
      </w:tr>
      <w:tr w:rsidR="00092235" w:rsidRPr="00A03123" w:rsidTr="00092235">
        <w:trPr>
          <w:gridAfter w:val="1"/>
          <w:wAfter w:w="1300" w:type="dxa"/>
          <w:trHeight w:val="373"/>
        </w:trPr>
        <w:tc>
          <w:tcPr>
            <w:tcW w:w="2850"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rsidR="00092235" w:rsidRPr="00A03123" w:rsidRDefault="00092235" w:rsidP="00092235">
            <w:pPr>
              <w:rPr>
                <w:rFonts w:ascii="Calibri" w:hAnsi="Calibri"/>
                <w:b/>
                <w:bCs/>
                <w:color w:val="auto"/>
                <w:sz w:val="22"/>
                <w:szCs w:val="22"/>
              </w:rPr>
            </w:pPr>
            <w:r w:rsidRPr="00A03123">
              <w:rPr>
                <w:rFonts w:ascii="Calibri" w:hAnsi="Calibri"/>
                <w:b/>
                <w:bCs/>
                <w:color w:val="auto"/>
                <w:sz w:val="22"/>
                <w:szCs w:val="22"/>
              </w:rPr>
              <w:t>Z dotace na osobní náklady:</w:t>
            </w:r>
          </w:p>
        </w:tc>
        <w:tc>
          <w:tcPr>
            <w:tcW w:w="63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092235" w:rsidRPr="00A03123" w:rsidRDefault="00092235" w:rsidP="00092235">
            <w:pPr>
              <w:rPr>
                <w:rFonts w:ascii="Calibri" w:hAnsi="Calibri"/>
                <w:b/>
                <w:bCs/>
                <w:color w:val="auto"/>
                <w:sz w:val="22"/>
                <w:szCs w:val="22"/>
              </w:rPr>
            </w:pPr>
          </w:p>
        </w:tc>
      </w:tr>
    </w:tbl>
    <w:p w:rsidR="00092235" w:rsidRPr="00A03123" w:rsidRDefault="00092235" w:rsidP="00092235">
      <w:pPr>
        <w:jc w:val="both"/>
        <w:rPr>
          <w:rFonts w:ascii="Calibri" w:hAnsi="Calibri"/>
          <w:color w:val="auto"/>
          <w:sz w:val="22"/>
          <w:szCs w:val="22"/>
        </w:rPr>
      </w:pPr>
    </w:p>
    <w:p w:rsidR="00092235" w:rsidRPr="00A03123" w:rsidRDefault="00092235" w:rsidP="00092235">
      <w:pPr>
        <w:jc w:val="both"/>
        <w:rPr>
          <w:rFonts w:ascii="Calibri" w:hAnsi="Calibri"/>
          <w:color w:val="auto"/>
          <w:sz w:val="22"/>
          <w:szCs w:val="22"/>
        </w:rPr>
      </w:pPr>
      <w:r w:rsidRPr="00A03123">
        <w:rPr>
          <w:rFonts w:ascii="Calibri" w:hAnsi="Calibri"/>
          <w:color w:val="auto"/>
          <w:sz w:val="22"/>
          <w:szCs w:val="22"/>
        </w:rPr>
        <w:t>Dotace bude odeslána na účet příjemce do 30 dnů od data podpisu rozhodnutí.</w:t>
      </w:r>
    </w:p>
    <w:p w:rsidR="00092235" w:rsidRPr="00A03123" w:rsidRDefault="00092235" w:rsidP="00092235">
      <w:pPr>
        <w:jc w:val="both"/>
        <w:rPr>
          <w:rFonts w:ascii="Calibri" w:hAnsi="Calibri"/>
          <w:color w:val="auto"/>
          <w:sz w:val="22"/>
          <w:szCs w:val="22"/>
        </w:rPr>
      </w:pPr>
      <w:r w:rsidRPr="00A03123">
        <w:rPr>
          <w:rFonts w:ascii="Calibri" w:hAnsi="Calibri"/>
          <w:color w:val="auto"/>
          <w:sz w:val="22"/>
          <w:szCs w:val="22"/>
        </w:rPr>
        <w:t>Podíl dotace ze státního rozpočtu na financování projektu nesmí přesáhnout 70 % celkových rozpočtovaných nákladů projektu po akceptaci.</w:t>
      </w:r>
    </w:p>
    <w:p w:rsidR="00092235" w:rsidRPr="00A03123" w:rsidRDefault="00092235" w:rsidP="00092235">
      <w:pPr>
        <w:jc w:val="both"/>
        <w:rPr>
          <w:rFonts w:ascii="Calibri" w:hAnsi="Calibri"/>
          <w:color w:val="auto"/>
          <w:sz w:val="22"/>
          <w:szCs w:val="22"/>
        </w:rPr>
      </w:pPr>
      <w:r w:rsidRPr="00A03123">
        <w:rPr>
          <w:rFonts w:ascii="Calibri" w:hAnsi="Calibri"/>
          <w:color w:val="auto"/>
          <w:sz w:val="22"/>
          <w:szCs w:val="22"/>
        </w:rPr>
        <w:t>Na dotaci není právní nárok.</w:t>
      </w:r>
    </w:p>
    <w:p w:rsidR="00092235" w:rsidRPr="00A03123" w:rsidRDefault="00092235" w:rsidP="00092235">
      <w:pPr>
        <w:jc w:val="both"/>
        <w:rPr>
          <w:rFonts w:ascii="Calibri" w:hAnsi="Calibri"/>
          <w:color w:val="auto"/>
          <w:sz w:val="22"/>
          <w:szCs w:val="22"/>
        </w:rPr>
      </w:pPr>
    </w:p>
    <w:p w:rsidR="00092235" w:rsidRPr="00A03123" w:rsidRDefault="00092235" w:rsidP="00092235">
      <w:pPr>
        <w:jc w:val="center"/>
        <w:rPr>
          <w:b/>
          <w:color w:val="auto"/>
          <w:sz w:val="28"/>
          <w:szCs w:val="28"/>
        </w:rPr>
      </w:pPr>
      <w:r w:rsidRPr="00A03123">
        <w:rPr>
          <w:b/>
          <w:color w:val="auto"/>
          <w:sz w:val="28"/>
          <w:szCs w:val="28"/>
        </w:rPr>
        <w:t>Povinnosti příjemce dotace</w:t>
      </w:r>
    </w:p>
    <w:p w:rsidR="00092235" w:rsidRPr="00A03123" w:rsidRDefault="00092235" w:rsidP="00092235">
      <w:pPr>
        <w:pStyle w:val="Bezmezer"/>
        <w:tabs>
          <w:tab w:val="left" w:pos="8325"/>
        </w:tabs>
        <w:rPr>
          <w:b/>
          <w:sz w:val="24"/>
          <w:u w:val="single"/>
        </w:rPr>
      </w:pPr>
      <w:r w:rsidRPr="00A03123">
        <w:rPr>
          <w:b/>
          <w:sz w:val="24"/>
          <w:u w:val="single"/>
        </w:rPr>
        <w:t>Úvodní ustanovení</w:t>
      </w:r>
      <w:r w:rsidRPr="00A03123">
        <w:rPr>
          <w:b/>
          <w:sz w:val="24"/>
          <w:u w:val="single"/>
        </w:rPr>
        <w:tab/>
      </w:r>
    </w:p>
    <w:p w:rsidR="00092235" w:rsidRPr="00A03123" w:rsidRDefault="00092235" w:rsidP="00092235">
      <w:pPr>
        <w:pStyle w:val="Bezmezer"/>
        <w:numPr>
          <w:ilvl w:val="0"/>
          <w:numId w:val="70"/>
        </w:numPr>
        <w:jc w:val="both"/>
        <w:rPr>
          <w:sz w:val="24"/>
        </w:rPr>
      </w:pPr>
      <w:r w:rsidRPr="00A03123">
        <w:rPr>
          <w:sz w:val="24"/>
        </w:rPr>
        <w:t>Příjemce je povinen při použití dotace postupovat v souladu se zákonem</w:t>
      </w:r>
      <w:r w:rsidRPr="00A03123">
        <w:rPr>
          <w:sz w:val="24"/>
        </w:rPr>
        <w:br/>
        <w:t>č. 218/2000 Sb., o rozpočtových pravidlech a o změně některých souvisejících zákonů (rozpočtová pravidla), ve znění pozdějších předpisů.</w:t>
      </w:r>
    </w:p>
    <w:p w:rsidR="00092235" w:rsidRPr="00A03123" w:rsidRDefault="00092235" w:rsidP="00092235">
      <w:pPr>
        <w:pStyle w:val="Bezmezer"/>
        <w:numPr>
          <w:ilvl w:val="0"/>
          <w:numId w:val="70"/>
        </w:numPr>
        <w:jc w:val="both"/>
        <w:rPr>
          <w:sz w:val="24"/>
        </w:rPr>
      </w:pPr>
      <w:r w:rsidRPr="00A03123">
        <w:rPr>
          <w:sz w:val="24"/>
        </w:rPr>
        <w:t>Na rozhodnutí o poskytnutí dotace se nevztahují obecné předpisy o správním řízení</w:t>
      </w:r>
      <w:r w:rsidRPr="00A03123">
        <w:rPr>
          <w:sz w:val="24"/>
        </w:rPr>
        <w:br/>
        <w:t xml:space="preserve">a je vyloučeno jeho soudní přezkoumání.   </w:t>
      </w:r>
    </w:p>
    <w:p w:rsidR="00092235" w:rsidRPr="00A03123" w:rsidRDefault="00092235" w:rsidP="00092235">
      <w:pPr>
        <w:pStyle w:val="Bezmezer"/>
        <w:numPr>
          <w:ilvl w:val="0"/>
          <w:numId w:val="70"/>
        </w:numPr>
        <w:jc w:val="both"/>
        <w:rPr>
          <w:sz w:val="24"/>
        </w:rPr>
      </w:pPr>
      <w:r w:rsidRPr="00A03123">
        <w:rPr>
          <w:sz w:val="24"/>
        </w:rPr>
        <w:t xml:space="preserve">Příjemce je povinen dodržet Podmínky použití dotace, Další podmínky a Ostatní povinnosti stanovené tímto rozhodnutím. </w:t>
      </w:r>
    </w:p>
    <w:p w:rsidR="00092235" w:rsidRPr="00A03123" w:rsidRDefault="00092235" w:rsidP="00092235">
      <w:pPr>
        <w:pStyle w:val="Bezmezer"/>
        <w:numPr>
          <w:ilvl w:val="0"/>
          <w:numId w:val="70"/>
        </w:numPr>
        <w:jc w:val="both"/>
        <w:rPr>
          <w:sz w:val="24"/>
        </w:rPr>
      </w:pPr>
      <w:r w:rsidRPr="00A03123">
        <w:rPr>
          <w:sz w:val="24"/>
        </w:rPr>
        <w:t xml:space="preserve">Nedodržení kterékoliv z Podmínek použití dotace je neoprávněným použitím dotace ve smyslu § 3 písm. e) rozpočtových pravidel, které je dle § 44 odst. 1 písm. j) považováno za porušení rozpočtové kázně, a sankcionováno dle § 44a rozpočtových pravidel odvodem za porušení rozpočtové kázně ve výši 100 % poskytnuté dotace. </w:t>
      </w:r>
    </w:p>
    <w:p w:rsidR="00092235" w:rsidRPr="00A03123" w:rsidRDefault="00092235" w:rsidP="00092235">
      <w:pPr>
        <w:pStyle w:val="Bezmezer"/>
        <w:numPr>
          <w:ilvl w:val="0"/>
          <w:numId w:val="70"/>
        </w:numPr>
        <w:jc w:val="both"/>
        <w:rPr>
          <w:sz w:val="24"/>
        </w:rPr>
      </w:pPr>
      <w:r w:rsidRPr="00A03123">
        <w:rPr>
          <w:sz w:val="24"/>
        </w:rPr>
        <w:t>Nedodržení kterékoliv z Dalších podmínek je neoprávněným použitím dotace ve smyslu § 3 písm. e) rozpočtových pravidel, které je dle § 44 odst. 1 písm. j) považováno</w:t>
      </w:r>
      <w:r w:rsidRPr="00A03123">
        <w:rPr>
          <w:sz w:val="24"/>
        </w:rPr>
        <w:br/>
        <w:t>za porušení rozpočtové kázně, a sankcionováno odvodem dle § 44a odst. 4 ve spojení</w:t>
      </w:r>
      <w:r w:rsidRPr="00A03123">
        <w:rPr>
          <w:sz w:val="24"/>
        </w:rPr>
        <w:br/>
        <w:t>s § 14 odst. 6 rozpočtových pravidel ve výši stanovené zvlášť pro každou z těchto podmínek.</w:t>
      </w:r>
    </w:p>
    <w:p w:rsidR="00092235" w:rsidRPr="00A03123" w:rsidRDefault="00092235" w:rsidP="00092235">
      <w:pPr>
        <w:pStyle w:val="Bezmezer"/>
        <w:numPr>
          <w:ilvl w:val="0"/>
          <w:numId w:val="70"/>
        </w:numPr>
        <w:jc w:val="both"/>
        <w:rPr>
          <w:sz w:val="24"/>
        </w:rPr>
      </w:pPr>
      <w:r w:rsidRPr="00A03123">
        <w:rPr>
          <w:sz w:val="24"/>
        </w:rPr>
        <w:t xml:space="preserve">Nedodržení kterékoliv z Ostatních povinností není považováno za neoprávněné použití dotace ve smyslu § 3 písm. e) rozpočtových pravidel a není sankcionováno odvodem.  </w:t>
      </w:r>
    </w:p>
    <w:p w:rsidR="00092235" w:rsidRPr="00A03123" w:rsidRDefault="00092235" w:rsidP="00092235">
      <w:pPr>
        <w:pStyle w:val="Bezmezer"/>
        <w:numPr>
          <w:ilvl w:val="0"/>
          <w:numId w:val="70"/>
        </w:numPr>
        <w:jc w:val="both"/>
        <w:rPr>
          <w:sz w:val="24"/>
        </w:rPr>
      </w:pPr>
      <w:r w:rsidRPr="00A03123">
        <w:rPr>
          <w:sz w:val="24"/>
        </w:rPr>
        <w:t xml:space="preserve">Případnou opravu zřejmých nesprávností v rozhodnutí, kterými jsou zejména chyby v psaní a počtech, provede ministerstvo bez nutnosti žádosti příjemcem, vydáním opravného rozhodnutí. </w:t>
      </w:r>
    </w:p>
    <w:p w:rsidR="00092235" w:rsidRPr="00A03123" w:rsidRDefault="00092235" w:rsidP="00092235">
      <w:pPr>
        <w:pStyle w:val="Bezmezer"/>
        <w:numPr>
          <w:ilvl w:val="0"/>
          <w:numId w:val="70"/>
        </w:numPr>
        <w:jc w:val="both"/>
        <w:rPr>
          <w:sz w:val="24"/>
        </w:rPr>
      </w:pPr>
      <w:r w:rsidRPr="00A03123">
        <w:rPr>
          <w:sz w:val="24"/>
        </w:rPr>
        <w:t>Dojde-li po vydání rozhodnutí k jednání uvedenému v § 15 odst. 1 písm. a) až f) rozpočtových pravidel, může ministerstvo zahájit řízení o odnětí dotace.</w:t>
      </w:r>
    </w:p>
    <w:p w:rsidR="00092235" w:rsidRPr="00A03123" w:rsidRDefault="00092235" w:rsidP="00092235">
      <w:pPr>
        <w:pStyle w:val="Bezmezer"/>
        <w:numPr>
          <w:ilvl w:val="0"/>
          <w:numId w:val="70"/>
        </w:numPr>
        <w:jc w:val="both"/>
        <w:rPr>
          <w:sz w:val="24"/>
        </w:rPr>
      </w:pPr>
      <w:r w:rsidRPr="00A03123">
        <w:rPr>
          <w:sz w:val="24"/>
        </w:rPr>
        <w:t>Kontrola použití dotace bude probíhat zejména na základě § 39 rozpočtových</w:t>
      </w:r>
      <w:r w:rsidRPr="00A03123">
        <w:rPr>
          <w:sz w:val="24"/>
        </w:rPr>
        <w:br/>
        <w:t>pravidel, § 170 písm. a) zákona č. 561/2004 Sb., o předškolním, základním, středním, vyšším odborném a jiném vzdělávání (školský zákon), ve znění pozdějších předpisů,</w:t>
      </w:r>
      <w:r w:rsidRPr="00A03123">
        <w:rPr>
          <w:sz w:val="24"/>
        </w:rPr>
        <w:br/>
        <w:t xml:space="preserve">a § 8 odst. 2 zákona č. 320/2001 Sb., o finanční kontrole ve veřejné správě a o změně některých zákonů (zákon o finanční kontrole), ve znění pozdějších předpisů. </w:t>
      </w:r>
    </w:p>
    <w:p w:rsidR="00092235" w:rsidRPr="00A03123" w:rsidRDefault="00092235" w:rsidP="00092235">
      <w:pPr>
        <w:pStyle w:val="Bezmezer"/>
        <w:numPr>
          <w:ilvl w:val="0"/>
          <w:numId w:val="70"/>
        </w:numPr>
        <w:jc w:val="both"/>
        <w:rPr>
          <w:sz w:val="24"/>
        </w:rPr>
      </w:pPr>
      <w:r w:rsidRPr="00A03123">
        <w:rPr>
          <w:sz w:val="24"/>
        </w:rPr>
        <w:t>Pokud pověření zaměstnanci ministerstva na základě provedené kontroly dojdou k závěru, že na straně příjemce mohlo dojít k porušení rozpočtové kázně, jsou povinni dát podnět finančnímu úřadu, který je oprávněn o porušení rozpočtové kázně rozhodnout.</w:t>
      </w:r>
    </w:p>
    <w:p w:rsidR="00092235" w:rsidRPr="00A03123" w:rsidRDefault="00092235" w:rsidP="00092235">
      <w:pPr>
        <w:pStyle w:val="Bezmezer"/>
        <w:numPr>
          <w:ilvl w:val="0"/>
          <w:numId w:val="70"/>
        </w:numPr>
        <w:jc w:val="both"/>
        <w:rPr>
          <w:sz w:val="24"/>
        </w:rPr>
      </w:pPr>
      <w:r w:rsidRPr="00A03123">
        <w:rPr>
          <w:sz w:val="24"/>
        </w:rPr>
        <w:t xml:space="preserve">Pokud se ministerstvo na základě kontrolního zjištění důvodně domnívá, že příjemce dotace v přímé souvislosti s ní porušil Další podmínku, jejíž povaha umožňuje nápravu v náhradní lhůtě, odbor pro mládež ministerstva bez zbytečného odkladu písemně vyzve příjemce k provedení opatření k nápravě dle § 14f rozpočtových pravidel. </w:t>
      </w:r>
    </w:p>
    <w:p w:rsidR="00092235" w:rsidRPr="00A03123" w:rsidRDefault="00092235" w:rsidP="00092235">
      <w:pPr>
        <w:pStyle w:val="Bezmezer"/>
        <w:numPr>
          <w:ilvl w:val="0"/>
          <w:numId w:val="70"/>
        </w:numPr>
        <w:jc w:val="both"/>
        <w:rPr>
          <w:sz w:val="24"/>
        </w:rPr>
      </w:pPr>
      <w:r w:rsidRPr="00A03123">
        <w:rPr>
          <w:sz w:val="24"/>
        </w:rPr>
        <w:t xml:space="preserve">V případě, že příjemce správně, včas a úplně nevyúčtuje poskytnutou dotaci, neprovede finanční vypořádání nebo nevrátí do státního rozpočtu nevyčerpanou část dotace, nebude mu v příštím roce dotace poskytnuta. </w:t>
      </w:r>
    </w:p>
    <w:p w:rsidR="00092235" w:rsidRPr="00A03123" w:rsidRDefault="00092235" w:rsidP="00092235">
      <w:pPr>
        <w:pStyle w:val="Bezmezer"/>
        <w:ind w:left="720"/>
        <w:jc w:val="both"/>
        <w:rPr>
          <w:sz w:val="24"/>
        </w:rPr>
      </w:pPr>
    </w:p>
    <w:p w:rsidR="001030B6" w:rsidRDefault="001030B6" w:rsidP="00092235">
      <w:pPr>
        <w:pStyle w:val="Bezmezer"/>
        <w:rPr>
          <w:b/>
          <w:sz w:val="24"/>
          <w:u w:val="single"/>
        </w:rPr>
      </w:pPr>
    </w:p>
    <w:p w:rsidR="001030B6" w:rsidRDefault="001030B6" w:rsidP="00092235">
      <w:pPr>
        <w:pStyle w:val="Bezmezer"/>
        <w:rPr>
          <w:b/>
          <w:sz w:val="24"/>
          <w:u w:val="single"/>
        </w:rPr>
      </w:pPr>
    </w:p>
    <w:p w:rsidR="00092235" w:rsidRPr="00A03123" w:rsidRDefault="00092235" w:rsidP="00092235">
      <w:pPr>
        <w:pStyle w:val="Bezmezer"/>
        <w:rPr>
          <w:b/>
          <w:sz w:val="24"/>
          <w:u w:val="single"/>
        </w:rPr>
      </w:pPr>
      <w:r w:rsidRPr="00A03123">
        <w:rPr>
          <w:b/>
          <w:sz w:val="24"/>
          <w:u w:val="single"/>
        </w:rPr>
        <w:lastRenderedPageBreak/>
        <w:t>Podmínky použití dotace</w:t>
      </w:r>
      <w:r w:rsidRPr="00A03123">
        <w:rPr>
          <w:sz w:val="24"/>
          <w:szCs w:val="24"/>
        </w:rPr>
        <w:t xml:space="preserve"> </w:t>
      </w:r>
    </w:p>
    <w:p w:rsidR="00092235" w:rsidRPr="00A03123" w:rsidRDefault="00092235" w:rsidP="001030B6">
      <w:pPr>
        <w:pStyle w:val="Bezmezer"/>
        <w:numPr>
          <w:ilvl w:val="0"/>
          <w:numId w:val="69"/>
        </w:numPr>
        <w:jc w:val="both"/>
        <w:rPr>
          <w:sz w:val="24"/>
        </w:rPr>
      </w:pPr>
      <w:r w:rsidRPr="00A03123">
        <w:rPr>
          <w:sz w:val="24"/>
        </w:rPr>
        <w:t xml:space="preserve">Příjemce je povinen dodržet účel dotace, kterým je zabezpečení péče o volný čas dětí </w:t>
      </w:r>
      <w:r w:rsidRPr="00A03123">
        <w:rPr>
          <w:sz w:val="24"/>
        </w:rPr>
        <w:br/>
        <w:t xml:space="preserve">a mládeže a rozšiřování a zkvalitňování nabídky neformálního vzdělávání vedoucí </w:t>
      </w:r>
      <w:r w:rsidRPr="00A03123">
        <w:rPr>
          <w:sz w:val="24"/>
        </w:rPr>
        <w:br/>
        <w:t xml:space="preserve">k účelnému naplňování volného času dětí a mládeže.   </w:t>
      </w:r>
    </w:p>
    <w:p w:rsidR="00092235" w:rsidRPr="00A03123" w:rsidRDefault="00092235" w:rsidP="00092235">
      <w:pPr>
        <w:pStyle w:val="Bezmezer"/>
        <w:numPr>
          <w:ilvl w:val="0"/>
          <w:numId w:val="69"/>
        </w:numPr>
        <w:jc w:val="both"/>
        <w:rPr>
          <w:sz w:val="24"/>
        </w:rPr>
      </w:pPr>
      <w:r w:rsidRPr="00A03123">
        <w:rPr>
          <w:sz w:val="24"/>
        </w:rPr>
        <w:t xml:space="preserve">V případě nedodržení účelu dotace je příjemce povinen vrátit poskytnutou dotaci v plné výši, a to do 30 dnů od okamžiku, kdy mu muselo být objektivně zřejmé, že účel dotace nebude možné naplnit. V případě vrácení dotace v uvedené lhůtě, nebude nedodržení účelu dotace nijak sankcionováno.  </w:t>
      </w:r>
    </w:p>
    <w:p w:rsidR="00092235" w:rsidRPr="00A03123" w:rsidRDefault="00092235" w:rsidP="00092235">
      <w:pPr>
        <w:pStyle w:val="Bezmezer"/>
        <w:numPr>
          <w:ilvl w:val="0"/>
          <w:numId w:val="69"/>
        </w:numPr>
        <w:jc w:val="both"/>
        <w:rPr>
          <w:sz w:val="24"/>
        </w:rPr>
      </w:pPr>
      <w:r w:rsidRPr="00A03123">
        <w:rPr>
          <w:sz w:val="24"/>
        </w:rPr>
        <w:t xml:space="preserve">Příjemce je povinen dodržet cíl projektu, cílovou skupinu a celkový rozpočet minimálně ve výši schváleného projektu. </w:t>
      </w:r>
    </w:p>
    <w:p w:rsidR="00092235" w:rsidRPr="00A03123" w:rsidRDefault="00092235" w:rsidP="00092235">
      <w:pPr>
        <w:pStyle w:val="Bezmezer"/>
        <w:numPr>
          <w:ilvl w:val="0"/>
          <w:numId w:val="69"/>
        </w:numPr>
        <w:jc w:val="both"/>
        <w:rPr>
          <w:sz w:val="24"/>
        </w:rPr>
      </w:pPr>
      <w:r w:rsidRPr="00A03123">
        <w:rPr>
          <w:sz w:val="24"/>
        </w:rPr>
        <w:t>V rámci poskytnuté dotace nesmí být realizován zisk.</w:t>
      </w:r>
    </w:p>
    <w:p w:rsidR="00092235" w:rsidRPr="00A03123" w:rsidRDefault="00092235" w:rsidP="00092235">
      <w:pPr>
        <w:pStyle w:val="Bezmezer"/>
        <w:numPr>
          <w:ilvl w:val="0"/>
          <w:numId w:val="69"/>
        </w:numPr>
        <w:jc w:val="both"/>
        <w:rPr>
          <w:sz w:val="24"/>
        </w:rPr>
      </w:pPr>
      <w:r w:rsidRPr="00A03123">
        <w:rPr>
          <w:sz w:val="24"/>
        </w:rPr>
        <w:t xml:space="preserve">Příjemce musí být realizátorem projektu. Služby a výkony spojené s realizací projektu mohou zajišťovat i jiné osoby, pokud s příjemcem uzavřely smlouvu a tato forma spolupráce je uvedena ve schváleném projektu. </w:t>
      </w:r>
    </w:p>
    <w:p w:rsidR="00092235" w:rsidRPr="00A03123" w:rsidRDefault="00092235" w:rsidP="00092235">
      <w:pPr>
        <w:pStyle w:val="Bezmezer"/>
        <w:numPr>
          <w:ilvl w:val="0"/>
          <w:numId w:val="69"/>
        </w:numPr>
        <w:jc w:val="both"/>
        <w:rPr>
          <w:sz w:val="24"/>
        </w:rPr>
      </w:pPr>
      <w:r w:rsidRPr="00A03123">
        <w:rPr>
          <w:sz w:val="24"/>
        </w:rPr>
        <w:t xml:space="preserve">Příjemce je povinen při použití dotace postupovat v souladu se zákonem č. 134/2016 Sb., o zadávání veřejných zakázek.  </w:t>
      </w:r>
    </w:p>
    <w:p w:rsidR="00092235" w:rsidRPr="00A03123" w:rsidRDefault="00092235" w:rsidP="00092235">
      <w:pPr>
        <w:pStyle w:val="Bezmezer"/>
        <w:numPr>
          <w:ilvl w:val="0"/>
          <w:numId w:val="69"/>
        </w:numPr>
        <w:jc w:val="both"/>
        <w:rPr>
          <w:sz w:val="24"/>
        </w:rPr>
      </w:pPr>
      <w:r w:rsidRPr="00A03123">
        <w:rPr>
          <w:sz w:val="24"/>
        </w:rPr>
        <w:t xml:space="preserve">Duplicitní úhrada stejných nákladů na projekt z více zdrojů není dovolena. </w:t>
      </w:r>
    </w:p>
    <w:p w:rsidR="00092235" w:rsidRPr="00A03123" w:rsidRDefault="00092235" w:rsidP="00092235">
      <w:pPr>
        <w:pStyle w:val="Bezmezer"/>
        <w:numPr>
          <w:ilvl w:val="0"/>
          <w:numId w:val="69"/>
        </w:numPr>
        <w:jc w:val="both"/>
        <w:rPr>
          <w:sz w:val="24"/>
        </w:rPr>
      </w:pPr>
      <w:r w:rsidRPr="00A03123">
        <w:rPr>
          <w:sz w:val="24"/>
        </w:rPr>
        <w:t xml:space="preserve">Příjemce je povinen </w:t>
      </w:r>
      <w:r w:rsidRPr="00A03123">
        <w:rPr>
          <w:sz w:val="24"/>
          <w:szCs w:val="24"/>
        </w:rPr>
        <w:t xml:space="preserve">vypořádat dotaci se státním rozpočtem podle § 75 rozpočtových pravidel a podle vyhlášky č. 367/2015 Sb., o zásadách a lhůtách finančního vypořádání vztahů se státním rozpočtem, státními finančními aktivy a Národním fondem (vyhláška o finančním vypořádání), a zaslat </w:t>
      </w:r>
      <w:r w:rsidRPr="00A03123">
        <w:rPr>
          <w:sz w:val="24"/>
        </w:rPr>
        <w:t xml:space="preserve">odboru pro mládež </w:t>
      </w:r>
      <w:r w:rsidRPr="00A03123">
        <w:rPr>
          <w:sz w:val="24"/>
          <w:szCs w:val="24"/>
        </w:rPr>
        <w:t xml:space="preserve">ministerstva příslušnou přílohu uvedené vyhlášky do </w:t>
      </w:r>
      <w:r w:rsidRPr="00A03123">
        <w:rPr>
          <w:b/>
          <w:sz w:val="24"/>
          <w:szCs w:val="24"/>
        </w:rPr>
        <w:t>15. 2. 2019</w:t>
      </w:r>
      <w:r w:rsidRPr="00A03123">
        <w:rPr>
          <w:sz w:val="24"/>
          <w:szCs w:val="24"/>
        </w:rPr>
        <w:t>.</w:t>
      </w:r>
    </w:p>
    <w:p w:rsidR="00092235" w:rsidRPr="00A03123" w:rsidRDefault="00092235" w:rsidP="00092235">
      <w:pPr>
        <w:pStyle w:val="Bezmezer"/>
        <w:numPr>
          <w:ilvl w:val="0"/>
          <w:numId w:val="69"/>
        </w:numPr>
        <w:tabs>
          <w:tab w:val="left" w:pos="3686"/>
          <w:tab w:val="left" w:pos="4275"/>
          <w:tab w:val="center" w:pos="4714"/>
        </w:tabs>
        <w:ind w:left="714" w:hanging="357"/>
        <w:jc w:val="both"/>
        <w:rPr>
          <w:sz w:val="24"/>
        </w:rPr>
      </w:pPr>
      <w:r w:rsidRPr="00A03123">
        <w:rPr>
          <w:sz w:val="24"/>
        </w:rPr>
        <w:t>Příjemce je povinen zaslat odboru pro mládež ministerstva vyúčtování dotace</w:t>
      </w:r>
      <w:r w:rsidRPr="00A03123">
        <w:rPr>
          <w:sz w:val="24"/>
        </w:rPr>
        <w:br/>
        <w:t xml:space="preserve">na předepsaném formuláři do </w:t>
      </w:r>
      <w:r w:rsidRPr="00A03123">
        <w:rPr>
          <w:b/>
          <w:sz w:val="24"/>
        </w:rPr>
        <w:t>31. 1. 2019</w:t>
      </w:r>
      <w:r w:rsidRPr="00A03123">
        <w:rPr>
          <w:sz w:val="24"/>
        </w:rPr>
        <w:t>. Formuláře a pokyny k vyúčtování jsou k dispozici na webové stránce MŠMT, v sekci mládež.</w:t>
      </w:r>
    </w:p>
    <w:p w:rsidR="00092235" w:rsidRPr="00A03123" w:rsidRDefault="00092235" w:rsidP="00092235">
      <w:pPr>
        <w:pStyle w:val="Bezmezer"/>
        <w:numPr>
          <w:ilvl w:val="0"/>
          <w:numId w:val="69"/>
        </w:numPr>
        <w:tabs>
          <w:tab w:val="left" w:pos="3686"/>
          <w:tab w:val="left" w:pos="4275"/>
          <w:tab w:val="center" w:pos="4714"/>
        </w:tabs>
        <w:ind w:left="714" w:hanging="357"/>
        <w:jc w:val="both"/>
        <w:rPr>
          <w:sz w:val="24"/>
        </w:rPr>
      </w:pPr>
      <w:r w:rsidRPr="00A03123">
        <w:rPr>
          <w:sz w:val="24"/>
        </w:rPr>
        <w:t xml:space="preserve">Příjemce je povinen zaslat odboru pro mládež </w:t>
      </w:r>
      <w:r w:rsidRPr="00A03123">
        <w:rPr>
          <w:sz w:val="24"/>
          <w:szCs w:val="24"/>
        </w:rPr>
        <w:t xml:space="preserve">ministerstva </w:t>
      </w:r>
      <w:r w:rsidRPr="00A03123">
        <w:rPr>
          <w:sz w:val="24"/>
        </w:rPr>
        <w:t xml:space="preserve">závěrečnou zprávu </w:t>
      </w:r>
      <w:r w:rsidRPr="00A03123">
        <w:rPr>
          <w:sz w:val="24"/>
        </w:rPr>
        <w:br/>
        <w:t>o věcném řešení projektu o</w:t>
      </w:r>
      <w:r w:rsidRPr="00A03123">
        <w:rPr>
          <w:b/>
          <w:sz w:val="24"/>
        </w:rPr>
        <w:t xml:space="preserve"> 31. 1. 2019</w:t>
      </w:r>
      <w:r w:rsidRPr="00A03123">
        <w:rPr>
          <w:sz w:val="24"/>
        </w:rPr>
        <w:t>. Formulář je k dispozici na webové stránce MŠMT, v sekci mládež.</w:t>
      </w:r>
    </w:p>
    <w:p w:rsidR="00092235" w:rsidRPr="00A03123" w:rsidRDefault="00092235" w:rsidP="00092235">
      <w:pPr>
        <w:pStyle w:val="Bezmezer"/>
        <w:numPr>
          <w:ilvl w:val="0"/>
          <w:numId w:val="69"/>
        </w:numPr>
        <w:ind w:left="714" w:hanging="357"/>
        <w:jc w:val="both"/>
        <w:rPr>
          <w:sz w:val="24"/>
        </w:rPr>
      </w:pPr>
      <w:r w:rsidRPr="00A03123">
        <w:rPr>
          <w:sz w:val="24"/>
        </w:rPr>
        <w:t xml:space="preserve">Příjemce je povinen vést účetnictví podle zákona č. 563/1991 Sb., o účetnictví, ve znění pozdějších předpisů.  </w:t>
      </w:r>
    </w:p>
    <w:p w:rsidR="00092235" w:rsidRPr="00A03123" w:rsidRDefault="00092235" w:rsidP="00092235">
      <w:pPr>
        <w:pStyle w:val="Bezmezer"/>
        <w:numPr>
          <w:ilvl w:val="0"/>
          <w:numId w:val="69"/>
        </w:numPr>
        <w:ind w:left="714" w:hanging="357"/>
        <w:jc w:val="both"/>
        <w:rPr>
          <w:sz w:val="24"/>
        </w:rPr>
      </w:pPr>
      <w:r w:rsidRPr="00A03123">
        <w:rPr>
          <w:sz w:val="24"/>
        </w:rPr>
        <w:t>Příjemce je povinen před svým případným zánikem přednostně vypořádat vztahy</w:t>
      </w:r>
      <w:r w:rsidRPr="00A03123">
        <w:rPr>
          <w:sz w:val="24"/>
        </w:rPr>
        <w:br/>
        <w:t>se státním rozpočtem.</w:t>
      </w:r>
    </w:p>
    <w:p w:rsidR="00092235" w:rsidRPr="00A03123" w:rsidRDefault="00092235" w:rsidP="00092235">
      <w:pPr>
        <w:pStyle w:val="Bezmezer"/>
        <w:rPr>
          <w:b/>
          <w:sz w:val="24"/>
          <w:u w:val="single"/>
        </w:rPr>
      </w:pPr>
    </w:p>
    <w:p w:rsidR="00092235" w:rsidRPr="00A03123" w:rsidRDefault="00092235" w:rsidP="00092235">
      <w:pPr>
        <w:pStyle w:val="Bezmezer"/>
        <w:rPr>
          <w:b/>
          <w:sz w:val="24"/>
          <w:u w:val="single"/>
        </w:rPr>
      </w:pPr>
      <w:r w:rsidRPr="00A03123">
        <w:rPr>
          <w:b/>
          <w:sz w:val="24"/>
          <w:u w:val="single"/>
        </w:rPr>
        <w:t xml:space="preserve">Další podmínky </w:t>
      </w:r>
    </w:p>
    <w:p w:rsidR="00092235" w:rsidRPr="00A03123" w:rsidRDefault="00092235" w:rsidP="00092235">
      <w:pPr>
        <w:pStyle w:val="Bezmezer"/>
        <w:numPr>
          <w:ilvl w:val="0"/>
          <w:numId w:val="73"/>
        </w:numPr>
        <w:jc w:val="both"/>
        <w:rPr>
          <w:sz w:val="24"/>
          <w:szCs w:val="24"/>
        </w:rPr>
      </w:pPr>
      <w:r w:rsidRPr="00A03123">
        <w:rPr>
          <w:sz w:val="24"/>
          <w:szCs w:val="24"/>
        </w:rPr>
        <w:t>Příjemce je oprávněn použít dotaci na úhradu osobních nákladů, povinného pojistného placeného zaměstnavatelem, provozních nákladů spojených s realizací schváleného projektu, nemateriálních nákladů (služby) a materiálních nákladů  v souladu s podmínkami uvedenými níže. Konkrétní výše dotace na osobní náklady se může stanovit s přihlédnutím k úrovni mzdy za srovnatelnou činnost vykonávanou v rozpočtové sféře, v níže je aplikováno nařízení vlády č. 564/2006 Sb., o platových poměrech zaměstnanců ve veřejných službách a správě, ve znění pozdějších předpisů, a zákon č. 262/2006 Sb., zákoník práce, ve znění pozdějších předpisů. Odvod za nedodržení této podmínky bude stanoven ve výši částky, která byla použita v rozporu s touto podmínkou.</w:t>
      </w:r>
    </w:p>
    <w:p w:rsidR="00092235" w:rsidRPr="00A03123" w:rsidRDefault="00092235" w:rsidP="00092235">
      <w:pPr>
        <w:pStyle w:val="Bezmezer"/>
        <w:numPr>
          <w:ilvl w:val="0"/>
          <w:numId w:val="73"/>
        </w:numPr>
        <w:jc w:val="both"/>
        <w:rPr>
          <w:sz w:val="24"/>
          <w:szCs w:val="24"/>
        </w:rPr>
      </w:pPr>
      <w:r w:rsidRPr="00A03123">
        <w:rPr>
          <w:sz w:val="24"/>
          <w:szCs w:val="24"/>
        </w:rPr>
        <w:t>Dotaci nelze použít na:</w:t>
      </w:r>
      <w:r w:rsidRPr="00A03123">
        <w:rPr>
          <w:sz w:val="24"/>
          <w:szCs w:val="24"/>
        </w:rPr>
        <w:tab/>
        <w:t xml:space="preserve"> </w:t>
      </w:r>
    </w:p>
    <w:p w:rsidR="00092235" w:rsidRPr="00A03123" w:rsidRDefault="00092235" w:rsidP="00092235">
      <w:pPr>
        <w:pStyle w:val="Bezmezer"/>
        <w:numPr>
          <w:ilvl w:val="0"/>
          <w:numId w:val="74"/>
        </w:numPr>
        <w:jc w:val="both"/>
        <w:rPr>
          <w:sz w:val="24"/>
          <w:szCs w:val="24"/>
        </w:rPr>
      </w:pPr>
      <w:r w:rsidRPr="00A03123">
        <w:rPr>
          <w:sz w:val="24"/>
          <w:szCs w:val="24"/>
        </w:rPr>
        <w:t xml:space="preserve">úhradu výdajů na občerstvení (kromě výjimky v Programech v části VI, bod 3, písm. g), </w:t>
      </w:r>
    </w:p>
    <w:p w:rsidR="00092235" w:rsidRPr="00A03123" w:rsidRDefault="00092235" w:rsidP="00092235">
      <w:pPr>
        <w:pStyle w:val="Bezmezer"/>
        <w:numPr>
          <w:ilvl w:val="0"/>
          <w:numId w:val="74"/>
        </w:numPr>
        <w:jc w:val="both"/>
        <w:rPr>
          <w:sz w:val="24"/>
          <w:szCs w:val="24"/>
        </w:rPr>
      </w:pPr>
      <w:r w:rsidRPr="00A03123">
        <w:rPr>
          <w:sz w:val="24"/>
          <w:szCs w:val="24"/>
        </w:rPr>
        <w:t>úhradu výdajů na vybavení nad rámec stanovených limitů (blíže viz příloha č. 2 Programů)</w:t>
      </w:r>
    </w:p>
    <w:p w:rsidR="00092235" w:rsidRPr="00A03123" w:rsidRDefault="00092235" w:rsidP="00092235">
      <w:pPr>
        <w:pStyle w:val="Bezmezer"/>
        <w:numPr>
          <w:ilvl w:val="0"/>
          <w:numId w:val="74"/>
        </w:numPr>
        <w:jc w:val="both"/>
        <w:rPr>
          <w:sz w:val="24"/>
          <w:szCs w:val="24"/>
        </w:rPr>
      </w:pPr>
      <w:r w:rsidRPr="00A03123">
        <w:rPr>
          <w:sz w:val="24"/>
          <w:szCs w:val="24"/>
        </w:rPr>
        <w:t>dary a ceny (neplatí na drobné odměny pro děti v rámci pořádaných akcí)</w:t>
      </w:r>
    </w:p>
    <w:p w:rsidR="00092235" w:rsidRPr="00A03123" w:rsidRDefault="00092235" w:rsidP="00092235">
      <w:pPr>
        <w:pStyle w:val="Bezmezer"/>
        <w:numPr>
          <w:ilvl w:val="0"/>
          <w:numId w:val="74"/>
        </w:numPr>
        <w:jc w:val="both"/>
        <w:rPr>
          <w:sz w:val="24"/>
          <w:szCs w:val="24"/>
        </w:rPr>
      </w:pPr>
      <w:r w:rsidRPr="00A03123">
        <w:rPr>
          <w:sz w:val="24"/>
          <w:szCs w:val="24"/>
        </w:rPr>
        <w:t>úhradu pořízení investičního majetku,</w:t>
      </w:r>
    </w:p>
    <w:p w:rsidR="00092235" w:rsidRPr="00A03123" w:rsidRDefault="00092235" w:rsidP="00092235">
      <w:pPr>
        <w:pStyle w:val="Bezmezer"/>
        <w:numPr>
          <w:ilvl w:val="0"/>
          <w:numId w:val="74"/>
        </w:numPr>
        <w:jc w:val="both"/>
        <w:rPr>
          <w:sz w:val="24"/>
          <w:szCs w:val="24"/>
        </w:rPr>
      </w:pPr>
      <w:r w:rsidRPr="00A03123">
        <w:rPr>
          <w:sz w:val="24"/>
          <w:szCs w:val="24"/>
        </w:rPr>
        <w:t xml:space="preserve">platby fyzickým nebo právnickým osobám, pokud se nejedná o úhradu spojenou s realizací projektu. Výjimkou je převod finančních prostředků z hlavního na pobočné spolky, </w:t>
      </w:r>
    </w:p>
    <w:p w:rsidR="00092235" w:rsidRPr="00A03123" w:rsidRDefault="00092235" w:rsidP="00092235">
      <w:pPr>
        <w:pStyle w:val="Bezmezer"/>
        <w:numPr>
          <w:ilvl w:val="0"/>
          <w:numId w:val="74"/>
        </w:numPr>
        <w:jc w:val="both"/>
        <w:rPr>
          <w:sz w:val="24"/>
          <w:szCs w:val="24"/>
        </w:rPr>
      </w:pPr>
      <w:r w:rsidRPr="00A03123">
        <w:rPr>
          <w:sz w:val="24"/>
          <w:szCs w:val="24"/>
        </w:rPr>
        <w:t>výrobu, tisk a distribuci časopisů, brožur a tiskovin veřejně distribuovaných za úplatu komerčními prodejci,</w:t>
      </w:r>
    </w:p>
    <w:p w:rsidR="00092235" w:rsidRPr="00A03123" w:rsidRDefault="00092235" w:rsidP="00092235">
      <w:pPr>
        <w:pStyle w:val="Bezmezer"/>
        <w:numPr>
          <w:ilvl w:val="0"/>
          <w:numId w:val="74"/>
        </w:numPr>
        <w:jc w:val="both"/>
        <w:rPr>
          <w:sz w:val="24"/>
          <w:szCs w:val="24"/>
        </w:rPr>
      </w:pPr>
      <w:r w:rsidRPr="00A03123">
        <w:rPr>
          <w:sz w:val="24"/>
          <w:szCs w:val="24"/>
        </w:rPr>
        <w:t>nákup předplatných jízdenek městské hromadné dopravy,</w:t>
      </w:r>
    </w:p>
    <w:p w:rsidR="00092235" w:rsidRPr="00A03123" w:rsidRDefault="00092235" w:rsidP="00092235">
      <w:pPr>
        <w:pStyle w:val="Bezmezer"/>
        <w:numPr>
          <w:ilvl w:val="0"/>
          <w:numId w:val="74"/>
        </w:numPr>
        <w:jc w:val="both"/>
        <w:rPr>
          <w:sz w:val="24"/>
          <w:szCs w:val="24"/>
        </w:rPr>
      </w:pPr>
      <w:r w:rsidRPr="00A03123">
        <w:rPr>
          <w:sz w:val="24"/>
          <w:szCs w:val="24"/>
        </w:rPr>
        <w:t>nákup věcí osobní potřeby, které nesouvisejí s vlastním posláním nebo činností NNO,</w:t>
      </w:r>
    </w:p>
    <w:p w:rsidR="00092235" w:rsidRPr="00A03123" w:rsidRDefault="00092235" w:rsidP="00092235">
      <w:pPr>
        <w:pStyle w:val="Bezmezer"/>
        <w:numPr>
          <w:ilvl w:val="0"/>
          <w:numId w:val="74"/>
        </w:numPr>
        <w:jc w:val="both"/>
        <w:rPr>
          <w:sz w:val="24"/>
          <w:szCs w:val="24"/>
        </w:rPr>
      </w:pPr>
      <w:r w:rsidRPr="00A03123">
        <w:rPr>
          <w:sz w:val="24"/>
          <w:szCs w:val="24"/>
        </w:rPr>
        <w:t>leasing,</w:t>
      </w:r>
    </w:p>
    <w:p w:rsidR="00092235" w:rsidRPr="00A03123" w:rsidRDefault="00092235" w:rsidP="00092235">
      <w:pPr>
        <w:pStyle w:val="Bezmezer"/>
        <w:numPr>
          <w:ilvl w:val="0"/>
          <w:numId w:val="74"/>
        </w:numPr>
        <w:jc w:val="both"/>
        <w:rPr>
          <w:sz w:val="24"/>
          <w:szCs w:val="24"/>
        </w:rPr>
      </w:pPr>
      <w:r w:rsidRPr="00A03123">
        <w:rPr>
          <w:sz w:val="24"/>
          <w:szCs w:val="24"/>
        </w:rPr>
        <w:t>financování podnikatelských aktivit a výdělečnou činnost NNO,</w:t>
      </w:r>
    </w:p>
    <w:p w:rsidR="00092235" w:rsidRPr="00A03123" w:rsidRDefault="00092235" w:rsidP="00092235">
      <w:pPr>
        <w:pStyle w:val="Bezmezer"/>
        <w:numPr>
          <w:ilvl w:val="0"/>
          <w:numId w:val="74"/>
        </w:numPr>
        <w:jc w:val="both"/>
        <w:rPr>
          <w:sz w:val="24"/>
          <w:szCs w:val="24"/>
        </w:rPr>
      </w:pPr>
      <w:r w:rsidRPr="00A03123">
        <w:rPr>
          <w:sz w:val="24"/>
          <w:szCs w:val="24"/>
        </w:rPr>
        <w:t>úhradu členských příspěvků střešním organizacím působícím v ČR,</w:t>
      </w:r>
    </w:p>
    <w:p w:rsidR="00092235" w:rsidRPr="00A03123" w:rsidRDefault="00092235" w:rsidP="00092235">
      <w:pPr>
        <w:pStyle w:val="Bezmezer"/>
        <w:numPr>
          <w:ilvl w:val="0"/>
          <w:numId w:val="74"/>
        </w:numPr>
        <w:jc w:val="both"/>
        <w:rPr>
          <w:sz w:val="24"/>
          <w:szCs w:val="24"/>
        </w:rPr>
      </w:pPr>
      <w:r w:rsidRPr="00A03123">
        <w:rPr>
          <w:sz w:val="24"/>
          <w:szCs w:val="24"/>
        </w:rPr>
        <w:t>úhradu nákladů zahraničních cest a stáží s výjimkami, uvedenými v oddíle 3. „Omezení pro čerpání dotace“,</w:t>
      </w:r>
    </w:p>
    <w:p w:rsidR="00092235" w:rsidRPr="00A03123" w:rsidRDefault="00092235" w:rsidP="00092235">
      <w:pPr>
        <w:pStyle w:val="Bezmezer"/>
        <w:numPr>
          <w:ilvl w:val="0"/>
          <w:numId w:val="74"/>
        </w:numPr>
        <w:jc w:val="both"/>
        <w:rPr>
          <w:sz w:val="24"/>
          <w:szCs w:val="24"/>
        </w:rPr>
      </w:pPr>
      <w:r w:rsidRPr="00A03123">
        <w:rPr>
          <w:sz w:val="24"/>
          <w:szCs w:val="24"/>
        </w:rPr>
        <w:t>úhradu mezinárodních aktivit rekreačního charakteru,</w:t>
      </w:r>
    </w:p>
    <w:p w:rsidR="00092235" w:rsidRPr="00A03123" w:rsidRDefault="00092235" w:rsidP="00092235">
      <w:pPr>
        <w:pStyle w:val="Bezmezer"/>
        <w:numPr>
          <w:ilvl w:val="0"/>
          <w:numId w:val="74"/>
        </w:numPr>
        <w:jc w:val="both"/>
        <w:rPr>
          <w:sz w:val="24"/>
          <w:szCs w:val="24"/>
        </w:rPr>
      </w:pPr>
      <w:r w:rsidRPr="00A03123">
        <w:rPr>
          <w:sz w:val="24"/>
          <w:szCs w:val="24"/>
        </w:rPr>
        <w:t>úhradu mezd, dohod o provedení práce či pracovní činnosti (DPP a DPČ) a odvodů na sociální a zdravotní pojištění funkcionářů a zaměstnanců NNO, kteří se nepodílejí na realizaci projektu,</w:t>
      </w:r>
    </w:p>
    <w:p w:rsidR="00092235" w:rsidRPr="00A03123" w:rsidRDefault="00092235" w:rsidP="00092235">
      <w:pPr>
        <w:pStyle w:val="Bezmezer"/>
        <w:numPr>
          <w:ilvl w:val="0"/>
          <w:numId w:val="74"/>
        </w:numPr>
        <w:jc w:val="both"/>
        <w:rPr>
          <w:sz w:val="24"/>
          <w:szCs w:val="24"/>
        </w:rPr>
      </w:pPr>
      <w:r w:rsidRPr="00A03123">
        <w:rPr>
          <w:sz w:val="24"/>
          <w:szCs w:val="24"/>
        </w:rPr>
        <w:t>vzdělávání, které nesouvisí s činností NNO v oblasti práce s dětmi a mládeží a jejím organizačním zajištění.</w:t>
      </w:r>
    </w:p>
    <w:p w:rsidR="00092235" w:rsidRPr="00A03123" w:rsidRDefault="00092235" w:rsidP="00092235">
      <w:pPr>
        <w:pStyle w:val="Bezmezer"/>
        <w:ind w:left="720"/>
        <w:jc w:val="both"/>
        <w:rPr>
          <w:sz w:val="24"/>
          <w:szCs w:val="24"/>
        </w:rPr>
      </w:pPr>
      <w:r w:rsidRPr="00A03123">
        <w:rPr>
          <w:sz w:val="24"/>
          <w:szCs w:val="24"/>
        </w:rPr>
        <w:t>Odvod za nedodržení této podmínky bude stanoven ve výši částky, která byla použita v rozporu s touto podmínkou.</w:t>
      </w:r>
    </w:p>
    <w:p w:rsidR="00092235" w:rsidRPr="00A03123" w:rsidRDefault="00092235" w:rsidP="00092235">
      <w:pPr>
        <w:pStyle w:val="Bezmezer"/>
        <w:numPr>
          <w:ilvl w:val="0"/>
          <w:numId w:val="73"/>
        </w:numPr>
        <w:jc w:val="both"/>
        <w:rPr>
          <w:sz w:val="24"/>
          <w:szCs w:val="24"/>
        </w:rPr>
      </w:pPr>
      <w:r w:rsidRPr="00A03123">
        <w:rPr>
          <w:sz w:val="24"/>
          <w:szCs w:val="24"/>
        </w:rPr>
        <w:t xml:space="preserve">Příjemce je povinen dodržet </w:t>
      </w:r>
      <w:r w:rsidRPr="00A03123">
        <w:rPr>
          <w:sz w:val="24"/>
        </w:rPr>
        <w:t xml:space="preserve">rozsah aktivit projektu. Odvod </w:t>
      </w:r>
      <w:r w:rsidRPr="00A03123">
        <w:rPr>
          <w:sz w:val="24"/>
          <w:szCs w:val="24"/>
        </w:rPr>
        <w:t>za nedodržení této podmínky bude stanoven ve výši částky, která byla použita v rozporu s touto podmínkou.</w:t>
      </w:r>
    </w:p>
    <w:p w:rsidR="00092235" w:rsidRPr="00A03123" w:rsidRDefault="00092235" w:rsidP="00092235">
      <w:pPr>
        <w:pStyle w:val="Bezmezer"/>
        <w:numPr>
          <w:ilvl w:val="0"/>
          <w:numId w:val="73"/>
        </w:numPr>
        <w:jc w:val="both"/>
        <w:rPr>
          <w:sz w:val="24"/>
          <w:szCs w:val="24"/>
        </w:rPr>
      </w:pPr>
      <w:r w:rsidRPr="00A03123">
        <w:rPr>
          <w:sz w:val="24"/>
          <w:szCs w:val="24"/>
        </w:rPr>
        <w:t xml:space="preserve">Příjemce je povinen dodržet rozpočet projektu dle položek přiloženého rozpočtu a to alespoň 90 % každé dílčí položky. Odvod za nedodržení této podmínky bude stanoven ve výši částky, která byla použita v rozporu s touto podmínkou. </w:t>
      </w:r>
    </w:p>
    <w:p w:rsidR="00092235" w:rsidRPr="00A03123" w:rsidRDefault="00092235" w:rsidP="00092235">
      <w:pPr>
        <w:pStyle w:val="Bezmezer"/>
        <w:numPr>
          <w:ilvl w:val="0"/>
          <w:numId w:val="73"/>
        </w:numPr>
        <w:jc w:val="both"/>
        <w:rPr>
          <w:sz w:val="24"/>
          <w:szCs w:val="24"/>
        </w:rPr>
      </w:pPr>
      <w:r w:rsidRPr="00A03123">
        <w:rPr>
          <w:sz w:val="24"/>
          <w:szCs w:val="24"/>
        </w:rPr>
        <w:t>Příjemce je povinen všechny výdaje z poskytnuté dotace realizovat tak, aby věci</w:t>
      </w:r>
      <w:r w:rsidRPr="00A03123">
        <w:rPr>
          <w:sz w:val="24"/>
          <w:szCs w:val="24"/>
        </w:rPr>
        <w:br/>
        <w:t xml:space="preserve">či služby z nich pořízené byly prokazatelně využity v souvislosti s projektem. Odvod </w:t>
      </w:r>
      <w:r w:rsidRPr="00A03123">
        <w:rPr>
          <w:sz w:val="24"/>
          <w:szCs w:val="24"/>
        </w:rPr>
        <w:br/>
        <w:t>za nedodržení této podmínky bude stanoven ve výši částky, která byla použita v rozporu s touto podmínkou.</w:t>
      </w:r>
    </w:p>
    <w:p w:rsidR="00092235" w:rsidRPr="00A03123" w:rsidRDefault="00092235" w:rsidP="00092235">
      <w:pPr>
        <w:pStyle w:val="Bezmezer"/>
        <w:numPr>
          <w:ilvl w:val="0"/>
          <w:numId w:val="73"/>
        </w:numPr>
        <w:jc w:val="both"/>
        <w:rPr>
          <w:sz w:val="24"/>
          <w:szCs w:val="24"/>
        </w:rPr>
      </w:pPr>
      <w:r w:rsidRPr="00A03123">
        <w:rPr>
          <w:sz w:val="24"/>
          <w:szCs w:val="24"/>
        </w:rPr>
        <w:t xml:space="preserve">Příjemce je povinen dotaci používat účelně, efektivně a hospodárně. Odvod </w:t>
      </w:r>
      <w:r w:rsidRPr="00A03123">
        <w:rPr>
          <w:sz w:val="24"/>
          <w:szCs w:val="24"/>
        </w:rPr>
        <w:br/>
        <w:t>za nedodržení této podmínky bude stanoven ve výši částky, která byla použita v rozporu s touto podmínkou.</w:t>
      </w:r>
    </w:p>
    <w:p w:rsidR="00092235" w:rsidRPr="00A03123" w:rsidRDefault="00092235" w:rsidP="00092235">
      <w:pPr>
        <w:pStyle w:val="Bezmezer"/>
        <w:numPr>
          <w:ilvl w:val="0"/>
          <w:numId w:val="73"/>
        </w:numPr>
        <w:jc w:val="both"/>
        <w:rPr>
          <w:sz w:val="24"/>
          <w:szCs w:val="24"/>
          <w:u w:val="single"/>
        </w:rPr>
      </w:pPr>
      <w:r w:rsidRPr="00A03123">
        <w:rPr>
          <w:sz w:val="24"/>
          <w:szCs w:val="24"/>
        </w:rPr>
        <w:t>Projekt může být spolufinancován z obecních a krajských rozpočtů, z prostředků evropských fondů a z dalších zdrojů. Pokud bude financován dotacemi více orgány státní správy, nesmí souběh těchto zdrojů činit více než 70 % nákladů projektu. Odvod za nedodržení této podmínky bude stanoven ve výši částky, která byla použita v rozporu s touto podmínkou.</w:t>
      </w:r>
    </w:p>
    <w:p w:rsidR="00092235" w:rsidRPr="00A03123" w:rsidRDefault="00092235" w:rsidP="00092235">
      <w:pPr>
        <w:pStyle w:val="Bezmezer"/>
        <w:numPr>
          <w:ilvl w:val="0"/>
          <w:numId w:val="73"/>
        </w:numPr>
        <w:jc w:val="both"/>
        <w:rPr>
          <w:sz w:val="24"/>
          <w:szCs w:val="24"/>
        </w:rPr>
      </w:pPr>
      <w:r w:rsidRPr="00A03123">
        <w:rPr>
          <w:sz w:val="24"/>
          <w:szCs w:val="24"/>
        </w:rPr>
        <w:t xml:space="preserve">Příjemce je povinen v účetnictví dotaci sledovat řádně a odděleně. Odvod </w:t>
      </w:r>
      <w:r w:rsidRPr="00A03123">
        <w:rPr>
          <w:sz w:val="24"/>
          <w:szCs w:val="24"/>
        </w:rPr>
        <w:br/>
        <w:t>za nedodržení této podmínky bude stanoven ve výši 10 % poskytnuté dotace.</w:t>
      </w:r>
    </w:p>
    <w:p w:rsidR="00092235" w:rsidRPr="00A03123" w:rsidRDefault="00092235" w:rsidP="00092235">
      <w:pPr>
        <w:pStyle w:val="Bezmezer"/>
        <w:numPr>
          <w:ilvl w:val="0"/>
          <w:numId w:val="73"/>
        </w:numPr>
        <w:jc w:val="both"/>
        <w:rPr>
          <w:sz w:val="24"/>
          <w:szCs w:val="24"/>
          <w:u w:val="single"/>
        </w:rPr>
      </w:pPr>
      <w:r w:rsidRPr="00A03123">
        <w:rPr>
          <w:sz w:val="24"/>
          <w:szCs w:val="24"/>
        </w:rPr>
        <w:t>V případě, že bude příjemce žádat o změnu rozhodnutí v souladu</w:t>
      </w:r>
      <w:r w:rsidRPr="00A03123">
        <w:rPr>
          <w:sz w:val="24"/>
          <w:szCs w:val="24"/>
        </w:rPr>
        <w:br/>
      </w:r>
      <w:r w:rsidRPr="00A03123">
        <w:rPr>
          <w:sz w:val="24"/>
        </w:rPr>
        <w:t>§ 14 odst. 13 písm. a) rozpočtových pravidel, může požadovanou změnu realizovat</w:t>
      </w:r>
      <w:r w:rsidRPr="00A03123">
        <w:rPr>
          <w:sz w:val="24"/>
        </w:rPr>
        <w:br/>
        <w:t xml:space="preserve">až poté, co mu bude doručeno rozhodnutí o změně rozhodnutí. </w:t>
      </w:r>
      <w:r w:rsidRPr="00A03123">
        <w:rPr>
          <w:sz w:val="24"/>
          <w:szCs w:val="24"/>
        </w:rPr>
        <w:t>Odvod za nedodržení této podmínky bude stanoven ve výši částky, která byla použita v rozporu s touto podmínkou.</w:t>
      </w:r>
    </w:p>
    <w:p w:rsidR="00092235" w:rsidRPr="00A03123" w:rsidRDefault="00092235" w:rsidP="00092235">
      <w:pPr>
        <w:pStyle w:val="Bezmezer"/>
        <w:numPr>
          <w:ilvl w:val="0"/>
          <w:numId w:val="73"/>
        </w:numPr>
        <w:jc w:val="both"/>
        <w:rPr>
          <w:sz w:val="24"/>
          <w:szCs w:val="24"/>
        </w:rPr>
      </w:pPr>
      <w:r w:rsidRPr="00A03123">
        <w:rPr>
          <w:sz w:val="24"/>
          <w:szCs w:val="24"/>
        </w:rPr>
        <w:t xml:space="preserve">Příjemce je povinen dotaci používat ve lhůtě stanovené tímto rozhodnutím. Odvod </w:t>
      </w:r>
      <w:r w:rsidRPr="00A03123">
        <w:rPr>
          <w:sz w:val="24"/>
          <w:szCs w:val="24"/>
        </w:rPr>
        <w:br/>
        <w:t>za nedodržení této podmínky bude stanoven ve výši částky, která byla použita v rozporu s touto podmínkou.</w:t>
      </w:r>
    </w:p>
    <w:p w:rsidR="00092235" w:rsidRPr="00A03123" w:rsidRDefault="00092235" w:rsidP="00092235">
      <w:pPr>
        <w:pStyle w:val="Bezmezer"/>
        <w:numPr>
          <w:ilvl w:val="0"/>
          <w:numId w:val="73"/>
        </w:numPr>
        <w:jc w:val="both"/>
        <w:rPr>
          <w:sz w:val="24"/>
          <w:szCs w:val="24"/>
        </w:rPr>
      </w:pPr>
      <w:r w:rsidRPr="00A03123">
        <w:rPr>
          <w:sz w:val="24"/>
          <w:szCs w:val="24"/>
        </w:rPr>
        <w:t>Příjemce je povinen zaslat nevyčerpanou část dotace zpět ministerstvu:</w:t>
      </w:r>
    </w:p>
    <w:p w:rsidR="00092235" w:rsidRPr="00A03123" w:rsidRDefault="00092235" w:rsidP="00092235">
      <w:pPr>
        <w:pStyle w:val="Bezmezer"/>
        <w:numPr>
          <w:ilvl w:val="0"/>
          <w:numId w:val="72"/>
        </w:numPr>
        <w:jc w:val="both"/>
        <w:rPr>
          <w:sz w:val="24"/>
          <w:szCs w:val="24"/>
        </w:rPr>
      </w:pPr>
      <w:r w:rsidRPr="00A03123">
        <w:rPr>
          <w:sz w:val="24"/>
          <w:szCs w:val="24"/>
        </w:rPr>
        <w:t xml:space="preserve">na výdajový účet č. 0000821001/0710, pokud příjemce vrací nevyčerpanou část dotace v průběhu kalendářního roku, na který byla dotace poskytnuta; </w:t>
      </w:r>
    </w:p>
    <w:p w:rsidR="00092235" w:rsidRPr="00A03123" w:rsidRDefault="00092235" w:rsidP="00092235">
      <w:pPr>
        <w:pStyle w:val="Bezmezer"/>
        <w:numPr>
          <w:ilvl w:val="0"/>
          <w:numId w:val="72"/>
        </w:numPr>
        <w:jc w:val="both"/>
        <w:rPr>
          <w:sz w:val="24"/>
          <w:szCs w:val="24"/>
        </w:rPr>
      </w:pPr>
      <w:r w:rsidRPr="00A03123">
        <w:rPr>
          <w:sz w:val="24"/>
          <w:szCs w:val="24"/>
        </w:rPr>
        <w:t xml:space="preserve">na účet cizích prostředků č. 6015-0000821001/0710, pokud příjemce vrací nevyčerpanou část dotace v rámci finančního vypořádání vztahů se státním rozpočtem. </w:t>
      </w:r>
    </w:p>
    <w:p w:rsidR="00092235" w:rsidRPr="00A03123" w:rsidRDefault="00092235" w:rsidP="00092235">
      <w:pPr>
        <w:pStyle w:val="Bezmezer"/>
        <w:ind w:left="714"/>
        <w:jc w:val="both"/>
        <w:rPr>
          <w:sz w:val="24"/>
          <w:szCs w:val="24"/>
        </w:rPr>
      </w:pPr>
      <w:r w:rsidRPr="00A03123">
        <w:rPr>
          <w:sz w:val="24"/>
          <w:szCs w:val="24"/>
        </w:rPr>
        <w:t xml:space="preserve">Odvod za nedodržení této podmínky bude stanoven ve výši 1.000 Kč. </w:t>
      </w:r>
    </w:p>
    <w:p w:rsidR="00092235" w:rsidRPr="00A03123" w:rsidRDefault="00092235" w:rsidP="00092235">
      <w:pPr>
        <w:pStyle w:val="Bezmezer"/>
        <w:numPr>
          <w:ilvl w:val="0"/>
          <w:numId w:val="73"/>
        </w:numPr>
        <w:jc w:val="both"/>
        <w:rPr>
          <w:sz w:val="24"/>
          <w:szCs w:val="24"/>
        </w:rPr>
      </w:pPr>
      <w:r w:rsidRPr="00A03123">
        <w:rPr>
          <w:sz w:val="24"/>
          <w:szCs w:val="24"/>
        </w:rPr>
        <w:t xml:space="preserve">Příjemce je povinen úmysl odstoupit od projektu oznámit </w:t>
      </w:r>
      <w:r w:rsidRPr="00A03123">
        <w:rPr>
          <w:sz w:val="24"/>
        </w:rPr>
        <w:t>odboru pro mládež m</w:t>
      </w:r>
      <w:r w:rsidRPr="00A03123">
        <w:rPr>
          <w:sz w:val="24"/>
          <w:szCs w:val="24"/>
        </w:rPr>
        <w:t xml:space="preserve">inisterstva - bezprostředně poté, co bude mít objektivní možnost dle harmonogramu zjistit, že projekt nebude možné realizovat. Odvod za nedodržení této podmínky bude stanoven ve výši 1.000 Kč. </w:t>
      </w:r>
    </w:p>
    <w:p w:rsidR="00092235" w:rsidRPr="00A03123" w:rsidRDefault="00092235" w:rsidP="00092235">
      <w:pPr>
        <w:pStyle w:val="Bezmezer"/>
        <w:numPr>
          <w:ilvl w:val="0"/>
          <w:numId w:val="73"/>
        </w:numPr>
        <w:jc w:val="both"/>
        <w:rPr>
          <w:sz w:val="24"/>
          <w:szCs w:val="24"/>
        </w:rPr>
      </w:pPr>
      <w:r w:rsidRPr="00A03123">
        <w:rPr>
          <w:sz w:val="24"/>
          <w:szCs w:val="24"/>
        </w:rPr>
        <w:t>Příjemce je povinen vrátit poskytnutou dotaci do 30 dnů od oznámení o odstoupení</w:t>
      </w:r>
      <w:r w:rsidRPr="00A03123">
        <w:rPr>
          <w:sz w:val="24"/>
          <w:szCs w:val="24"/>
        </w:rPr>
        <w:br/>
        <w:t>od projektu. Odvod za nedodržení této podmínky bude stanoven ve výši</w:t>
      </w:r>
      <w:r w:rsidRPr="00A03123">
        <w:rPr>
          <w:sz w:val="24"/>
          <w:szCs w:val="24"/>
        </w:rPr>
        <w:br/>
        <w:t xml:space="preserve">1 </w:t>
      </w:r>
      <w:r w:rsidRPr="00A03123">
        <w:rPr>
          <w:rFonts w:cs="Arial"/>
          <w:sz w:val="24"/>
          <w:szCs w:val="24"/>
          <w:shd w:val="clear" w:color="auto" w:fill="FFFFFF"/>
        </w:rPr>
        <w:t xml:space="preserve">‰ poskytnuté dotace za každý započatý den prodlení se splněním této povinnosti. </w:t>
      </w:r>
    </w:p>
    <w:p w:rsidR="00092235" w:rsidRPr="00A03123" w:rsidRDefault="00092235" w:rsidP="00092235">
      <w:pPr>
        <w:pStyle w:val="Bezmezer"/>
        <w:numPr>
          <w:ilvl w:val="0"/>
          <w:numId w:val="73"/>
        </w:numPr>
        <w:jc w:val="both"/>
        <w:rPr>
          <w:sz w:val="24"/>
          <w:szCs w:val="24"/>
        </w:rPr>
      </w:pPr>
      <w:r w:rsidRPr="00A03123">
        <w:rPr>
          <w:rFonts w:cs="Arial"/>
          <w:sz w:val="24"/>
          <w:szCs w:val="24"/>
          <w:shd w:val="clear" w:color="auto" w:fill="FFFFFF"/>
        </w:rPr>
        <w:t xml:space="preserve"> Příjemce je povinen vrátit nevyčerpanou část dotace, kterou nevyužije na účel,</w:t>
      </w:r>
      <w:r w:rsidRPr="00A03123">
        <w:rPr>
          <w:rFonts w:cs="Arial"/>
          <w:sz w:val="24"/>
          <w:szCs w:val="24"/>
          <w:shd w:val="clear" w:color="auto" w:fill="FFFFFF"/>
        </w:rPr>
        <w:br/>
        <w:t xml:space="preserve">na který byla dotace poskytnuta, za předpokladu, že naplní cíle projektu. Odvod </w:t>
      </w:r>
      <w:r w:rsidRPr="00A03123">
        <w:rPr>
          <w:sz w:val="24"/>
          <w:szCs w:val="24"/>
        </w:rPr>
        <w:br/>
        <w:t xml:space="preserve">za nedodržení této podmínky bude stanoven ve výši částky, která měla být takto vrácena. </w:t>
      </w:r>
    </w:p>
    <w:p w:rsidR="00092235" w:rsidRPr="00A03123" w:rsidRDefault="00092235" w:rsidP="00092235">
      <w:pPr>
        <w:pStyle w:val="Bezmezer"/>
        <w:numPr>
          <w:ilvl w:val="0"/>
          <w:numId w:val="73"/>
        </w:numPr>
        <w:jc w:val="both"/>
        <w:rPr>
          <w:sz w:val="24"/>
          <w:szCs w:val="24"/>
        </w:rPr>
      </w:pPr>
      <w:r w:rsidRPr="00A03123">
        <w:rPr>
          <w:sz w:val="24"/>
        </w:rPr>
        <w:t xml:space="preserve">Příjemce dotace je povinen informovat odbor pro mládež ministerstva o kontrolách, které u něj byly v souvislosti s poskytnutou dotací provedeny externími kontrolními orgány, včetně závěrů těchto kontrol, a to bezprostředně po jejich ukončení.  Odvod </w:t>
      </w:r>
      <w:r w:rsidRPr="00A03123">
        <w:rPr>
          <w:sz w:val="24"/>
          <w:szCs w:val="24"/>
        </w:rPr>
        <w:br/>
        <w:t>za nedodržení této podmínky bude stanoven ve výši 1.000 Kč.</w:t>
      </w:r>
    </w:p>
    <w:p w:rsidR="00092235" w:rsidRPr="00A03123" w:rsidRDefault="00092235" w:rsidP="00092235">
      <w:pPr>
        <w:pStyle w:val="Bezmezer"/>
        <w:numPr>
          <w:ilvl w:val="0"/>
          <w:numId w:val="73"/>
        </w:numPr>
        <w:jc w:val="both"/>
        <w:rPr>
          <w:sz w:val="24"/>
          <w:szCs w:val="24"/>
        </w:rPr>
      </w:pPr>
      <w:r w:rsidRPr="00A03123">
        <w:rPr>
          <w:rFonts w:cstheme="minorHAnsi"/>
          <w:sz w:val="24"/>
        </w:rPr>
        <w:t xml:space="preserve">Příjemce je povinen oznámit </w:t>
      </w:r>
      <w:r w:rsidRPr="00A03123">
        <w:rPr>
          <w:sz w:val="24"/>
        </w:rPr>
        <w:t xml:space="preserve">odboru pro mládež </w:t>
      </w:r>
      <w:r w:rsidRPr="00A03123">
        <w:rPr>
          <w:rFonts w:cstheme="minorHAnsi"/>
          <w:sz w:val="24"/>
        </w:rPr>
        <w:t xml:space="preserve">ministerstva změny svých identifikačních údajů uvedených v rozhodnutí, a to nejpozději do 14 dnů od jejich uskutečnění. </w:t>
      </w:r>
    </w:p>
    <w:p w:rsidR="00092235" w:rsidRPr="00A03123" w:rsidRDefault="00092235" w:rsidP="00092235">
      <w:pPr>
        <w:pStyle w:val="Bezmezer"/>
        <w:numPr>
          <w:ilvl w:val="0"/>
          <w:numId w:val="73"/>
        </w:numPr>
        <w:ind w:left="714" w:hanging="357"/>
        <w:jc w:val="both"/>
        <w:rPr>
          <w:sz w:val="24"/>
          <w:szCs w:val="24"/>
        </w:rPr>
      </w:pPr>
      <w:r w:rsidRPr="00A03123">
        <w:rPr>
          <w:sz w:val="24"/>
        </w:rPr>
        <w:t>Má-li příjemce právní formu spolku, je povinen vydat a do 30. 6. 2018 poskytnout odboru pro mládež ministerstva – výroční zprávu o činnosti spolu s účetní závěrkou za rozpočtové období, v němž mu byla dotace poskytnuta (dle pokynů odboru pro mládež). Za nedodržení není finanční postih, ale MŠMT k tomu může přihlédnout při rozhodování o poskytnutí dotace na další rok.</w:t>
      </w:r>
    </w:p>
    <w:p w:rsidR="00092235" w:rsidRPr="00A03123" w:rsidRDefault="00092235" w:rsidP="00092235">
      <w:pPr>
        <w:pStyle w:val="Bezmezer"/>
        <w:ind w:left="360"/>
        <w:jc w:val="both"/>
        <w:rPr>
          <w:b/>
          <w:sz w:val="24"/>
          <w:u w:val="single"/>
        </w:rPr>
      </w:pPr>
    </w:p>
    <w:p w:rsidR="00092235" w:rsidRPr="00A03123" w:rsidRDefault="00092235" w:rsidP="00092235">
      <w:pPr>
        <w:pStyle w:val="Bezmezer"/>
        <w:rPr>
          <w:b/>
          <w:sz w:val="24"/>
          <w:u w:val="single"/>
        </w:rPr>
      </w:pPr>
      <w:r w:rsidRPr="00A03123">
        <w:rPr>
          <w:b/>
          <w:sz w:val="24"/>
          <w:u w:val="single"/>
        </w:rPr>
        <w:t>Ostatní povinnosti</w:t>
      </w:r>
    </w:p>
    <w:p w:rsidR="00092235" w:rsidRPr="00A03123" w:rsidRDefault="00092235" w:rsidP="00092235">
      <w:pPr>
        <w:pStyle w:val="Bezmezer"/>
        <w:numPr>
          <w:ilvl w:val="0"/>
          <w:numId w:val="71"/>
        </w:numPr>
        <w:jc w:val="both"/>
        <w:rPr>
          <w:sz w:val="24"/>
          <w:szCs w:val="24"/>
        </w:rPr>
      </w:pPr>
      <w:r w:rsidRPr="00A03123">
        <w:rPr>
          <w:sz w:val="24"/>
          <w:szCs w:val="24"/>
        </w:rPr>
        <w:t xml:space="preserve">Příjemce je oprávněn z dotace hradit též DPH, pokud dle § 73 zákona č. 235/2004 Sb., o dani z přidané hodnoty, ve znění pozdějších předpisů, nemá nárok na odpočet této daně.   </w:t>
      </w:r>
    </w:p>
    <w:p w:rsidR="00092235" w:rsidRPr="00A03123" w:rsidRDefault="00092235" w:rsidP="00092235">
      <w:pPr>
        <w:pStyle w:val="Bezmezer"/>
        <w:numPr>
          <w:ilvl w:val="0"/>
          <w:numId w:val="71"/>
        </w:numPr>
        <w:jc w:val="both"/>
        <w:rPr>
          <w:sz w:val="24"/>
          <w:szCs w:val="24"/>
        </w:rPr>
      </w:pPr>
      <w:r w:rsidRPr="00A03123">
        <w:rPr>
          <w:sz w:val="24"/>
          <w:szCs w:val="24"/>
        </w:rPr>
        <w:t xml:space="preserve">Příjemce je povinen vrátit nevyčerpanou část dotace do 15. 12. 2018, pokud je výše nevyčerpané dotace vyšší nebo rovna 10 % poskytnuté dotace, alespoň však 1.000 Kč, nejpozději však musí vrátit nevyčerpanou část dotace v rámci finančního vypořádání vztahů se státním rozpočtem. </w:t>
      </w:r>
    </w:p>
    <w:p w:rsidR="00092235" w:rsidRPr="00A03123" w:rsidRDefault="00092235" w:rsidP="00092235">
      <w:pPr>
        <w:pStyle w:val="Bezmezer"/>
        <w:numPr>
          <w:ilvl w:val="0"/>
          <w:numId w:val="71"/>
        </w:numPr>
        <w:jc w:val="both"/>
        <w:rPr>
          <w:sz w:val="24"/>
        </w:rPr>
      </w:pPr>
      <w:r w:rsidRPr="00A03123">
        <w:rPr>
          <w:sz w:val="24"/>
        </w:rPr>
        <w:t xml:space="preserve">Žádost o změnu rozhodnutí lze podat v souladu s § 14 odst. 13 písm. a) rozpočtových pravidel nejpozději do 15. 11. 2018. </w:t>
      </w:r>
    </w:p>
    <w:p w:rsidR="00092235" w:rsidRPr="00A03123" w:rsidRDefault="00092235" w:rsidP="00092235">
      <w:pPr>
        <w:pStyle w:val="Bezmezer"/>
        <w:numPr>
          <w:ilvl w:val="0"/>
          <w:numId w:val="71"/>
        </w:numPr>
        <w:jc w:val="both"/>
        <w:rPr>
          <w:sz w:val="24"/>
        </w:rPr>
      </w:pPr>
      <w:r w:rsidRPr="00A03123">
        <w:rPr>
          <w:sz w:val="24"/>
        </w:rPr>
        <w:t>Žádost o změnu musí obsahovat alespoň identifikaci příjemce, název programu, v jehož rámci byla dotace poskytnuta, název projektu, na nějž byla dotace poskytnuta,</w:t>
      </w:r>
      <w:r w:rsidRPr="00A03123">
        <w:rPr>
          <w:sz w:val="24"/>
        </w:rPr>
        <w:br/>
        <w:t>č. rozhodnutí, o jehož změnu je žádáno, označení náležitosti, jejíž změna je požadována, zdůvodnění požadované změny, datum, od kterého by měla požadovaná změna platit, datum a podpis osoby oprávněné jednat za příjemce.</w:t>
      </w:r>
    </w:p>
    <w:p w:rsidR="00092235" w:rsidRPr="00A03123" w:rsidRDefault="00092235" w:rsidP="00092235">
      <w:pPr>
        <w:pStyle w:val="Bezmezer"/>
        <w:numPr>
          <w:ilvl w:val="0"/>
          <w:numId w:val="71"/>
        </w:numPr>
        <w:jc w:val="both"/>
        <w:rPr>
          <w:sz w:val="24"/>
        </w:rPr>
      </w:pPr>
      <w:r w:rsidRPr="00A03123">
        <w:rPr>
          <w:sz w:val="24"/>
        </w:rPr>
        <w:t xml:space="preserve">V případě, že bude příjemce žádat o snížení rozpočtu projektu do 10 % celkového rozpočtu projektu, bude žádost o změnu obsahovat nový rozpočet spolu s popisem požadovaných změn, dále odůvodnění, proč není možné realizovat projekt v rozsahu uvedeném v původní žádosti o dotaci, a doložení, že je možné realizovat projekt v původní kvalitě. </w:t>
      </w:r>
    </w:p>
    <w:p w:rsidR="00092235" w:rsidRPr="00A03123" w:rsidRDefault="00092235" w:rsidP="00092235">
      <w:pPr>
        <w:pStyle w:val="Bezmezer"/>
        <w:numPr>
          <w:ilvl w:val="0"/>
          <w:numId w:val="71"/>
        </w:numPr>
        <w:jc w:val="both"/>
        <w:rPr>
          <w:sz w:val="24"/>
        </w:rPr>
      </w:pPr>
      <w:r w:rsidRPr="00A03123">
        <w:rPr>
          <w:sz w:val="24"/>
        </w:rPr>
        <w:t xml:space="preserve">V případě, že bude příjemce žádat o snížení rozpočtu projektu o více než 10 % celkového rozpočtu projektu, bude žádost kromě náležitostí uvedených v předchozím bodě obsahovat též projekt s vyznačenými požadovanými změnami. Žádosti nebude vyhověno, pokud dojde ke změně parametrů, na jejichž základě byl projekt k podpoře vybrán, ke změně účelu dotace či kvality projektu. </w:t>
      </w:r>
    </w:p>
    <w:p w:rsidR="00092235" w:rsidRPr="00A03123" w:rsidRDefault="00092235" w:rsidP="00092235">
      <w:pPr>
        <w:pStyle w:val="Bezmezer"/>
        <w:numPr>
          <w:ilvl w:val="0"/>
          <w:numId w:val="71"/>
        </w:numPr>
        <w:jc w:val="both"/>
        <w:rPr>
          <w:sz w:val="24"/>
        </w:rPr>
      </w:pPr>
      <w:r w:rsidRPr="00A03123">
        <w:rPr>
          <w:sz w:val="24"/>
        </w:rPr>
        <w:t>Snížení rozpočtu projektu o více než 30 % celkového rozpočtu projektu není přípustné.</w:t>
      </w:r>
    </w:p>
    <w:p w:rsidR="00092235" w:rsidRPr="00A03123" w:rsidRDefault="00092235" w:rsidP="00092235">
      <w:pPr>
        <w:pStyle w:val="Bezmezer"/>
        <w:numPr>
          <w:ilvl w:val="0"/>
          <w:numId w:val="71"/>
        </w:numPr>
        <w:jc w:val="both"/>
        <w:rPr>
          <w:sz w:val="24"/>
          <w:szCs w:val="24"/>
        </w:rPr>
      </w:pPr>
      <w:r w:rsidRPr="00A03123">
        <w:rPr>
          <w:sz w:val="24"/>
          <w:szCs w:val="24"/>
        </w:rPr>
        <w:t xml:space="preserve">Vrací-li příjemce dotaci nebo její část, je povinen zaslat avízo o vratce před odesláním platby na předepsaném formuláři odboru pro mládež ministerstva </w:t>
      </w:r>
      <w:r w:rsidRPr="00A03123">
        <w:rPr>
          <w:sz w:val="24"/>
        </w:rPr>
        <w:t xml:space="preserve">v listinné podobě </w:t>
      </w:r>
      <w:r w:rsidRPr="00A03123">
        <w:rPr>
          <w:sz w:val="24"/>
        </w:rPr>
        <w:br/>
        <w:t xml:space="preserve">a současně v elektronické podobě na e-mailovou adresu </w:t>
      </w:r>
      <w:hyperlink r:id="rId16" w:history="1">
        <w:r w:rsidRPr="00A03123">
          <w:rPr>
            <w:sz w:val="24"/>
            <w:szCs w:val="24"/>
          </w:rPr>
          <w:t>aviza@msmt.cz</w:t>
        </w:r>
      </w:hyperlink>
      <w:r w:rsidRPr="00A03123">
        <w:rPr>
          <w:sz w:val="24"/>
          <w:szCs w:val="24"/>
        </w:rPr>
        <w:t>. Formulář avíza je k dispozici na webové stránce MŠMT, v sekci mládež.</w:t>
      </w:r>
    </w:p>
    <w:p w:rsidR="00092235" w:rsidRPr="00A03123" w:rsidRDefault="00092235" w:rsidP="00092235">
      <w:pPr>
        <w:pStyle w:val="Bezmezer"/>
        <w:numPr>
          <w:ilvl w:val="0"/>
          <w:numId w:val="71"/>
        </w:numPr>
        <w:jc w:val="both"/>
        <w:rPr>
          <w:sz w:val="24"/>
        </w:rPr>
      </w:pPr>
      <w:r w:rsidRPr="00A03123">
        <w:rPr>
          <w:sz w:val="24"/>
        </w:rPr>
        <w:t>Variabilním symbolem vratky bude stejný variabilní symbol, který byl použit</w:t>
      </w:r>
      <w:r w:rsidRPr="00A03123">
        <w:rPr>
          <w:sz w:val="24"/>
        </w:rPr>
        <w:br/>
        <w:t>při odeslání dotace (pokud bude dotace zaslána prostřednictvím více částek, použije příjemce variabilní symbol jedné z plateb, zpravidla z platby poslední), a specifickým symbolem IČO příjemce. Tato podmínka nemusí být dodržena v případě vratky v rámci finančního vypořádání zaslané na účet č. 6015-0000821001/0710.</w:t>
      </w:r>
    </w:p>
    <w:p w:rsidR="00092235" w:rsidRPr="001030B6" w:rsidRDefault="00092235" w:rsidP="00092235">
      <w:pPr>
        <w:pStyle w:val="Bezmezer"/>
        <w:numPr>
          <w:ilvl w:val="0"/>
          <w:numId w:val="71"/>
        </w:numPr>
        <w:jc w:val="both"/>
        <w:rPr>
          <w:sz w:val="24"/>
        </w:rPr>
      </w:pPr>
      <w:r w:rsidRPr="001030B6">
        <w:rPr>
          <w:sz w:val="24"/>
        </w:rPr>
        <w:t xml:space="preserve">Příjemce je povinen finanční podporu ministerstva prezentovat v informačních materiálech nebo předmětech, které souvisejí s podpořeným projektem a jsou určené pro veřejnost. </w:t>
      </w:r>
    </w:p>
    <w:p w:rsidR="00092235" w:rsidRPr="00A03123" w:rsidRDefault="00092235" w:rsidP="00092235">
      <w:pPr>
        <w:pStyle w:val="Bezmezer"/>
        <w:numPr>
          <w:ilvl w:val="0"/>
          <w:numId w:val="71"/>
        </w:numPr>
        <w:jc w:val="both"/>
        <w:rPr>
          <w:sz w:val="24"/>
        </w:rPr>
      </w:pPr>
      <w:r w:rsidRPr="00A03123">
        <w:rPr>
          <w:sz w:val="24"/>
        </w:rPr>
        <w:t>Příjemce je povinen umožnit pověřeným zaměstnancům ministerstva kontrolu realizace projektu, hospodaření s poskytnutou dotací a zpřístupnit jim k tomu veškeré potřebné doklady.</w:t>
      </w:r>
    </w:p>
    <w:p w:rsidR="00092235" w:rsidRPr="00A03123" w:rsidRDefault="00092235" w:rsidP="00092235">
      <w:pPr>
        <w:pStyle w:val="Bezmezer"/>
        <w:ind w:left="720"/>
        <w:jc w:val="both"/>
        <w:rPr>
          <w:sz w:val="24"/>
        </w:rPr>
      </w:pPr>
    </w:p>
    <w:p w:rsidR="00092235" w:rsidRPr="00A03123" w:rsidRDefault="00092235" w:rsidP="00092235">
      <w:pPr>
        <w:pStyle w:val="Bezmezer"/>
        <w:jc w:val="both"/>
        <w:rPr>
          <w:sz w:val="24"/>
        </w:rPr>
      </w:pPr>
      <w:r w:rsidRPr="00A03123">
        <w:rPr>
          <w:sz w:val="24"/>
          <w:u w:val="single"/>
        </w:rPr>
        <w:t>Příloha</w:t>
      </w:r>
      <w:r w:rsidRPr="00A03123">
        <w:rPr>
          <w:sz w:val="24"/>
        </w:rPr>
        <w:t xml:space="preserve">: rámcový projekt, rozpočet projektu </w:t>
      </w:r>
    </w:p>
    <w:p w:rsidR="00092235" w:rsidRPr="00A03123" w:rsidRDefault="00092235" w:rsidP="00092235">
      <w:pPr>
        <w:pStyle w:val="Bezmezer"/>
        <w:ind w:left="720"/>
        <w:jc w:val="center"/>
        <w:rPr>
          <w:sz w:val="24"/>
        </w:rPr>
      </w:pPr>
    </w:p>
    <w:p w:rsidR="00092235" w:rsidRPr="00A03123" w:rsidRDefault="00092235" w:rsidP="00092235">
      <w:pPr>
        <w:pStyle w:val="Bezmezer"/>
        <w:ind w:left="720"/>
        <w:jc w:val="center"/>
        <w:rPr>
          <w:sz w:val="24"/>
        </w:rPr>
      </w:pPr>
      <w:r w:rsidRPr="00A03123">
        <w:rPr>
          <w:sz w:val="24"/>
        </w:rPr>
        <w:t>Jménem Ministerstva školství, mládeže a tělovýchovy</w:t>
      </w:r>
    </w:p>
    <w:p w:rsidR="00092235" w:rsidRPr="00A03123" w:rsidRDefault="00092235" w:rsidP="00092235">
      <w:pPr>
        <w:pStyle w:val="Bezmezer"/>
        <w:jc w:val="both"/>
        <w:rPr>
          <w:sz w:val="24"/>
        </w:rPr>
      </w:pPr>
    </w:p>
    <w:p w:rsidR="00092235" w:rsidRPr="00A03123" w:rsidRDefault="00092235" w:rsidP="00092235">
      <w:pPr>
        <w:pStyle w:val="Bezmezer"/>
        <w:jc w:val="both"/>
        <w:rPr>
          <w:sz w:val="24"/>
        </w:rPr>
      </w:pPr>
      <w:r w:rsidRPr="00A03123">
        <w:rPr>
          <w:sz w:val="24"/>
        </w:rPr>
        <w:t xml:space="preserve">V Praze dne                          </w:t>
      </w:r>
    </w:p>
    <w:p w:rsidR="00092235" w:rsidRPr="00A03123" w:rsidRDefault="00092235" w:rsidP="00092235">
      <w:pPr>
        <w:pStyle w:val="Bezmezer"/>
        <w:rPr>
          <w:sz w:val="24"/>
        </w:rPr>
      </w:pPr>
    </w:p>
    <w:p w:rsidR="00092235" w:rsidRPr="00A03123" w:rsidRDefault="00092235" w:rsidP="00092235">
      <w:pPr>
        <w:pStyle w:val="Bezmezer"/>
        <w:rPr>
          <w:sz w:val="24"/>
        </w:rPr>
      </w:pPr>
      <w:r w:rsidRPr="00A03123">
        <w:rPr>
          <w:sz w:val="24"/>
        </w:rPr>
        <w:t>ředitel odboru pro mládež</w:t>
      </w:r>
    </w:p>
    <w:p w:rsidR="00092235" w:rsidRPr="00A03123" w:rsidRDefault="00092235" w:rsidP="00092235">
      <w:pPr>
        <w:pStyle w:val="Bezmezer"/>
        <w:rPr>
          <w:sz w:val="24"/>
        </w:rPr>
      </w:pPr>
      <w:r w:rsidRPr="00A03123">
        <w:rPr>
          <w:sz w:val="24"/>
        </w:rPr>
        <w:t xml:space="preserve">     Mgr. Michal Urban </w:t>
      </w:r>
      <w:r w:rsidRPr="00A03123">
        <w:rPr>
          <w:sz w:val="24"/>
        </w:rPr>
        <w:tab/>
      </w:r>
      <w:r w:rsidRPr="00A03123">
        <w:rPr>
          <w:sz w:val="24"/>
        </w:rPr>
        <w:tab/>
      </w:r>
      <w:r w:rsidRPr="00A03123">
        <w:rPr>
          <w:sz w:val="24"/>
        </w:rPr>
        <w:tab/>
        <w:t xml:space="preserve">             Podpis:</w:t>
      </w:r>
    </w:p>
    <w:p w:rsidR="00092235" w:rsidRPr="001030B6" w:rsidRDefault="00092235" w:rsidP="00092235">
      <w:pPr>
        <w:pStyle w:val="Bezmezer"/>
        <w:ind w:left="4248" w:firstLine="708"/>
        <w:rPr>
          <w:sz w:val="24"/>
          <w:szCs w:val="24"/>
        </w:rPr>
      </w:pPr>
      <w:r w:rsidRPr="001030B6">
        <w:rPr>
          <w:sz w:val="24"/>
          <w:szCs w:val="24"/>
        </w:rPr>
        <w:t>Razítko</w:t>
      </w:r>
    </w:p>
    <w:p w:rsidR="00092235" w:rsidRPr="00A03123" w:rsidRDefault="00092235" w:rsidP="00092235">
      <w:pPr>
        <w:pStyle w:val="Bezmezer"/>
        <w:jc w:val="both"/>
        <w:rPr>
          <w:i/>
          <w:sz w:val="20"/>
          <w:szCs w:val="20"/>
        </w:rPr>
      </w:pPr>
    </w:p>
    <w:p w:rsidR="00092235" w:rsidRPr="001030B6" w:rsidRDefault="00092235" w:rsidP="00092235">
      <w:pPr>
        <w:jc w:val="both"/>
        <w:rPr>
          <w:rFonts w:ascii="Times New Roman" w:hAnsi="Times New Roman"/>
          <w:color w:val="auto"/>
          <w:sz w:val="20"/>
          <w:szCs w:val="20"/>
        </w:rPr>
      </w:pPr>
      <w:r w:rsidRPr="001030B6">
        <w:rPr>
          <w:rFonts w:ascii="Times New Roman" w:hAnsi="Times New Roman"/>
          <w:b/>
          <w:i/>
          <w:color w:val="auto"/>
          <w:sz w:val="20"/>
          <w:szCs w:val="20"/>
        </w:rPr>
        <w:t>*</w:t>
      </w:r>
      <w:r w:rsidRPr="001030B6">
        <w:rPr>
          <w:rFonts w:ascii="Times New Roman" w:hAnsi="Times New Roman"/>
          <w:i/>
          <w:color w:val="auto"/>
          <w:sz w:val="20"/>
          <w:szCs w:val="20"/>
        </w:rPr>
        <w:t xml:space="preserve">    MŠMT si vyhrazuje právo </w:t>
      </w:r>
      <w:r w:rsidR="001030B6">
        <w:rPr>
          <w:rFonts w:ascii="Times New Roman" w:hAnsi="Times New Roman"/>
          <w:i/>
          <w:color w:val="auto"/>
          <w:sz w:val="20"/>
          <w:szCs w:val="20"/>
        </w:rPr>
        <w:t>na</w:t>
      </w:r>
      <w:r w:rsidRPr="001030B6">
        <w:rPr>
          <w:rFonts w:ascii="Times New Roman" w:hAnsi="Times New Roman"/>
          <w:i/>
          <w:color w:val="auto"/>
          <w:sz w:val="20"/>
          <w:szCs w:val="20"/>
        </w:rPr>
        <w:t xml:space="preserve"> případné obsahové úpravy před uzavřením rozhodnutí                                                     </w:t>
      </w:r>
    </w:p>
    <w:p w:rsidR="00092235" w:rsidRPr="007B5E16" w:rsidRDefault="00092235" w:rsidP="00092235">
      <w:pPr>
        <w:pStyle w:val="Nadpis3"/>
      </w:pPr>
      <w:bookmarkStart w:id="103" w:name="_Toc490730029"/>
      <w:r w:rsidRPr="007B5E16">
        <w:t>Příloha č. 6   Avízo o vratce</w:t>
      </w:r>
      <w:bookmarkEnd w:id="103"/>
    </w:p>
    <w:p w:rsidR="00092235" w:rsidRPr="00D06C09" w:rsidRDefault="00092235" w:rsidP="00D06C09">
      <w:pPr>
        <w:rPr>
          <w:color w:val="auto"/>
        </w:rPr>
      </w:pPr>
    </w:p>
    <w:p w:rsidR="00092235" w:rsidRPr="00D06C09" w:rsidRDefault="00092235" w:rsidP="00092235">
      <w:pPr>
        <w:rPr>
          <w:rFonts w:ascii="Calibri" w:hAnsi="Calibri"/>
          <w:color w:val="auto"/>
          <w:sz w:val="32"/>
          <w:szCs w:val="32"/>
          <w:u w:val="single"/>
        </w:rPr>
      </w:pPr>
      <w:r w:rsidRPr="00D06C09">
        <w:rPr>
          <w:rFonts w:ascii="Calibri" w:hAnsi="Calibri"/>
          <w:color w:val="auto"/>
          <w:sz w:val="32"/>
          <w:szCs w:val="32"/>
          <w:u w:val="single"/>
        </w:rPr>
        <w:t xml:space="preserve">Avízo o vratce </w:t>
      </w:r>
    </w:p>
    <w:p w:rsidR="00092235" w:rsidRPr="00D06C09" w:rsidRDefault="00092235" w:rsidP="00092235">
      <w:pPr>
        <w:rPr>
          <w:rFonts w:ascii="Calibri" w:hAnsi="Calibri"/>
          <w:color w:val="auto"/>
          <w:sz w:val="19"/>
          <w:szCs w:val="19"/>
        </w:rPr>
      </w:pPr>
      <w:r w:rsidRPr="00D06C09">
        <w:rPr>
          <w:rFonts w:ascii="Calibri" w:hAnsi="Calibri"/>
          <w:color w:val="auto"/>
          <w:sz w:val="19"/>
          <w:szCs w:val="19"/>
        </w:rPr>
        <w:t>(</w:t>
      </w:r>
      <w:r w:rsidRPr="00D06C09">
        <w:rPr>
          <w:rFonts w:ascii="Calibri" w:hAnsi="Calibri"/>
          <w:i/>
          <w:color w:val="auto"/>
          <w:sz w:val="19"/>
          <w:szCs w:val="19"/>
        </w:rPr>
        <w:t>formulář pro konečné příjemce dotace</w:t>
      </w:r>
      <w:r w:rsidRPr="00D06C09">
        <w:rPr>
          <w:rFonts w:ascii="Calibri" w:hAnsi="Calibri"/>
          <w:color w:val="auto"/>
          <w:sz w:val="19"/>
          <w:szCs w:val="19"/>
        </w:rPr>
        <w:t>)</w:t>
      </w:r>
    </w:p>
    <w:p w:rsidR="00092235" w:rsidRPr="00D06C09" w:rsidRDefault="00092235" w:rsidP="00092235">
      <w:pPr>
        <w:rPr>
          <w:rFonts w:ascii="Calibri" w:hAnsi="Calibri"/>
          <w:color w:val="auto"/>
        </w:rPr>
      </w:pPr>
      <w:r w:rsidRPr="00D06C09">
        <w:rPr>
          <w:rFonts w:ascii="Calibri" w:hAnsi="Calibri"/>
          <w:color w:val="auto"/>
          <w:sz w:val="19"/>
          <w:szCs w:val="19"/>
        </w:rPr>
        <w:t>Připomínka:</w:t>
      </w:r>
    </w:p>
    <w:p w:rsidR="00092235" w:rsidRPr="00D06C09" w:rsidRDefault="00092235" w:rsidP="00092235">
      <w:pPr>
        <w:pStyle w:val="Nzev"/>
        <w:numPr>
          <w:ilvl w:val="0"/>
          <w:numId w:val="75"/>
        </w:numPr>
        <w:overflowPunct w:val="0"/>
        <w:autoSpaceDE w:val="0"/>
        <w:autoSpaceDN w:val="0"/>
        <w:adjustRightInd w:val="0"/>
        <w:spacing w:before="0" w:beforeAutospacing="0" w:after="0" w:afterAutospacing="0"/>
        <w:ind w:right="-142"/>
        <w:jc w:val="both"/>
        <w:textAlignment w:val="baseline"/>
        <w:rPr>
          <w:rFonts w:ascii="Calibri" w:hAnsi="Calibri"/>
          <w:b/>
          <w:sz w:val="19"/>
          <w:szCs w:val="19"/>
        </w:rPr>
      </w:pPr>
      <w:r w:rsidRPr="00D06C09">
        <w:rPr>
          <w:rFonts w:ascii="Calibri" w:hAnsi="Calibri"/>
          <w:sz w:val="19"/>
          <w:szCs w:val="19"/>
        </w:rPr>
        <w:t>do 31.12.2018 se vratka zasílá na účet MŠMT, ze kterého byla dotace odeslána – tj. účet č. 0000821001/0710.</w:t>
      </w:r>
    </w:p>
    <w:p w:rsidR="00092235" w:rsidRPr="00D06C09" w:rsidRDefault="00092235" w:rsidP="00092235">
      <w:pPr>
        <w:pStyle w:val="Nzev"/>
        <w:numPr>
          <w:ilvl w:val="0"/>
          <w:numId w:val="75"/>
        </w:numPr>
        <w:overflowPunct w:val="0"/>
        <w:autoSpaceDE w:val="0"/>
        <w:autoSpaceDN w:val="0"/>
        <w:adjustRightInd w:val="0"/>
        <w:spacing w:before="0" w:beforeAutospacing="0" w:after="0" w:afterAutospacing="0"/>
        <w:ind w:right="-142"/>
        <w:jc w:val="both"/>
        <w:textAlignment w:val="baseline"/>
        <w:rPr>
          <w:rFonts w:ascii="Calibri" w:hAnsi="Calibri"/>
          <w:b/>
          <w:sz w:val="19"/>
          <w:szCs w:val="19"/>
        </w:rPr>
      </w:pPr>
      <w:r w:rsidRPr="00D06C09">
        <w:rPr>
          <w:rFonts w:ascii="Calibri" w:hAnsi="Calibri"/>
          <w:sz w:val="19"/>
          <w:szCs w:val="19"/>
        </w:rPr>
        <w:t xml:space="preserve">vratky v rámci finančního vypořádání vztahů se státním rozpočtem (tj. od 1. 1. následujícího roku) se vrací </w:t>
      </w:r>
      <w:r w:rsidRPr="00D06C09">
        <w:rPr>
          <w:rFonts w:ascii="Calibri" w:hAnsi="Calibri"/>
          <w:sz w:val="19"/>
          <w:szCs w:val="19"/>
        </w:rPr>
        <w:br/>
        <w:t>na účet cizích prostředků MŠMT č. 6015-0000821001/0710. Finanční prostředky musí být na účet cizích prostředků MŠMT připsány nejpozději 15. 2. následujícího roku.</w:t>
      </w:r>
    </w:p>
    <w:p w:rsidR="00092235" w:rsidRPr="00D06C09" w:rsidRDefault="00092235" w:rsidP="00092235">
      <w:pPr>
        <w:pStyle w:val="Nzev"/>
        <w:numPr>
          <w:ilvl w:val="0"/>
          <w:numId w:val="75"/>
        </w:numPr>
        <w:overflowPunct w:val="0"/>
        <w:autoSpaceDE w:val="0"/>
        <w:autoSpaceDN w:val="0"/>
        <w:adjustRightInd w:val="0"/>
        <w:spacing w:before="0" w:beforeAutospacing="0" w:after="0" w:afterAutospacing="0"/>
        <w:ind w:right="-142"/>
        <w:jc w:val="both"/>
        <w:textAlignment w:val="baseline"/>
        <w:rPr>
          <w:rFonts w:ascii="Calibri" w:hAnsi="Calibri"/>
          <w:b/>
          <w:sz w:val="19"/>
          <w:szCs w:val="19"/>
        </w:rPr>
      </w:pPr>
      <w:r w:rsidRPr="00D06C09">
        <w:rPr>
          <w:rFonts w:ascii="Calibri" w:hAnsi="Calibri"/>
          <w:sz w:val="19"/>
          <w:szCs w:val="19"/>
        </w:rPr>
        <w:t>příjemce je povinen zajistit, aby MŠMT (útvar uvedený v rozhodnutí) avízo obdrželo před tím, než bude vratka připsána na účet MŠMT.</w:t>
      </w:r>
    </w:p>
    <w:p w:rsidR="00092235" w:rsidRPr="00D06C09" w:rsidRDefault="00092235" w:rsidP="00C65420">
      <w:pPr>
        <w:pStyle w:val="Nzev"/>
        <w:numPr>
          <w:ilvl w:val="0"/>
          <w:numId w:val="75"/>
        </w:numPr>
        <w:overflowPunct w:val="0"/>
        <w:autoSpaceDE w:val="0"/>
        <w:autoSpaceDN w:val="0"/>
        <w:adjustRightInd w:val="0"/>
        <w:spacing w:before="0" w:beforeAutospacing="0" w:after="120" w:afterAutospacing="0"/>
        <w:ind w:left="714" w:right="-142" w:hanging="357"/>
        <w:jc w:val="both"/>
        <w:textAlignment w:val="baseline"/>
        <w:rPr>
          <w:rFonts w:ascii="Calibri" w:hAnsi="Calibri"/>
          <w:b/>
          <w:sz w:val="19"/>
          <w:szCs w:val="19"/>
        </w:rPr>
      </w:pPr>
      <w:r w:rsidRPr="00D06C09">
        <w:rPr>
          <w:rFonts w:ascii="Calibri" w:hAnsi="Calibri"/>
          <w:sz w:val="19"/>
          <w:szCs w:val="19"/>
        </w:rPr>
        <w:t>variabilním symbolem vratky bude stejný variabilní symbol, který byl použit při odeslání dotace (pokud bude dotace zaslána prostřednictvím více částek, použije příjemce variabilní symbol jedné z plateb, zpravidla z platby poslední), a specifickým symbolem IČO příjemce. Tato podmínka nemusí být dodržena v případě vratky v rámci finančního vypořádání zaslané na účet č. 6015-0000821001/0710.</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8"/>
        <w:gridCol w:w="6876"/>
      </w:tblGrid>
      <w:tr w:rsidR="00C65420" w:rsidRPr="00D06C09" w:rsidTr="00092235">
        <w:tc>
          <w:tcPr>
            <w:tcW w:w="2338" w:type="dxa"/>
            <w:tcBorders>
              <w:top w:val="single" w:sz="4" w:space="0" w:color="auto"/>
              <w:left w:val="single" w:sz="4" w:space="0" w:color="auto"/>
              <w:bottom w:val="single" w:sz="4" w:space="0" w:color="auto"/>
              <w:right w:val="single" w:sz="4" w:space="0" w:color="auto"/>
            </w:tcBorders>
            <w:shd w:val="clear" w:color="auto" w:fill="F1F6EA"/>
            <w:vAlign w:val="center"/>
          </w:tcPr>
          <w:p w:rsidR="00092235" w:rsidRPr="00D06C09" w:rsidRDefault="00092235" w:rsidP="00092235">
            <w:pPr>
              <w:pStyle w:val="Texttabulka"/>
              <w:rPr>
                <w:rFonts w:ascii="Calibri" w:hAnsi="Calibri"/>
                <w:sz w:val="19"/>
                <w:szCs w:val="19"/>
              </w:rPr>
            </w:pPr>
            <w:r w:rsidRPr="00D06C09">
              <w:rPr>
                <w:rFonts w:ascii="Calibri" w:hAnsi="Calibri"/>
                <w:sz w:val="19"/>
                <w:szCs w:val="19"/>
              </w:rPr>
              <w:t>Příjemce dotace</w:t>
            </w:r>
          </w:p>
        </w:tc>
        <w:tc>
          <w:tcPr>
            <w:tcW w:w="6876" w:type="dxa"/>
            <w:tcBorders>
              <w:top w:val="single" w:sz="4" w:space="0" w:color="auto"/>
              <w:left w:val="single" w:sz="4" w:space="0" w:color="auto"/>
              <w:bottom w:val="single" w:sz="4" w:space="0" w:color="auto"/>
              <w:right w:val="single" w:sz="4" w:space="0" w:color="auto"/>
            </w:tcBorders>
            <w:vAlign w:val="center"/>
          </w:tcPr>
          <w:p w:rsidR="00092235" w:rsidRPr="00D06C09" w:rsidRDefault="00092235" w:rsidP="00092235">
            <w:pPr>
              <w:pStyle w:val="Texttabulka"/>
              <w:rPr>
                <w:rFonts w:ascii="Calibri" w:hAnsi="Calibri"/>
                <w:sz w:val="19"/>
                <w:szCs w:val="19"/>
                <w:highlight w:val="darkYellow"/>
              </w:rPr>
            </w:pPr>
          </w:p>
        </w:tc>
      </w:tr>
      <w:tr w:rsidR="00C65420" w:rsidRPr="00D06C09" w:rsidTr="00092235">
        <w:tc>
          <w:tcPr>
            <w:tcW w:w="2338" w:type="dxa"/>
            <w:tcBorders>
              <w:top w:val="single" w:sz="4" w:space="0" w:color="auto"/>
              <w:left w:val="single" w:sz="4" w:space="0" w:color="auto"/>
              <w:bottom w:val="single" w:sz="4" w:space="0" w:color="auto"/>
              <w:right w:val="single" w:sz="4" w:space="0" w:color="auto"/>
            </w:tcBorders>
            <w:shd w:val="clear" w:color="auto" w:fill="F1F6EA"/>
            <w:vAlign w:val="center"/>
          </w:tcPr>
          <w:p w:rsidR="00092235" w:rsidRPr="00D06C09" w:rsidRDefault="00092235" w:rsidP="00092235">
            <w:pPr>
              <w:pStyle w:val="Texttabulka"/>
              <w:rPr>
                <w:rFonts w:ascii="Calibri" w:hAnsi="Calibri"/>
                <w:sz w:val="19"/>
                <w:szCs w:val="19"/>
              </w:rPr>
            </w:pPr>
            <w:r w:rsidRPr="00D06C09">
              <w:rPr>
                <w:rFonts w:ascii="Calibri" w:hAnsi="Calibri"/>
                <w:sz w:val="19"/>
                <w:szCs w:val="19"/>
              </w:rPr>
              <w:t>Právní forma</w:t>
            </w:r>
          </w:p>
        </w:tc>
        <w:tc>
          <w:tcPr>
            <w:tcW w:w="6876" w:type="dxa"/>
            <w:tcBorders>
              <w:top w:val="single" w:sz="4" w:space="0" w:color="auto"/>
              <w:left w:val="single" w:sz="4" w:space="0" w:color="auto"/>
              <w:bottom w:val="single" w:sz="4" w:space="0" w:color="auto"/>
              <w:right w:val="single" w:sz="4" w:space="0" w:color="auto"/>
            </w:tcBorders>
            <w:vAlign w:val="center"/>
          </w:tcPr>
          <w:p w:rsidR="00092235" w:rsidRPr="00D06C09" w:rsidRDefault="00092235" w:rsidP="00092235">
            <w:pPr>
              <w:pStyle w:val="Texttabulka"/>
              <w:rPr>
                <w:rFonts w:ascii="Calibri" w:hAnsi="Calibri"/>
                <w:sz w:val="19"/>
                <w:szCs w:val="19"/>
                <w:highlight w:val="darkYellow"/>
              </w:rPr>
            </w:pPr>
          </w:p>
        </w:tc>
      </w:tr>
      <w:tr w:rsidR="00C65420" w:rsidRPr="00D06C09" w:rsidTr="00092235">
        <w:tc>
          <w:tcPr>
            <w:tcW w:w="2338" w:type="dxa"/>
            <w:tcBorders>
              <w:top w:val="single" w:sz="4" w:space="0" w:color="auto"/>
              <w:left w:val="single" w:sz="4" w:space="0" w:color="auto"/>
              <w:bottom w:val="single" w:sz="4" w:space="0" w:color="auto"/>
              <w:right w:val="single" w:sz="4" w:space="0" w:color="auto"/>
            </w:tcBorders>
            <w:shd w:val="clear" w:color="auto" w:fill="F1F6EA"/>
            <w:vAlign w:val="center"/>
          </w:tcPr>
          <w:p w:rsidR="00092235" w:rsidRPr="00D06C09" w:rsidRDefault="00092235" w:rsidP="00092235">
            <w:pPr>
              <w:pStyle w:val="Texttabulka"/>
              <w:rPr>
                <w:rFonts w:ascii="Calibri" w:hAnsi="Calibri"/>
                <w:sz w:val="19"/>
                <w:szCs w:val="19"/>
              </w:rPr>
            </w:pPr>
            <w:r w:rsidRPr="00D06C09">
              <w:rPr>
                <w:rFonts w:ascii="Calibri" w:hAnsi="Calibri"/>
                <w:sz w:val="19"/>
                <w:szCs w:val="19"/>
              </w:rPr>
              <w:t>Zřizovatel</w:t>
            </w:r>
          </w:p>
        </w:tc>
        <w:tc>
          <w:tcPr>
            <w:tcW w:w="6876" w:type="dxa"/>
            <w:tcBorders>
              <w:top w:val="single" w:sz="4" w:space="0" w:color="auto"/>
              <w:left w:val="single" w:sz="4" w:space="0" w:color="auto"/>
              <w:bottom w:val="single" w:sz="4" w:space="0" w:color="auto"/>
              <w:right w:val="single" w:sz="4" w:space="0" w:color="auto"/>
            </w:tcBorders>
            <w:vAlign w:val="center"/>
          </w:tcPr>
          <w:p w:rsidR="00092235" w:rsidRPr="00D06C09" w:rsidRDefault="00092235" w:rsidP="00092235">
            <w:pPr>
              <w:pStyle w:val="Nadpis4tabulka"/>
              <w:rPr>
                <w:rFonts w:ascii="Calibri" w:hAnsi="Calibri"/>
                <w:b w:val="0"/>
                <w:sz w:val="19"/>
                <w:szCs w:val="19"/>
              </w:rPr>
            </w:pPr>
          </w:p>
        </w:tc>
      </w:tr>
      <w:tr w:rsidR="00C65420" w:rsidRPr="00D06C09" w:rsidTr="00092235">
        <w:tc>
          <w:tcPr>
            <w:tcW w:w="2338" w:type="dxa"/>
            <w:tcBorders>
              <w:top w:val="single" w:sz="4" w:space="0" w:color="auto"/>
              <w:left w:val="single" w:sz="4" w:space="0" w:color="auto"/>
              <w:bottom w:val="single" w:sz="4" w:space="0" w:color="auto"/>
              <w:right w:val="single" w:sz="4" w:space="0" w:color="auto"/>
            </w:tcBorders>
            <w:shd w:val="clear" w:color="auto" w:fill="F1F6EA"/>
            <w:vAlign w:val="center"/>
          </w:tcPr>
          <w:p w:rsidR="00092235" w:rsidRPr="00D06C09" w:rsidRDefault="00092235" w:rsidP="00092235">
            <w:pPr>
              <w:pStyle w:val="Texttabulka"/>
              <w:rPr>
                <w:rFonts w:ascii="Calibri" w:hAnsi="Calibri"/>
                <w:sz w:val="19"/>
                <w:szCs w:val="19"/>
              </w:rPr>
            </w:pPr>
            <w:r w:rsidRPr="00D06C09">
              <w:rPr>
                <w:rFonts w:ascii="Calibri" w:hAnsi="Calibri"/>
                <w:sz w:val="19"/>
                <w:szCs w:val="19"/>
              </w:rPr>
              <w:t>IČO</w:t>
            </w:r>
          </w:p>
        </w:tc>
        <w:tc>
          <w:tcPr>
            <w:tcW w:w="6876" w:type="dxa"/>
            <w:tcBorders>
              <w:top w:val="single" w:sz="4" w:space="0" w:color="auto"/>
              <w:left w:val="single" w:sz="4" w:space="0" w:color="auto"/>
              <w:bottom w:val="single" w:sz="4" w:space="0" w:color="auto"/>
              <w:right w:val="single" w:sz="4" w:space="0" w:color="auto"/>
            </w:tcBorders>
            <w:vAlign w:val="center"/>
          </w:tcPr>
          <w:p w:rsidR="00092235" w:rsidRPr="00D06C09" w:rsidRDefault="00092235" w:rsidP="00092235">
            <w:pPr>
              <w:pStyle w:val="Nadpis4tabulka"/>
              <w:rPr>
                <w:rFonts w:ascii="Calibri" w:hAnsi="Calibri"/>
                <w:b w:val="0"/>
                <w:sz w:val="19"/>
                <w:szCs w:val="19"/>
              </w:rPr>
            </w:pPr>
          </w:p>
        </w:tc>
      </w:tr>
      <w:tr w:rsidR="00C65420" w:rsidRPr="00D06C09" w:rsidTr="00092235">
        <w:tc>
          <w:tcPr>
            <w:tcW w:w="2338" w:type="dxa"/>
            <w:tcBorders>
              <w:top w:val="single" w:sz="4" w:space="0" w:color="auto"/>
              <w:left w:val="single" w:sz="4" w:space="0" w:color="auto"/>
              <w:bottom w:val="single" w:sz="4" w:space="0" w:color="auto"/>
              <w:right w:val="single" w:sz="4" w:space="0" w:color="auto"/>
            </w:tcBorders>
            <w:shd w:val="clear" w:color="auto" w:fill="F1F6EA"/>
            <w:vAlign w:val="center"/>
          </w:tcPr>
          <w:p w:rsidR="00092235" w:rsidRPr="00D06C09" w:rsidRDefault="00092235" w:rsidP="00092235">
            <w:pPr>
              <w:pStyle w:val="Texttabulka"/>
              <w:rPr>
                <w:rFonts w:ascii="Calibri" w:hAnsi="Calibri"/>
                <w:sz w:val="19"/>
                <w:szCs w:val="19"/>
              </w:rPr>
            </w:pPr>
            <w:r w:rsidRPr="00D06C09">
              <w:rPr>
                <w:rFonts w:ascii="Calibri" w:hAnsi="Calibri"/>
                <w:sz w:val="19"/>
                <w:szCs w:val="19"/>
              </w:rPr>
              <w:t>Adresa sídla</w:t>
            </w:r>
          </w:p>
        </w:tc>
        <w:tc>
          <w:tcPr>
            <w:tcW w:w="6876" w:type="dxa"/>
            <w:tcBorders>
              <w:top w:val="single" w:sz="4" w:space="0" w:color="auto"/>
              <w:left w:val="single" w:sz="4" w:space="0" w:color="auto"/>
              <w:bottom w:val="single" w:sz="4" w:space="0" w:color="auto"/>
              <w:right w:val="single" w:sz="4" w:space="0" w:color="auto"/>
            </w:tcBorders>
            <w:vAlign w:val="center"/>
          </w:tcPr>
          <w:p w:rsidR="00092235" w:rsidRPr="00D06C09" w:rsidRDefault="00092235" w:rsidP="00092235">
            <w:pPr>
              <w:pStyle w:val="Nadpis4tabulka"/>
              <w:rPr>
                <w:rFonts w:ascii="Calibri" w:hAnsi="Calibri"/>
                <w:b w:val="0"/>
                <w:sz w:val="19"/>
                <w:szCs w:val="19"/>
              </w:rPr>
            </w:pPr>
          </w:p>
        </w:tc>
      </w:tr>
      <w:tr w:rsidR="00C65420" w:rsidRPr="00D06C09" w:rsidTr="00092235">
        <w:tc>
          <w:tcPr>
            <w:tcW w:w="2338" w:type="dxa"/>
            <w:tcBorders>
              <w:top w:val="single" w:sz="4" w:space="0" w:color="auto"/>
              <w:left w:val="single" w:sz="4" w:space="0" w:color="auto"/>
              <w:bottom w:val="single" w:sz="4" w:space="0" w:color="auto"/>
              <w:right w:val="single" w:sz="4" w:space="0" w:color="auto"/>
            </w:tcBorders>
            <w:shd w:val="clear" w:color="auto" w:fill="F1F6EA"/>
            <w:vAlign w:val="center"/>
          </w:tcPr>
          <w:p w:rsidR="00092235" w:rsidRPr="00D06C09" w:rsidRDefault="00092235" w:rsidP="00092235">
            <w:pPr>
              <w:pStyle w:val="Texttabulka"/>
              <w:rPr>
                <w:rFonts w:ascii="Calibri" w:hAnsi="Calibri"/>
                <w:sz w:val="19"/>
                <w:szCs w:val="19"/>
              </w:rPr>
            </w:pPr>
            <w:r w:rsidRPr="00D06C09">
              <w:rPr>
                <w:rFonts w:ascii="Calibri" w:hAnsi="Calibri"/>
                <w:sz w:val="19"/>
                <w:szCs w:val="19"/>
              </w:rPr>
              <w:t>Kraj</w:t>
            </w:r>
          </w:p>
        </w:tc>
        <w:tc>
          <w:tcPr>
            <w:tcW w:w="6876" w:type="dxa"/>
            <w:tcBorders>
              <w:top w:val="single" w:sz="4" w:space="0" w:color="auto"/>
              <w:left w:val="single" w:sz="4" w:space="0" w:color="auto"/>
              <w:bottom w:val="single" w:sz="4" w:space="0" w:color="auto"/>
              <w:right w:val="single" w:sz="4" w:space="0" w:color="auto"/>
            </w:tcBorders>
            <w:vAlign w:val="center"/>
          </w:tcPr>
          <w:p w:rsidR="00092235" w:rsidRPr="00D06C09" w:rsidRDefault="00092235" w:rsidP="00092235">
            <w:pPr>
              <w:pStyle w:val="Nadpis4tabulka"/>
              <w:rPr>
                <w:rFonts w:ascii="Calibri" w:hAnsi="Calibri"/>
                <w:b w:val="0"/>
                <w:sz w:val="19"/>
                <w:szCs w:val="19"/>
              </w:rPr>
            </w:pPr>
          </w:p>
        </w:tc>
      </w:tr>
      <w:tr w:rsidR="00C65420" w:rsidRPr="00D06C09" w:rsidTr="00092235">
        <w:tc>
          <w:tcPr>
            <w:tcW w:w="2338" w:type="dxa"/>
            <w:tcBorders>
              <w:top w:val="single" w:sz="4" w:space="0" w:color="auto"/>
              <w:left w:val="nil"/>
              <w:bottom w:val="single" w:sz="4" w:space="0" w:color="auto"/>
              <w:right w:val="nil"/>
            </w:tcBorders>
            <w:shd w:val="clear" w:color="auto" w:fill="auto"/>
            <w:vAlign w:val="center"/>
          </w:tcPr>
          <w:p w:rsidR="00092235" w:rsidRPr="00D06C09" w:rsidRDefault="00092235" w:rsidP="00092235">
            <w:pPr>
              <w:pStyle w:val="Texttabulka"/>
              <w:rPr>
                <w:rFonts w:ascii="Calibri" w:hAnsi="Calibri"/>
                <w:sz w:val="19"/>
                <w:szCs w:val="19"/>
              </w:rPr>
            </w:pPr>
          </w:p>
        </w:tc>
        <w:tc>
          <w:tcPr>
            <w:tcW w:w="6876" w:type="dxa"/>
            <w:tcBorders>
              <w:top w:val="single" w:sz="4" w:space="0" w:color="auto"/>
              <w:left w:val="nil"/>
              <w:bottom w:val="single" w:sz="4" w:space="0" w:color="auto"/>
              <w:right w:val="nil"/>
            </w:tcBorders>
            <w:vAlign w:val="center"/>
          </w:tcPr>
          <w:p w:rsidR="00092235" w:rsidRPr="00D06C09" w:rsidRDefault="00092235" w:rsidP="00092235">
            <w:pPr>
              <w:pStyle w:val="Nadpis4tabulka"/>
              <w:rPr>
                <w:rFonts w:ascii="Calibri" w:hAnsi="Calibri"/>
                <w:b w:val="0"/>
                <w:sz w:val="19"/>
                <w:szCs w:val="19"/>
              </w:rPr>
            </w:pPr>
          </w:p>
        </w:tc>
      </w:tr>
      <w:tr w:rsidR="00C65420" w:rsidRPr="00D06C09" w:rsidTr="00092235">
        <w:tc>
          <w:tcPr>
            <w:tcW w:w="2338" w:type="dxa"/>
            <w:tcBorders>
              <w:top w:val="single" w:sz="4" w:space="0" w:color="auto"/>
              <w:left w:val="single" w:sz="4" w:space="0" w:color="auto"/>
              <w:bottom w:val="single" w:sz="4" w:space="0" w:color="auto"/>
              <w:right w:val="single" w:sz="4" w:space="0" w:color="auto"/>
            </w:tcBorders>
            <w:shd w:val="clear" w:color="auto" w:fill="F1F6EA"/>
            <w:vAlign w:val="center"/>
          </w:tcPr>
          <w:p w:rsidR="00092235" w:rsidRPr="00D06C09" w:rsidRDefault="00092235" w:rsidP="00092235">
            <w:pPr>
              <w:pStyle w:val="Texttabulka"/>
              <w:rPr>
                <w:rFonts w:ascii="Calibri" w:hAnsi="Calibri"/>
                <w:sz w:val="19"/>
                <w:szCs w:val="19"/>
              </w:rPr>
            </w:pPr>
            <w:r w:rsidRPr="00D06C09">
              <w:rPr>
                <w:rFonts w:ascii="Calibri" w:hAnsi="Calibri"/>
                <w:sz w:val="19"/>
                <w:szCs w:val="19"/>
              </w:rPr>
              <w:t>Název programu</w:t>
            </w:r>
          </w:p>
        </w:tc>
        <w:tc>
          <w:tcPr>
            <w:tcW w:w="6876" w:type="dxa"/>
            <w:tcBorders>
              <w:top w:val="single" w:sz="4" w:space="0" w:color="auto"/>
              <w:left w:val="single" w:sz="4" w:space="0" w:color="auto"/>
              <w:bottom w:val="single" w:sz="4" w:space="0" w:color="auto"/>
              <w:right w:val="single" w:sz="4" w:space="0" w:color="auto"/>
            </w:tcBorders>
            <w:vAlign w:val="center"/>
          </w:tcPr>
          <w:p w:rsidR="00092235" w:rsidRPr="00D06C09" w:rsidRDefault="00092235" w:rsidP="00092235">
            <w:pPr>
              <w:pStyle w:val="Nadpis4tabulka"/>
              <w:rPr>
                <w:rFonts w:ascii="Calibri" w:hAnsi="Calibri"/>
                <w:b w:val="0"/>
                <w:sz w:val="19"/>
                <w:szCs w:val="19"/>
              </w:rPr>
            </w:pPr>
          </w:p>
        </w:tc>
      </w:tr>
      <w:tr w:rsidR="00C65420" w:rsidRPr="00D06C09" w:rsidTr="00092235">
        <w:tc>
          <w:tcPr>
            <w:tcW w:w="2338" w:type="dxa"/>
            <w:tcBorders>
              <w:top w:val="single" w:sz="4" w:space="0" w:color="auto"/>
              <w:left w:val="single" w:sz="4" w:space="0" w:color="auto"/>
              <w:bottom w:val="single" w:sz="4" w:space="0" w:color="auto"/>
              <w:right w:val="single" w:sz="4" w:space="0" w:color="auto"/>
            </w:tcBorders>
            <w:shd w:val="clear" w:color="auto" w:fill="F1F6EA"/>
            <w:vAlign w:val="center"/>
          </w:tcPr>
          <w:p w:rsidR="00092235" w:rsidRPr="00D06C09" w:rsidRDefault="00092235" w:rsidP="00092235">
            <w:pPr>
              <w:pStyle w:val="Texttabulka"/>
              <w:rPr>
                <w:rFonts w:ascii="Calibri" w:hAnsi="Calibri"/>
                <w:sz w:val="19"/>
                <w:szCs w:val="19"/>
              </w:rPr>
            </w:pPr>
            <w:r w:rsidRPr="00D06C09">
              <w:rPr>
                <w:rFonts w:ascii="Calibri" w:hAnsi="Calibri"/>
                <w:sz w:val="19"/>
                <w:szCs w:val="19"/>
              </w:rPr>
              <w:t>Název projektu</w:t>
            </w:r>
          </w:p>
        </w:tc>
        <w:tc>
          <w:tcPr>
            <w:tcW w:w="6876" w:type="dxa"/>
            <w:tcBorders>
              <w:top w:val="single" w:sz="4" w:space="0" w:color="auto"/>
              <w:left w:val="single" w:sz="4" w:space="0" w:color="auto"/>
              <w:bottom w:val="single" w:sz="4" w:space="0" w:color="auto"/>
              <w:right w:val="single" w:sz="4" w:space="0" w:color="auto"/>
            </w:tcBorders>
            <w:vAlign w:val="center"/>
          </w:tcPr>
          <w:p w:rsidR="00092235" w:rsidRPr="00D06C09" w:rsidRDefault="00092235" w:rsidP="00092235">
            <w:pPr>
              <w:pStyle w:val="Nadpis4tabulka"/>
              <w:rPr>
                <w:rFonts w:ascii="Calibri" w:hAnsi="Calibri"/>
                <w:b w:val="0"/>
                <w:sz w:val="19"/>
                <w:szCs w:val="19"/>
              </w:rPr>
            </w:pPr>
            <w:r w:rsidRPr="00D06C09">
              <w:rPr>
                <w:rFonts w:ascii="Calibri" w:hAnsi="Calibri"/>
                <w:b w:val="0"/>
                <w:sz w:val="19"/>
                <w:szCs w:val="19"/>
              </w:rPr>
              <w:t>(uvádí se pouze v případě, že projekt byl součástí žádosti o dotaci)</w:t>
            </w:r>
          </w:p>
        </w:tc>
      </w:tr>
      <w:tr w:rsidR="00C65420" w:rsidRPr="00D06C09" w:rsidTr="00092235">
        <w:tc>
          <w:tcPr>
            <w:tcW w:w="2338" w:type="dxa"/>
            <w:tcBorders>
              <w:top w:val="single" w:sz="4" w:space="0" w:color="auto"/>
              <w:left w:val="single" w:sz="4" w:space="0" w:color="auto"/>
              <w:bottom w:val="single" w:sz="4" w:space="0" w:color="auto"/>
              <w:right w:val="single" w:sz="4" w:space="0" w:color="auto"/>
            </w:tcBorders>
            <w:shd w:val="clear" w:color="auto" w:fill="F1F6EA"/>
            <w:vAlign w:val="center"/>
          </w:tcPr>
          <w:p w:rsidR="00092235" w:rsidRPr="00D06C09" w:rsidRDefault="00092235" w:rsidP="00092235">
            <w:pPr>
              <w:pStyle w:val="Texttabulka"/>
              <w:rPr>
                <w:rFonts w:ascii="Calibri" w:hAnsi="Calibri"/>
                <w:sz w:val="19"/>
                <w:szCs w:val="19"/>
              </w:rPr>
            </w:pPr>
            <w:r w:rsidRPr="00D06C09">
              <w:rPr>
                <w:rFonts w:ascii="Calibri" w:hAnsi="Calibri"/>
                <w:sz w:val="19"/>
                <w:szCs w:val="19"/>
              </w:rPr>
              <w:t>Číslo rozhodnutí</w:t>
            </w:r>
          </w:p>
        </w:tc>
        <w:tc>
          <w:tcPr>
            <w:tcW w:w="6876" w:type="dxa"/>
            <w:tcBorders>
              <w:top w:val="single" w:sz="4" w:space="0" w:color="auto"/>
              <w:left w:val="single" w:sz="4" w:space="0" w:color="auto"/>
              <w:bottom w:val="single" w:sz="4" w:space="0" w:color="auto"/>
              <w:right w:val="single" w:sz="4" w:space="0" w:color="auto"/>
            </w:tcBorders>
            <w:vAlign w:val="center"/>
          </w:tcPr>
          <w:p w:rsidR="00092235" w:rsidRPr="00D06C09" w:rsidRDefault="00092235" w:rsidP="00092235">
            <w:pPr>
              <w:pStyle w:val="Nadpis4tabulka"/>
              <w:rPr>
                <w:rFonts w:ascii="Calibri" w:hAnsi="Calibri"/>
                <w:b w:val="0"/>
                <w:sz w:val="19"/>
                <w:szCs w:val="19"/>
              </w:rPr>
            </w:pPr>
          </w:p>
        </w:tc>
      </w:tr>
    </w:tbl>
    <w:p w:rsidR="00092235" w:rsidRPr="00C65420" w:rsidRDefault="00092235" w:rsidP="00C65420">
      <w:pPr>
        <w:pStyle w:val="Nzev"/>
        <w:spacing w:before="120" w:beforeAutospacing="0" w:after="0" w:afterAutospacing="0"/>
        <w:jc w:val="both"/>
        <w:rPr>
          <w:rFonts w:ascii="Calibri" w:hAnsi="Calibri"/>
          <w:b/>
          <w:sz w:val="16"/>
          <w:szCs w:val="16"/>
        </w:rPr>
      </w:pPr>
    </w:p>
    <w:tbl>
      <w:tblPr>
        <w:tblW w:w="9214" w:type="dxa"/>
        <w:tblInd w:w="-72" w:type="dxa"/>
        <w:tblLayout w:type="fixed"/>
        <w:tblCellMar>
          <w:left w:w="70" w:type="dxa"/>
          <w:right w:w="70" w:type="dxa"/>
        </w:tblCellMar>
        <w:tblLook w:val="04A0"/>
      </w:tblPr>
      <w:tblGrid>
        <w:gridCol w:w="2591"/>
        <w:gridCol w:w="2016"/>
        <w:gridCol w:w="2592"/>
        <w:gridCol w:w="2015"/>
      </w:tblGrid>
      <w:tr w:rsidR="00092235" w:rsidRPr="00D06C09" w:rsidTr="00092235">
        <w:trPr>
          <w:trHeight w:val="300"/>
        </w:trPr>
        <w:tc>
          <w:tcPr>
            <w:tcW w:w="2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92235" w:rsidRPr="00D06C09" w:rsidRDefault="00092235" w:rsidP="00092235">
            <w:pPr>
              <w:pStyle w:val="Texttabulka"/>
              <w:rPr>
                <w:rFonts w:ascii="Calibri" w:hAnsi="Calibri"/>
                <w:b/>
                <w:sz w:val="19"/>
                <w:szCs w:val="19"/>
              </w:rPr>
            </w:pPr>
            <w:r w:rsidRPr="00D06C09">
              <w:rPr>
                <w:rFonts w:ascii="Calibri" w:hAnsi="Calibri"/>
                <w:b/>
                <w:sz w:val="19"/>
                <w:szCs w:val="19"/>
              </w:rPr>
              <w:t>Dotace celkem</w:t>
            </w:r>
          </w:p>
        </w:tc>
        <w:tc>
          <w:tcPr>
            <w:tcW w:w="201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92235" w:rsidRPr="00D06C09" w:rsidRDefault="00092235" w:rsidP="00092235">
            <w:pPr>
              <w:rPr>
                <w:rFonts w:ascii="Calibri" w:hAnsi="Calibri" w:cs="Calibri"/>
                <w:b/>
                <w:color w:val="auto"/>
                <w:sz w:val="19"/>
                <w:szCs w:val="19"/>
              </w:rPr>
            </w:pPr>
            <w:r w:rsidRPr="00D06C09">
              <w:rPr>
                <w:rFonts w:ascii="Calibri" w:hAnsi="Calibri" w:cs="Calibri"/>
                <w:b/>
                <w:color w:val="auto"/>
                <w:sz w:val="19"/>
                <w:szCs w:val="19"/>
              </w:rPr>
              <w:t> </w:t>
            </w:r>
          </w:p>
        </w:tc>
        <w:tc>
          <w:tcPr>
            <w:tcW w:w="25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92235" w:rsidRPr="00D06C09" w:rsidRDefault="00092235" w:rsidP="00092235">
            <w:pPr>
              <w:pStyle w:val="Texttabulka"/>
              <w:rPr>
                <w:rFonts w:ascii="Calibri" w:hAnsi="Calibri"/>
                <w:b/>
                <w:sz w:val="19"/>
                <w:szCs w:val="19"/>
              </w:rPr>
            </w:pPr>
            <w:r w:rsidRPr="00D06C09">
              <w:rPr>
                <w:rFonts w:ascii="Calibri" w:hAnsi="Calibri"/>
                <w:b/>
                <w:sz w:val="19"/>
                <w:szCs w:val="19"/>
              </w:rPr>
              <w:t>Vratka celkem</w:t>
            </w:r>
          </w:p>
        </w:tc>
        <w:tc>
          <w:tcPr>
            <w:tcW w:w="201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92235" w:rsidRPr="00D06C09" w:rsidRDefault="00092235" w:rsidP="00092235">
            <w:pPr>
              <w:rPr>
                <w:rFonts w:ascii="Calibri" w:hAnsi="Calibri" w:cs="Calibri"/>
                <w:b/>
                <w:color w:val="auto"/>
                <w:sz w:val="19"/>
                <w:szCs w:val="19"/>
              </w:rPr>
            </w:pPr>
            <w:r w:rsidRPr="00D06C09">
              <w:rPr>
                <w:rFonts w:ascii="Calibri" w:hAnsi="Calibri" w:cs="Calibri"/>
                <w:b/>
                <w:color w:val="auto"/>
                <w:sz w:val="19"/>
                <w:szCs w:val="19"/>
              </w:rPr>
              <w:t> </w:t>
            </w:r>
          </w:p>
        </w:tc>
      </w:tr>
      <w:tr w:rsidR="00092235" w:rsidRPr="00D06C09" w:rsidTr="00092235">
        <w:trPr>
          <w:trHeight w:val="300"/>
        </w:trPr>
        <w:tc>
          <w:tcPr>
            <w:tcW w:w="2591" w:type="dxa"/>
            <w:tcBorders>
              <w:top w:val="single" w:sz="4" w:space="0" w:color="auto"/>
              <w:left w:val="single" w:sz="4" w:space="0" w:color="auto"/>
              <w:bottom w:val="single" w:sz="4" w:space="0" w:color="auto"/>
            </w:tcBorders>
            <w:shd w:val="clear" w:color="auto" w:fill="auto"/>
            <w:noWrap/>
            <w:vAlign w:val="center"/>
            <w:hideMark/>
          </w:tcPr>
          <w:p w:rsidR="00092235" w:rsidRPr="00D06C09" w:rsidRDefault="00092235" w:rsidP="00092235">
            <w:pPr>
              <w:pStyle w:val="Texttabulka"/>
              <w:rPr>
                <w:rFonts w:ascii="Calibri" w:hAnsi="Calibri"/>
                <w:sz w:val="19"/>
                <w:szCs w:val="19"/>
              </w:rPr>
            </w:pPr>
            <w:r w:rsidRPr="00D06C09">
              <w:rPr>
                <w:rFonts w:ascii="Calibri" w:hAnsi="Calibri"/>
                <w:sz w:val="19"/>
                <w:szCs w:val="19"/>
              </w:rPr>
              <w:t>z toho:</w:t>
            </w:r>
          </w:p>
        </w:tc>
        <w:tc>
          <w:tcPr>
            <w:tcW w:w="2016" w:type="dxa"/>
            <w:tcBorders>
              <w:top w:val="single" w:sz="4" w:space="0" w:color="auto"/>
              <w:bottom w:val="single" w:sz="4" w:space="0" w:color="auto"/>
              <w:right w:val="single" w:sz="4" w:space="0" w:color="auto"/>
            </w:tcBorders>
            <w:shd w:val="clear" w:color="auto" w:fill="auto"/>
            <w:noWrap/>
            <w:vAlign w:val="center"/>
            <w:hideMark/>
          </w:tcPr>
          <w:p w:rsidR="00092235" w:rsidRPr="00D06C09" w:rsidRDefault="00092235" w:rsidP="00092235">
            <w:pPr>
              <w:rPr>
                <w:rFonts w:ascii="Calibri" w:hAnsi="Calibri" w:cs="Calibri"/>
                <w:color w:val="auto"/>
                <w:sz w:val="12"/>
                <w:szCs w:val="12"/>
              </w:rPr>
            </w:pPr>
          </w:p>
        </w:tc>
        <w:tc>
          <w:tcPr>
            <w:tcW w:w="2592" w:type="dxa"/>
            <w:tcBorders>
              <w:top w:val="single" w:sz="4" w:space="0" w:color="auto"/>
              <w:left w:val="nil"/>
              <w:bottom w:val="single" w:sz="4" w:space="0" w:color="auto"/>
            </w:tcBorders>
            <w:shd w:val="clear" w:color="auto" w:fill="auto"/>
            <w:noWrap/>
            <w:vAlign w:val="center"/>
            <w:hideMark/>
          </w:tcPr>
          <w:p w:rsidR="00092235" w:rsidRPr="00D06C09" w:rsidRDefault="00092235" w:rsidP="00092235">
            <w:pPr>
              <w:pStyle w:val="Texttabulka"/>
              <w:rPr>
                <w:rFonts w:ascii="Calibri" w:hAnsi="Calibri"/>
                <w:sz w:val="19"/>
                <w:szCs w:val="19"/>
              </w:rPr>
            </w:pPr>
            <w:r w:rsidRPr="00D06C09">
              <w:rPr>
                <w:rFonts w:ascii="Calibri" w:hAnsi="Calibri"/>
                <w:sz w:val="19"/>
                <w:szCs w:val="19"/>
              </w:rPr>
              <w:t>z toho:</w:t>
            </w:r>
          </w:p>
        </w:tc>
        <w:tc>
          <w:tcPr>
            <w:tcW w:w="2015" w:type="dxa"/>
            <w:tcBorders>
              <w:top w:val="single" w:sz="4" w:space="0" w:color="auto"/>
              <w:bottom w:val="single" w:sz="4" w:space="0" w:color="auto"/>
              <w:right w:val="single" w:sz="4" w:space="0" w:color="auto"/>
            </w:tcBorders>
            <w:shd w:val="clear" w:color="auto" w:fill="auto"/>
            <w:noWrap/>
            <w:vAlign w:val="center"/>
            <w:hideMark/>
          </w:tcPr>
          <w:p w:rsidR="00092235" w:rsidRPr="00D06C09" w:rsidRDefault="00092235" w:rsidP="00092235">
            <w:pPr>
              <w:rPr>
                <w:rFonts w:ascii="Calibri" w:hAnsi="Calibri" w:cs="Calibri"/>
                <w:color w:val="auto"/>
                <w:sz w:val="19"/>
                <w:szCs w:val="19"/>
              </w:rPr>
            </w:pPr>
          </w:p>
        </w:tc>
      </w:tr>
      <w:tr w:rsidR="00092235" w:rsidRPr="00D06C09" w:rsidTr="00092235">
        <w:trPr>
          <w:trHeight w:val="300"/>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rsidR="00092235" w:rsidRPr="00D06C09" w:rsidRDefault="00092235" w:rsidP="00092235">
            <w:pPr>
              <w:pStyle w:val="Texttabulka"/>
              <w:rPr>
                <w:rFonts w:ascii="Calibri" w:hAnsi="Calibri"/>
                <w:sz w:val="19"/>
                <w:szCs w:val="19"/>
              </w:rPr>
            </w:pPr>
            <w:r w:rsidRPr="00D06C09">
              <w:rPr>
                <w:rFonts w:ascii="Calibri" w:hAnsi="Calibri"/>
                <w:sz w:val="19"/>
                <w:szCs w:val="19"/>
              </w:rPr>
              <w:t xml:space="preserve">     platy/mzdy</w:t>
            </w:r>
          </w:p>
        </w:tc>
        <w:tc>
          <w:tcPr>
            <w:tcW w:w="2016" w:type="dxa"/>
            <w:tcBorders>
              <w:top w:val="nil"/>
              <w:left w:val="nil"/>
              <w:bottom w:val="single" w:sz="4" w:space="0" w:color="auto"/>
              <w:right w:val="single" w:sz="4" w:space="0" w:color="auto"/>
            </w:tcBorders>
            <w:shd w:val="clear" w:color="auto" w:fill="auto"/>
            <w:noWrap/>
            <w:vAlign w:val="center"/>
            <w:hideMark/>
          </w:tcPr>
          <w:p w:rsidR="00092235" w:rsidRPr="00D06C09" w:rsidRDefault="00092235" w:rsidP="00092235">
            <w:pPr>
              <w:rPr>
                <w:rFonts w:ascii="Calibri" w:hAnsi="Calibri" w:cs="Calibri"/>
                <w:color w:val="auto"/>
                <w:sz w:val="19"/>
                <w:szCs w:val="19"/>
              </w:rPr>
            </w:pPr>
            <w:r w:rsidRPr="00D06C09">
              <w:rPr>
                <w:rFonts w:ascii="Calibri" w:hAnsi="Calibri" w:cs="Calibri"/>
                <w:color w:val="auto"/>
                <w:sz w:val="19"/>
                <w:szCs w:val="19"/>
              </w:rPr>
              <w:t> </w:t>
            </w:r>
          </w:p>
        </w:tc>
        <w:tc>
          <w:tcPr>
            <w:tcW w:w="2592" w:type="dxa"/>
            <w:tcBorders>
              <w:top w:val="nil"/>
              <w:left w:val="nil"/>
              <w:bottom w:val="single" w:sz="4" w:space="0" w:color="auto"/>
              <w:right w:val="single" w:sz="4" w:space="0" w:color="auto"/>
            </w:tcBorders>
            <w:shd w:val="clear" w:color="auto" w:fill="auto"/>
            <w:noWrap/>
            <w:vAlign w:val="center"/>
            <w:hideMark/>
          </w:tcPr>
          <w:p w:rsidR="00092235" w:rsidRPr="00D06C09" w:rsidRDefault="00092235" w:rsidP="00092235">
            <w:pPr>
              <w:pStyle w:val="Texttabulka"/>
              <w:rPr>
                <w:rFonts w:ascii="Calibri" w:hAnsi="Calibri"/>
                <w:sz w:val="19"/>
                <w:szCs w:val="19"/>
              </w:rPr>
            </w:pPr>
            <w:r w:rsidRPr="00D06C09">
              <w:rPr>
                <w:rFonts w:ascii="Calibri" w:hAnsi="Calibri"/>
                <w:sz w:val="19"/>
                <w:szCs w:val="19"/>
              </w:rPr>
              <w:t xml:space="preserve">     platy/mzdy</w:t>
            </w:r>
          </w:p>
        </w:tc>
        <w:tc>
          <w:tcPr>
            <w:tcW w:w="2015" w:type="dxa"/>
            <w:tcBorders>
              <w:top w:val="nil"/>
              <w:left w:val="nil"/>
              <w:bottom w:val="single" w:sz="4" w:space="0" w:color="auto"/>
              <w:right w:val="single" w:sz="4" w:space="0" w:color="auto"/>
            </w:tcBorders>
            <w:shd w:val="clear" w:color="auto" w:fill="auto"/>
            <w:noWrap/>
            <w:vAlign w:val="center"/>
            <w:hideMark/>
          </w:tcPr>
          <w:p w:rsidR="00092235" w:rsidRPr="00D06C09" w:rsidRDefault="00092235" w:rsidP="00092235">
            <w:pPr>
              <w:rPr>
                <w:rFonts w:ascii="Calibri" w:hAnsi="Calibri" w:cs="Calibri"/>
                <w:color w:val="auto"/>
                <w:sz w:val="19"/>
                <w:szCs w:val="19"/>
              </w:rPr>
            </w:pPr>
            <w:r w:rsidRPr="00D06C09">
              <w:rPr>
                <w:rFonts w:ascii="Calibri" w:hAnsi="Calibri" w:cs="Calibri"/>
                <w:color w:val="auto"/>
                <w:sz w:val="19"/>
                <w:szCs w:val="19"/>
              </w:rPr>
              <w:t> </w:t>
            </w:r>
          </w:p>
        </w:tc>
      </w:tr>
      <w:tr w:rsidR="00092235" w:rsidRPr="00D06C09" w:rsidTr="00092235">
        <w:trPr>
          <w:trHeight w:val="300"/>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rsidR="00092235" w:rsidRPr="00D06C09" w:rsidRDefault="00092235" w:rsidP="00092235">
            <w:pPr>
              <w:pStyle w:val="Texttabulka"/>
              <w:rPr>
                <w:rFonts w:ascii="Calibri" w:hAnsi="Calibri"/>
                <w:sz w:val="19"/>
                <w:szCs w:val="19"/>
              </w:rPr>
            </w:pPr>
            <w:r w:rsidRPr="00D06C09">
              <w:rPr>
                <w:rFonts w:ascii="Calibri" w:hAnsi="Calibri"/>
                <w:sz w:val="19"/>
                <w:szCs w:val="19"/>
              </w:rPr>
              <w:t xml:space="preserve">     ostatní osobní náklady</w:t>
            </w:r>
          </w:p>
        </w:tc>
        <w:tc>
          <w:tcPr>
            <w:tcW w:w="2016" w:type="dxa"/>
            <w:tcBorders>
              <w:top w:val="nil"/>
              <w:left w:val="nil"/>
              <w:bottom w:val="single" w:sz="4" w:space="0" w:color="auto"/>
              <w:right w:val="single" w:sz="4" w:space="0" w:color="auto"/>
            </w:tcBorders>
            <w:shd w:val="clear" w:color="auto" w:fill="auto"/>
            <w:noWrap/>
            <w:vAlign w:val="center"/>
            <w:hideMark/>
          </w:tcPr>
          <w:p w:rsidR="00092235" w:rsidRPr="00D06C09" w:rsidRDefault="00092235" w:rsidP="00092235">
            <w:pPr>
              <w:rPr>
                <w:rFonts w:ascii="Calibri" w:hAnsi="Calibri" w:cs="Calibri"/>
                <w:color w:val="auto"/>
                <w:sz w:val="19"/>
                <w:szCs w:val="19"/>
              </w:rPr>
            </w:pPr>
            <w:r w:rsidRPr="00D06C09">
              <w:rPr>
                <w:rFonts w:ascii="Calibri" w:hAnsi="Calibri" w:cs="Calibri"/>
                <w:color w:val="auto"/>
                <w:sz w:val="19"/>
                <w:szCs w:val="19"/>
              </w:rPr>
              <w:t> </w:t>
            </w:r>
          </w:p>
        </w:tc>
        <w:tc>
          <w:tcPr>
            <w:tcW w:w="2592" w:type="dxa"/>
            <w:tcBorders>
              <w:top w:val="nil"/>
              <w:left w:val="nil"/>
              <w:bottom w:val="single" w:sz="4" w:space="0" w:color="auto"/>
              <w:right w:val="single" w:sz="4" w:space="0" w:color="auto"/>
            </w:tcBorders>
            <w:shd w:val="clear" w:color="auto" w:fill="auto"/>
            <w:noWrap/>
            <w:vAlign w:val="center"/>
            <w:hideMark/>
          </w:tcPr>
          <w:p w:rsidR="00092235" w:rsidRPr="00D06C09" w:rsidRDefault="00092235" w:rsidP="00092235">
            <w:pPr>
              <w:pStyle w:val="Texttabulka"/>
              <w:rPr>
                <w:rFonts w:ascii="Calibri" w:hAnsi="Calibri"/>
                <w:sz w:val="19"/>
                <w:szCs w:val="19"/>
              </w:rPr>
            </w:pPr>
            <w:r w:rsidRPr="00D06C09">
              <w:rPr>
                <w:rFonts w:ascii="Calibri" w:hAnsi="Calibri"/>
                <w:sz w:val="19"/>
                <w:szCs w:val="19"/>
              </w:rPr>
              <w:t xml:space="preserve">     ostatní osobní náklady</w:t>
            </w:r>
          </w:p>
        </w:tc>
        <w:tc>
          <w:tcPr>
            <w:tcW w:w="2015" w:type="dxa"/>
            <w:tcBorders>
              <w:top w:val="nil"/>
              <w:left w:val="nil"/>
              <w:bottom w:val="single" w:sz="4" w:space="0" w:color="auto"/>
              <w:right w:val="single" w:sz="4" w:space="0" w:color="auto"/>
            </w:tcBorders>
            <w:shd w:val="clear" w:color="auto" w:fill="auto"/>
            <w:noWrap/>
            <w:vAlign w:val="center"/>
            <w:hideMark/>
          </w:tcPr>
          <w:p w:rsidR="00092235" w:rsidRPr="00D06C09" w:rsidRDefault="00092235" w:rsidP="00092235">
            <w:pPr>
              <w:rPr>
                <w:rFonts w:ascii="Calibri" w:hAnsi="Calibri" w:cs="Calibri"/>
                <w:color w:val="auto"/>
                <w:sz w:val="19"/>
                <w:szCs w:val="19"/>
              </w:rPr>
            </w:pPr>
            <w:r w:rsidRPr="00D06C09">
              <w:rPr>
                <w:rFonts w:ascii="Calibri" w:hAnsi="Calibri" w:cs="Calibri"/>
                <w:color w:val="auto"/>
                <w:sz w:val="19"/>
                <w:szCs w:val="19"/>
              </w:rPr>
              <w:t> </w:t>
            </w:r>
          </w:p>
        </w:tc>
      </w:tr>
      <w:tr w:rsidR="00092235" w:rsidRPr="00D06C09" w:rsidTr="00092235">
        <w:trPr>
          <w:trHeight w:val="300"/>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rsidR="00092235" w:rsidRPr="00D06C09" w:rsidRDefault="00092235" w:rsidP="00092235">
            <w:pPr>
              <w:pStyle w:val="Texttabulka"/>
              <w:rPr>
                <w:rFonts w:ascii="Calibri" w:hAnsi="Calibri"/>
                <w:sz w:val="19"/>
                <w:szCs w:val="19"/>
              </w:rPr>
            </w:pPr>
            <w:r w:rsidRPr="00D06C09">
              <w:rPr>
                <w:rFonts w:ascii="Calibri" w:hAnsi="Calibri"/>
                <w:sz w:val="19"/>
                <w:szCs w:val="19"/>
              </w:rPr>
              <w:t xml:space="preserve">     zákonné odvody</w:t>
            </w:r>
          </w:p>
        </w:tc>
        <w:tc>
          <w:tcPr>
            <w:tcW w:w="2016" w:type="dxa"/>
            <w:tcBorders>
              <w:top w:val="nil"/>
              <w:left w:val="nil"/>
              <w:bottom w:val="single" w:sz="4" w:space="0" w:color="auto"/>
              <w:right w:val="single" w:sz="4" w:space="0" w:color="auto"/>
            </w:tcBorders>
            <w:shd w:val="clear" w:color="auto" w:fill="auto"/>
            <w:noWrap/>
            <w:vAlign w:val="center"/>
            <w:hideMark/>
          </w:tcPr>
          <w:p w:rsidR="00092235" w:rsidRPr="00D06C09" w:rsidRDefault="00092235" w:rsidP="00092235">
            <w:pPr>
              <w:rPr>
                <w:rFonts w:ascii="Calibri" w:hAnsi="Calibri" w:cs="Calibri"/>
                <w:color w:val="auto"/>
                <w:sz w:val="19"/>
                <w:szCs w:val="19"/>
              </w:rPr>
            </w:pPr>
            <w:r w:rsidRPr="00D06C09">
              <w:rPr>
                <w:rFonts w:ascii="Calibri" w:hAnsi="Calibri" w:cs="Calibri"/>
                <w:color w:val="auto"/>
                <w:sz w:val="19"/>
                <w:szCs w:val="19"/>
              </w:rPr>
              <w:t> </w:t>
            </w:r>
          </w:p>
        </w:tc>
        <w:tc>
          <w:tcPr>
            <w:tcW w:w="2592" w:type="dxa"/>
            <w:tcBorders>
              <w:top w:val="nil"/>
              <w:left w:val="nil"/>
              <w:bottom w:val="single" w:sz="4" w:space="0" w:color="auto"/>
              <w:right w:val="single" w:sz="4" w:space="0" w:color="auto"/>
            </w:tcBorders>
            <w:shd w:val="clear" w:color="auto" w:fill="auto"/>
            <w:noWrap/>
            <w:vAlign w:val="center"/>
            <w:hideMark/>
          </w:tcPr>
          <w:p w:rsidR="00092235" w:rsidRPr="00D06C09" w:rsidRDefault="00092235" w:rsidP="00092235">
            <w:pPr>
              <w:pStyle w:val="Texttabulka"/>
              <w:rPr>
                <w:rFonts w:ascii="Calibri" w:hAnsi="Calibri"/>
                <w:sz w:val="19"/>
                <w:szCs w:val="19"/>
              </w:rPr>
            </w:pPr>
            <w:r w:rsidRPr="00D06C09">
              <w:rPr>
                <w:rFonts w:ascii="Calibri" w:hAnsi="Calibri"/>
                <w:sz w:val="19"/>
                <w:szCs w:val="19"/>
              </w:rPr>
              <w:t xml:space="preserve">     zákonné odvody</w:t>
            </w:r>
          </w:p>
        </w:tc>
        <w:tc>
          <w:tcPr>
            <w:tcW w:w="2015" w:type="dxa"/>
            <w:tcBorders>
              <w:top w:val="nil"/>
              <w:left w:val="nil"/>
              <w:bottom w:val="single" w:sz="4" w:space="0" w:color="auto"/>
              <w:right w:val="single" w:sz="4" w:space="0" w:color="auto"/>
            </w:tcBorders>
            <w:shd w:val="clear" w:color="auto" w:fill="auto"/>
            <w:noWrap/>
            <w:vAlign w:val="center"/>
            <w:hideMark/>
          </w:tcPr>
          <w:p w:rsidR="00092235" w:rsidRPr="00D06C09" w:rsidRDefault="00092235" w:rsidP="00092235">
            <w:pPr>
              <w:rPr>
                <w:rFonts w:ascii="Calibri" w:hAnsi="Calibri" w:cs="Calibri"/>
                <w:color w:val="auto"/>
                <w:sz w:val="19"/>
                <w:szCs w:val="19"/>
              </w:rPr>
            </w:pPr>
            <w:r w:rsidRPr="00D06C09">
              <w:rPr>
                <w:rFonts w:ascii="Calibri" w:hAnsi="Calibri" w:cs="Calibri"/>
                <w:color w:val="auto"/>
                <w:sz w:val="19"/>
                <w:szCs w:val="19"/>
              </w:rPr>
              <w:t> </w:t>
            </w:r>
          </w:p>
        </w:tc>
      </w:tr>
      <w:tr w:rsidR="00092235" w:rsidRPr="00D06C09" w:rsidTr="00092235">
        <w:trPr>
          <w:trHeight w:val="300"/>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rsidR="00092235" w:rsidRPr="00D06C09" w:rsidRDefault="00092235" w:rsidP="00092235">
            <w:pPr>
              <w:pStyle w:val="Texttabulka"/>
              <w:rPr>
                <w:rFonts w:ascii="Calibri" w:hAnsi="Calibri"/>
                <w:sz w:val="19"/>
                <w:szCs w:val="19"/>
              </w:rPr>
            </w:pPr>
            <w:r w:rsidRPr="00D06C09">
              <w:rPr>
                <w:rFonts w:ascii="Calibri" w:hAnsi="Calibri"/>
                <w:sz w:val="19"/>
                <w:szCs w:val="19"/>
              </w:rPr>
              <w:t xml:space="preserve">     fond kult. a soc. potřeb</w:t>
            </w:r>
          </w:p>
        </w:tc>
        <w:tc>
          <w:tcPr>
            <w:tcW w:w="2016" w:type="dxa"/>
            <w:tcBorders>
              <w:top w:val="nil"/>
              <w:left w:val="nil"/>
              <w:bottom w:val="single" w:sz="4" w:space="0" w:color="auto"/>
              <w:right w:val="single" w:sz="4" w:space="0" w:color="auto"/>
            </w:tcBorders>
            <w:shd w:val="clear" w:color="auto" w:fill="auto"/>
            <w:noWrap/>
            <w:vAlign w:val="center"/>
            <w:hideMark/>
          </w:tcPr>
          <w:p w:rsidR="00092235" w:rsidRPr="00D06C09" w:rsidRDefault="00092235" w:rsidP="00092235">
            <w:pPr>
              <w:rPr>
                <w:rFonts w:ascii="Calibri" w:hAnsi="Calibri" w:cs="Calibri"/>
                <w:color w:val="auto"/>
                <w:sz w:val="19"/>
                <w:szCs w:val="19"/>
              </w:rPr>
            </w:pPr>
            <w:r w:rsidRPr="00D06C09">
              <w:rPr>
                <w:rFonts w:ascii="Calibri" w:hAnsi="Calibri" w:cs="Calibri"/>
                <w:color w:val="auto"/>
                <w:sz w:val="19"/>
                <w:szCs w:val="19"/>
              </w:rPr>
              <w:t> </w:t>
            </w:r>
          </w:p>
        </w:tc>
        <w:tc>
          <w:tcPr>
            <w:tcW w:w="2592" w:type="dxa"/>
            <w:tcBorders>
              <w:top w:val="nil"/>
              <w:left w:val="nil"/>
              <w:bottom w:val="single" w:sz="4" w:space="0" w:color="auto"/>
              <w:right w:val="single" w:sz="4" w:space="0" w:color="auto"/>
            </w:tcBorders>
            <w:shd w:val="clear" w:color="auto" w:fill="auto"/>
            <w:noWrap/>
            <w:vAlign w:val="center"/>
            <w:hideMark/>
          </w:tcPr>
          <w:p w:rsidR="00092235" w:rsidRPr="00D06C09" w:rsidRDefault="00092235" w:rsidP="00092235">
            <w:pPr>
              <w:pStyle w:val="Texttabulka"/>
              <w:rPr>
                <w:rFonts w:ascii="Calibri" w:hAnsi="Calibri"/>
                <w:sz w:val="19"/>
                <w:szCs w:val="19"/>
              </w:rPr>
            </w:pPr>
            <w:r w:rsidRPr="00D06C09">
              <w:rPr>
                <w:rFonts w:ascii="Calibri" w:hAnsi="Calibri"/>
                <w:sz w:val="19"/>
                <w:szCs w:val="19"/>
              </w:rPr>
              <w:t xml:space="preserve">     fond kult. a soc. potřeb</w:t>
            </w:r>
          </w:p>
        </w:tc>
        <w:tc>
          <w:tcPr>
            <w:tcW w:w="2015" w:type="dxa"/>
            <w:tcBorders>
              <w:top w:val="nil"/>
              <w:left w:val="nil"/>
              <w:bottom w:val="single" w:sz="4" w:space="0" w:color="auto"/>
              <w:right w:val="single" w:sz="4" w:space="0" w:color="auto"/>
            </w:tcBorders>
            <w:shd w:val="clear" w:color="auto" w:fill="auto"/>
            <w:noWrap/>
            <w:vAlign w:val="center"/>
            <w:hideMark/>
          </w:tcPr>
          <w:p w:rsidR="00092235" w:rsidRPr="00D06C09" w:rsidRDefault="00092235" w:rsidP="00092235">
            <w:pPr>
              <w:rPr>
                <w:rFonts w:ascii="Calibri" w:hAnsi="Calibri" w:cs="Calibri"/>
                <w:color w:val="auto"/>
                <w:sz w:val="19"/>
                <w:szCs w:val="19"/>
              </w:rPr>
            </w:pPr>
            <w:r w:rsidRPr="00D06C09">
              <w:rPr>
                <w:rFonts w:ascii="Calibri" w:hAnsi="Calibri" w:cs="Calibri"/>
                <w:color w:val="auto"/>
                <w:sz w:val="19"/>
                <w:szCs w:val="19"/>
              </w:rPr>
              <w:t> </w:t>
            </w:r>
          </w:p>
        </w:tc>
      </w:tr>
      <w:tr w:rsidR="00092235" w:rsidRPr="00D06C09" w:rsidTr="00092235">
        <w:trPr>
          <w:trHeight w:val="300"/>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rsidR="00092235" w:rsidRPr="00D06C09" w:rsidRDefault="00092235" w:rsidP="00092235">
            <w:pPr>
              <w:pStyle w:val="Texttabulka"/>
              <w:rPr>
                <w:rFonts w:ascii="Calibri" w:hAnsi="Calibri"/>
                <w:sz w:val="19"/>
                <w:szCs w:val="19"/>
              </w:rPr>
            </w:pPr>
            <w:r w:rsidRPr="00D06C09">
              <w:rPr>
                <w:rFonts w:ascii="Calibri" w:hAnsi="Calibri"/>
                <w:sz w:val="19"/>
                <w:szCs w:val="19"/>
              </w:rPr>
              <w:t xml:space="preserve">     ostatní náklady</w:t>
            </w:r>
          </w:p>
        </w:tc>
        <w:tc>
          <w:tcPr>
            <w:tcW w:w="2016" w:type="dxa"/>
            <w:tcBorders>
              <w:top w:val="nil"/>
              <w:left w:val="nil"/>
              <w:bottom w:val="single" w:sz="4" w:space="0" w:color="auto"/>
              <w:right w:val="single" w:sz="4" w:space="0" w:color="auto"/>
            </w:tcBorders>
            <w:shd w:val="clear" w:color="auto" w:fill="auto"/>
            <w:noWrap/>
            <w:vAlign w:val="center"/>
            <w:hideMark/>
          </w:tcPr>
          <w:p w:rsidR="00092235" w:rsidRPr="00D06C09" w:rsidRDefault="00092235" w:rsidP="00092235">
            <w:pPr>
              <w:rPr>
                <w:rFonts w:ascii="Calibri" w:hAnsi="Calibri" w:cs="Calibri"/>
                <w:color w:val="auto"/>
                <w:sz w:val="19"/>
                <w:szCs w:val="19"/>
              </w:rPr>
            </w:pPr>
            <w:r w:rsidRPr="00D06C09">
              <w:rPr>
                <w:rFonts w:ascii="Calibri" w:hAnsi="Calibri" w:cs="Calibri"/>
                <w:color w:val="auto"/>
                <w:sz w:val="19"/>
                <w:szCs w:val="19"/>
              </w:rPr>
              <w:t> </w:t>
            </w:r>
          </w:p>
        </w:tc>
        <w:tc>
          <w:tcPr>
            <w:tcW w:w="2592" w:type="dxa"/>
            <w:tcBorders>
              <w:top w:val="nil"/>
              <w:left w:val="nil"/>
              <w:bottom w:val="single" w:sz="4" w:space="0" w:color="auto"/>
              <w:right w:val="single" w:sz="4" w:space="0" w:color="auto"/>
            </w:tcBorders>
            <w:shd w:val="clear" w:color="auto" w:fill="auto"/>
            <w:noWrap/>
            <w:vAlign w:val="center"/>
            <w:hideMark/>
          </w:tcPr>
          <w:p w:rsidR="00092235" w:rsidRPr="00D06C09" w:rsidRDefault="00092235" w:rsidP="00092235">
            <w:pPr>
              <w:pStyle w:val="Texttabulka"/>
              <w:rPr>
                <w:rFonts w:ascii="Calibri" w:hAnsi="Calibri"/>
                <w:sz w:val="19"/>
                <w:szCs w:val="19"/>
              </w:rPr>
            </w:pPr>
            <w:r w:rsidRPr="00D06C09">
              <w:rPr>
                <w:rFonts w:ascii="Calibri" w:hAnsi="Calibri"/>
                <w:sz w:val="19"/>
                <w:szCs w:val="19"/>
              </w:rPr>
              <w:t xml:space="preserve">     ostatní náklady </w:t>
            </w:r>
          </w:p>
        </w:tc>
        <w:tc>
          <w:tcPr>
            <w:tcW w:w="2015" w:type="dxa"/>
            <w:tcBorders>
              <w:top w:val="nil"/>
              <w:left w:val="nil"/>
              <w:bottom w:val="single" w:sz="4" w:space="0" w:color="auto"/>
              <w:right w:val="single" w:sz="4" w:space="0" w:color="auto"/>
            </w:tcBorders>
            <w:shd w:val="clear" w:color="auto" w:fill="auto"/>
            <w:noWrap/>
            <w:vAlign w:val="center"/>
            <w:hideMark/>
          </w:tcPr>
          <w:p w:rsidR="00092235" w:rsidRPr="00D06C09" w:rsidRDefault="00092235" w:rsidP="00092235">
            <w:pPr>
              <w:rPr>
                <w:rFonts w:ascii="Calibri" w:hAnsi="Calibri" w:cs="Calibri"/>
                <w:color w:val="auto"/>
                <w:sz w:val="19"/>
                <w:szCs w:val="19"/>
              </w:rPr>
            </w:pPr>
            <w:r w:rsidRPr="00D06C09">
              <w:rPr>
                <w:rFonts w:ascii="Calibri" w:hAnsi="Calibri" w:cs="Calibri"/>
                <w:color w:val="auto"/>
                <w:sz w:val="19"/>
                <w:szCs w:val="19"/>
              </w:rPr>
              <w:t> </w:t>
            </w:r>
          </w:p>
        </w:tc>
      </w:tr>
    </w:tbl>
    <w:p w:rsidR="00092235" w:rsidRPr="00D06C09" w:rsidRDefault="00092235" w:rsidP="00092235">
      <w:pPr>
        <w:pStyle w:val="Nzev"/>
        <w:jc w:val="both"/>
        <w:rPr>
          <w:rFonts w:ascii="Calibri" w:hAnsi="Calibri"/>
          <w:b/>
          <w:sz w:val="19"/>
          <w:szCs w:val="19"/>
        </w:rPr>
      </w:pPr>
      <w:r w:rsidRPr="00D06C09">
        <w:rPr>
          <w:rFonts w:ascii="Calibri" w:hAnsi="Calibri"/>
          <w:sz w:val="19"/>
          <w:szCs w:val="19"/>
        </w:rPr>
        <w:t xml:space="preserve">Finanční prostředky budou odeslány na MŠMT dne:  </w:t>
      </w:r>
    </w:p>
    <w:p w:rsidR="00092235" w:rsidRPr="00D06C09" w:rsidRDefault="00092235" w:rsidP="00092235">
      <w:pPr>
        <w:pStyle w:val="Nzev"/>
        <w:jc w:val="both"/>
        <w:rPr>
          <w:rFonts w:ascii="Calibri" w:hAnsi="Calibri"/>
          <w:b/>
          <w:sz w:val="19"/>
          <w:szCs w:val="19"/>
        </w:rPr>
      </w:pPr>
      <w:r w:rsidRPr="00D06C09">
        <w:rPr>
          <w:rFonts w:ascii="Calibri" w:hAnsi="Calibri"/>
          <w:sz w:val="19"/>
          <w:szCs w:val="19"/>
        </w:rPr>
        <w:t>Zdůvodnění vratky:</w:t>
      </w:r>
    </w:p>
    <w:p w:rsidR="00092235" w:rsidRPr="00D06C09" w:rsidRDefault="00092235" w:rsidP="00092235">
      <w:pPr>
        <w:pStyle w:val="Nzev"/>
        <w:jc w:val="both"/>
        <w:rPr>
          <w:rFonts w:ascii="Calibri" w:hAnsi="Calibri"/>
          <w:b/>
          <w:sz w:val="19"/>
          <w:szCs w:val="19"/>
        </w:rPr>
      </w:pPr>
      <w:r w:rsidRPr="00D06C09">
        <w:rPr>
          <w:rFonts w:ascii="Calibri" w:hAnsi="Calibri"/>
          <w:sz w:val="19"/>
          <w:szCs w:val="19"/>
        </w:rPr>
        <w:t>V </w:t>
      </w:r>
      <w:r w:rsidR="009A4952" w:rsidRPr="00D06C09">
        <w:rPr>
          <w:rFonts w:ascii="Calibri" w:hAnsi="Calibri"/>
          <w:b/>
          <w:sz w:val="19"/>
          <w:szCs w:val="19"/>
        </w:rPr>
        <w:fldChar w:fldCharType="begin">
          <w:ffData>
            <w:name w:val="Text4"/>
            <w:enabled/>
            <w:calcOnExit w:val="0"/>
            <w:textInput/>
          </w:ffData>
        </w:fldChar>
      </w:r>
      <w:bookmarkStart w:id="104" w:name="Text4"/>
      <w:r w:rsidRPr="00D06C09">
        <w:rPr>
          <w:rFonts w:ascii="Calibri" w:hAnsi="Calibri"/>
          <w:sz w:val="19"/>
          <w:szCs w:val="19"/>
        </w:rPr>
        <w:instrText xml:space="preserve"> FORMTEXT </w:instrText>
      </w:r>
      <w:r w:rsidR="009A4952" w:rsidRPr="00D06C09">
        <w:rPr>
          <w:rFonts w:ascii="Calibri" w:hAnsi="Calibri"/>
          <w:b/>
          <w:sz w:val="19"/>
          <w:szCs w:val="19"/>
        </w:rPr>
      </w:r>
      <w:r w:rsidR="009A4952" w:rsidRPr="00D06C09">
        <w:rPr>
          <w:rFonts w:ascii="Calibri" w:hAnsi="Calibri"/>
          <w:b/>
          <w:sz w:val="19"/>
          <w:szCs w:val="19"/>
        </w:rPr>
        <w:fldChar w:fldCharType="separate"/>
      </w:r>
      <w:r w:rsidRPr="00D06C09">
        <w:rPr>
          <w:rFonts w:ascii="Calibri" w:hAnsi="Calibri"/>
          <w:noProof/>
          <w:sz w:val="19"/>
          <w:szCs w:val="19"/>
        </w:rPr>
        <w:t> </w:t>
      </w:r>
      <w:r w:rsidRPr="00D06C09">
        <w:rPr>
          <w:rFonts w:ascii="Calibri" w:hAnsi="Calibri"/>
          <w:noProof/>
          <w:sz w:val="19"/>
          <w:szCs w:val="19"/>
        </w:rPr>
        <w:t> </w:t>
      </w:r>
      <w:r w:rsidRPr="00D06C09">
        <w:rPr>
          <w:rFonts w:ascii="Calibri" w:hAnsi="Calibri"/>
          <w:noProof/>
          <w:sz w:val="19"/>
          <w:szCs w:val="19"/>
        </w:rPr>
        <w:t> </w:t>
      </w:r>
      <w:r w:rsidRPr="00D06C09">
        <w:rPr>
          <w:rFonts w:ascii="Calibri" w:hAnsi="Calibri"/>
          <w:noProof/>
          <w:sz w:val="19"/>
          <w:szCs w:val="19"/>
        </w:rPr>
        <w:t> </w:t>
      </w:r>
      <w:r w:rsidRPr="00D06C09">
        <w:rPr>
          <w:rFonts w:ascii="Calibri" w:hAnsi="Calibri"/>
          <w:noProof/>
          <w:sz w:val="19"/>
          <w:szCs w:val="19"/>
        </w:rPr>
        <w:t> </w:t>
      </w:r>
      <w:r w:rsidR="009A4952" w:rsidRPr="00D06C09">
        <w:rPr>
          <w:rFonts w:ascii="Calibri" w:hAnsi="Calibri"/>
          <w:b/>
          <w:sz w:val="19"/>
          <w:szCs w:val="19"/>
        </w:rPr>
        <w:fldChar w:fldCharType="end"/>
      </w:r>
      <w:bookmarkEnd w:id="104"/>
      <w:r w:rsidRPr="00D06C09">
        <w:rPr>
          <w:rFonts w:ascii="Calibri" w:hAnsi="Calibri"/>
          <w:sz w:val="19"/>
          <w:szCs w:val="19"/>
        </w:rPr>
        <w:t xml:space="preserve"> dne </w:t>
      </w:r>
      <w:r w:rsidR="009A4952" w:rsidRPr="00D06C09">
        <w:rPr>
          <w:rFonts w:ascii="Calibri" w:hAnsi="Calibri"/>
          <w:b/>
          <w:sz w:val="19"/>
          <w:szCs w:val="19"/>
        </w:rPr>
        <w:fldChar w:fldCharType="begin">
          <w:ffData>
            <w:name w:val="Text5"/>
            <w:enabled/>
            <w:calcOnExit w:val="0"/>
            <w:textInput/>
          </w:ffData>
        </w:fldChar>
      </w:r>
      <w:bookmarkStart w:id="105" w:name="Text5"/>
      <w:r w:rsidRPr="00D06C09">
        <w:rPr>
          <w:rFonts w:ascii="Calibri" w:hAnsi="Calibri"/>
          <w:sz w:val="19"/>
          <w:szCs w:val="19"/>
        </w:rPr>
        <w:instrText xml:space="preserve"> FORMTEXT </w:instrText>
      </w:r>
      <w:r w:rsidR="009A4952" w:rsidRPr="00D06C09">
        <w:rPr>
          <w:rFonts w:ascii="Calibri" w:hAnsi="Calibri"/>
          <w:b/>
          <w:sz w:val="19"/>
          <w:szCs w:val="19"/>
        </w:rPr>
      </w:r>
      <w:r w:rsidR="009A4952" w:rsidRPr="00D06C09">
        <w:rPr>
          <w:rFonts w:ascii="Calibri" w:hAnsi="Calibri"/>
          <w:b/>
          <w:sz w:val="19"/>
          <w:szCs w:val="19"/>
        </w:rPr>
        <w:fldChar w:fldCharType="separate"/>
      </w:r>
      <w:r w:rsidRPr="00D06C09">
        <w:rPr>
          <w:rFonts w:ascii="Calibri" w:hAnsi="Calibri"/>
          <w:noProof/>
          <w:sz w:val="19"/>
          <w:szCs w:val="19"/>
        </w:rPr>
        <w:t> </w:t>
      </w:r>
      <w:r w:rsidRPr="00D06C09">
        <w:rPr>
          <w:rFonts w:ascii="Calibri" w:hAnsi="Calibri"/>
          <w:noProof/>
          <w:sz w:val="19"/>
          <w:szCs w:val="19"/>
        </w:rPr>
        <w:t> </w:t>
      </w:r>
      <w:r w:rsidRPr="00D06C09">
        <w:rPr>
          <w:rFonts w:ascii="Calibri" w:hAnsi="Calibri"/>
          <w:noProof/>
          <w:sz w:val="19"/>
          <w:szCs w:val="19"/>
        </w:rPr>
        <w:t> </w:t>
      </w:r>
      <w:r w:rsidRPr="00D06C09">
        <w:rPr>
          <w:rFonts w:ascii="Calibri" w:hAnsi="Calibri"/>
          <w:noProof/>
          <w:sz w:val="19"/>
          <w:szCs w:val="19"/>
        </w:rPr>
        <w:t> </w:t>
      </w:r>
      <w:r w:rsidRPr="00D06C09">
        <w:rPr>
          <w:rFonts w:ascii="Calibri" w:hAnsi="Calibri"/>
          <w:noProof/>
          <w:sz w:val="19"/>
          <w:szCs w:val="19"/>
        </w:rPr>
        <w:t> </w:t>
      </w:r>
      <w:r w:rsidR="009A4952" w:rsidRPr="00D06C09">
        <w:rPr>
          <w:rFonts w:ascii="Calibri" w:hAnsi="Calibri"/>
          <w:b/>
          <w:sz w:val="19"/>
          <w:szCs w:val="19"/>
        </w:rPr>
        <w:fldChar w:fldCharType="end"/>
      </w:r>
      <w:bookmarkEnd w:id="105"/>
      <w:r w:rsidRPr="00D06C09">
        <w:rPr>
          <w:rFonts w:ascii="Calibri" w:hAnsi="Calibri"/>
          <w:sz w:val="19"/>
          <w:szCs w:val="19"/>
        </w:rPr>
        <w:t xml:space="preserve"> </w:t>
      </w:r>
    </w:p>
    <w:p w:rsidR="00092235" w:rsidRPr="00D06C09" w:rsidRDefault="00C65420" w:rsidP="00C65420">
      <w:pPr>
        <w:pStyle w:val="Nzev"/>
        <w:spacing w:after="0" w:afterAutospacing="0"/>
        <w:ind w:left="5812"/>
        <w:rPr>
          <w:rFonts w:ascii="Calibri" w:hAnsi="Calibri"/>
          <w:b/>
          <w:sz w:val="19"/>
          <w:szCs w:val="19"/>
        </w:rPr>
      </w:pPr>
      <w:r>
        <w:rPr>
          <w:rFonts w:ascii="Calibri" w:hAnsi="Calibri"/>
          <w:sz w:val="19"/>
          <w:szCs w:val="19"/>
        </w:rPr>
        <w:t xml:space="preserve">     </w:t>
      </w:r>
      <w:r w:rsidR="00092235" w:rsidRPr="00D06C09">
        <w:rPr>
          <w:rFonts w:ascii="Calibri" w:hAnsi="Calibri"/>
          <w:sz w:val="19"/>
          <w:szCs w:val="19"/>
        </w:rPr>
        <w:t>………………………………………………</w:t>
      </w:r>
    </w:p>
    <w:p w:rsidR="00092235" w:rsidRPr="00D06C09" w:rsidRDefault="00092235" w:rsidP="00C65420">
      <w:pPr>
        <w:pStyle w:val="Nzev"/>
        <w:spacing w:before="0" w:beforeAutospacing="0" w:after="0" w:afterAutospacing="0"/>
        <w:ind w:left="5812"/>
        <w:rPr>
          <w:rFonts w:ascii="Calibri" w:hAnsi="Calibri"/>
          <w:b/>
          <w:sz w:val="19"/>
          <w:szCs w:val="19"/>
        </w:rPr>
      </w:pPr>
      <w:r w:rsidRPr="00D06C09">
        <w:rPr>
          <w:rFonts w:ascii="Calibri" w:hAnsi="Calibri"/>
          <w:sz w:val="19"/>
          <w:szCs w:val="19"/>
        </w:rPr>
        <w:t>Osoba oprávněná jednat za příjemce</w:t>
      </w:r>
    </w:p>
    <w:p w:rsidR="00092235" w:rsidRPr="00D06C09" w:rsidRDefault="00092235" w:rsidP="00C65420">
      <w:pPr>
        <w:pStyle w:val="Nzev"/>
        <w:spacing w:before="0" w:beforeAutospacing="0" w:after="0" w:afterAutospacing="0"/>
        <w:ind w:left="5812"/>
        <w:rPr>
          <w:rFonts w:ascii="Calibri" w:hAnsi="Calibri"/>
          <w:b/>
          <w:i/>
          <w:sz w:val="19"/>
          <w:szCs w:val="19"/>
        </w:rPr>
      </w:pPr>
      <w:r w:rsidRPr="00D06C09">
        <w:rPr>
          <w:rFonts w:ascii="Calibri" w:hAnsi="Calibri"/>
          <w:i/>
          <w:sz w:val="19"/>
          <w:szCs w:val="19"/>
        </w:rPr>
        <w:t>(podpis, razítko)</w:t>
      </w:r>
    </w:p>
    <w:p w:rsidR="00C65420" w:rsidRPr="00C65420" w:rsidRDefault="00C65420" w:rsidP="00C65420">
      <w:pPr>
        <w:pStyle w:val="Nzev"/>
        <w:spacing w:before="0" w:beforeAutospacing="0" w:after="0" w:afterAutospacing="0"/>
        <w:rPr>
          <w:rFonts w:ascii="Calibri" w:hAnsi="Calibri"/>
          <w:sz w:val="16"/>
          <w:szCs w:val="16"/>
        </w:rPr>
      </w:pPr>
    </w:p>
    <w:p w:rsidR="00092235" w:rsidRPr="00D06C09" w:rsidRDefault="00092235" w:rsidP="00092235">
      <w:pPr>
        <w:pStyle w:val="Nzev"/>
        <w:rPr>
          <w:rFonts w:ascii="Calibri" w:hAnsi="Calibri"/>
          <w:b/>
          <w:sz w:val="19"/>
          <w:szCs w:val="19"/>
        </w:rPr>
      </w:pPr>
      <w:r w:rsidRPr="00D06C09">
        <w:rPr>
          <w:rFonts w:ascii="Calibri" w:hAnsi="Calibri"/>
          <w:sz w:val="19"/>
          <w:szCs w:val="19"/>
        </w:rPr>
        <w:t xml:space="preserve">Jméno a kontaktní telefon, e-mail osoby, která formulář zpracovala: </w:t>
      </w:r>
    </w:p>
    <w:p w:rsidR="00092235" w:rsidRDefault="00092235" w:rsidP="00092235">
      <w:pPr>
        <w:pStyle w:val="Nadpis3"/>
      </w:pPr>
      <w:bookmarkStart w:id="106" w:name="_Toc490730030"/>
      <w:r w:rsidRPr="0086550B">
        <w:t xml:space="preserve">Příloha č. </w:t>
      </w:r>
      <w:r>
        <w:t>7</w:t>
      </w:r>
      <w:r w:rsidRPr="0086550B">
        <w:t xml:space="preserve">  </w:t>
      </w:r>
      <w:r>
        <w:t xml:space="preserve"> Formuláře k vyúčtování dotace</w:t>
      </w:r>
      <w:bookmarkEnd w:id="106"/>
    </w:p>
    <w:p w:rsidR="00B93AF6" w:rsidRDefault="00B93AF6" w:rsidP="00C65420"/>
    <w:p w:rsidR="00B93AF6" w:rsidRPr="00C65420" w:rsidRDefault="00B93AF6" w:rsidP="00C65420"/>
    <w:p w:rsidR="00B93AF6" w:rsidRDefault="00B93AF6" w:rsidP="00C65420">
      <w:r w:rsidRPr="00C65420">
        <w:rPr>
          <w:noProof/>
        </w:rPr>
        <w:drawing>
          <wp:inline distT="0" distB="0" distL="0" distR="0">
            <wp:extent cx="5705475" cy="9434314"/>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9322" cy="9440675"/>
                    </a:xfrm>
                    <a:prstGeom prst="rect">
                      <a:avLst/>
                    </a:prstGeom>
                    <a:noFill/>
                    <a:ln>
                      <a:noFill/>
                    </a:ln>
                  </pic:spPr>
                </pic:pic>
              </a:graphicData>
            </a:graphic>
          </wp:inline>
        </w:drawing>
      </w:r>
    </w:p>
    <w:p w:rsidR="00092235" w:rsidRPr="00C65420" w:rsidRDefault="00092235" w:rsidP="00C65420"/>
    <w:p w:rsidR="00F71FD3" w:rsidRDefault="00B93AF6" w:rsidP="00076B64">
      <w:pPr>
        <w:rPr>
          <w:rFonts w:ascii="Times New Roman" w:hAnsi="Times New Roman"/>
          <w:color w:val="auto"/>
        </w:rPr>
      </w:pPr>
      <w:r w:rsidRPr="00B93AF6">
        <w:rPr>
          <w:noProof/>
        </w:rPr>
        <w:drawing>
          <wp:inline distT="0" distB="0" distL="0" distR="0">
            <wp:extent cx="5760720" cy="6847132"/>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6847132"/>
                    </a:xfrm>
                    <a:prstGeom prst="rect">
                      <a:avLst/>
                    </a:prstGeom>
                    <a:noFill/>
                    <a:ln>
                      <a:noFill/>
                    </a:ln>
                  </pic:spPr>
                </pic:pic>
              </a:graphicData>
            </a:graphic>
          </wp:inline>
        </w:drawing>
      </w:r>
    </w:p>
    <w:p w:rsidR="00F71FD3" w:rsidRDefault="00F71FD3" w:rsidP="00076B64">
      <w:pPr>
        <w:rPr>
          <w:rFonts w:ascii="Times New Roman" w:hAnsi="Times New Roman"/>
          <w:color w:val="auto"/>
        </w:rPr>
      </w:pPr>
    </w:p>
    <w:p w:rsidR="00B93AF6" w:rsidRDefault="00B93AF6" w:rsidP="00076B64">
      <w:pPr>
        <w:rPr>
          <w:rFonts w:ascii="Times New Roman" w:hAnsi="Times New Roman"/>
          <w:color w:val="auto"/>
        </w:rPr>
      </w:pPr>
    </w:p>
    <w:p w:rsidR="00B93AF6" w:rsidRDefault="00B93AF6" w:rsidP="00076B64">
      <w:pPr>
        <w:rPr>
          <w:rFonts w:ascii="Times New Roman" w:hAnsi="Times New Roman"/>
          <w:color w:val="auto"/>
        </w:rPr>
      </w:pPr>
    </w:p>
    <w:p w:rsidR="00B93AF6" w:rsidRDefault="00B93AF6" w:rsidP="00076B64">
      <w:pPr>
        <w:rPr>
          <w:rFonts w:ascii="Times New Roman" w:hAnsi="Times New Roman"/>
          <w:color w:val="auto"/>
        </w:rPr>
      </w:pPr>
    </w:p>
    <w:p w:rsidR="00B93AF6" w:rsidRDefault="00B93AF6" w:rsidP="00076B64">
      <w:pPr>
        <w:rPr>
          <w:rFonts w:ascii="Times New Roman" w:hAnsi="Times New Roman"/>
          <w:color w:val="auto"/>
        </w:rPr>
      </w:pPr>
    </w:p>
    <w:p w:rsidR="00B93AF6" w:rsidRDefault="00B93AF6" w:rsidP="00076B64">
      <w:pPr>
        <w:rPr>
          <w:rFonts w:ascii="Times New Roman" w:hAnsi="Times New Roman"/>
          <w:color w:val="auto"/>
        </w:rPr>
      </w:pPr>
    </w:p>
    <w:p w:rsidR="00B93AF6" w:rsidRDefault="00B93AF6" w:rsidP="00076B64">
      <w:pPr>
        <w:rPr>
          <w:rFonts w:ascii="Times New Roman" w:hAnsi="Times New Roman"/>
          <w:color w:val="auto"/>
        </w:rPr>
      </w:pPr>
    </w:p>
    <w:p w:rsidR="00B93AF6" w:rsidRDefault="00B93AF6" w:rsidP="00076B64">
      <w:pPr>
        <w:rPr>
          <w:rFonts w:ascii="Times New Roman" w:hAnsi="Times New Roman"/>
          <w:color w:val="auto"/>
        </w:rPr>
      </w:pPr>
    </w:p>
    <w:p w:rsidR="00B93AF6" w:rsidRDefault="00B93AF6" w:rsidP="00076B64">
      <w:pPr>
        <w:rPr>
          <w:rFonts w:ascii="Times New Roman" w:hAnsi="Times New Roman"/>
          <w:color w:val="auto"/>
        </w:rPr>
      </w:pPr>
    </w:p>
    <w:p w:rsidR="00B93AF6" w:rsidRDefault="00B93AF6" w:rsidP="00076B64">
      <w:pPr>
        <w:rPr>
          <w:rFonts w:ascii="Times New Roman" w:hAnsi="Times New Roman"/>
          <w:color w:val="auto"/>
        </w:rPr>
      </w:pPr>
    </w:p>
    <w:p w:rsidR="00B93AF6" w:rsidRDefault="007211DE" w:rsidP="00076B64">
      <w:pPr>
        <w:rPr>
          <w:rFonts w:ascii="Times New Roman" w:hAnsi="Times New Roman"/>
          <w:color w:val="auto"/>
        </w:rPr>
      </w:pPr>
      <w:r w:rsidRPr="00793D93">
        <w:rPr>
          <w:noProof/>
        </w:rPr>
        <w:drawing>
          <wp:inline distT="0" distB="0" distL="0" distR="0">
            <wp:extent cx="5760720" cy="239268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2392680"/>
                    </a:xfrm>
                    <a:prstGeom prst="rect">
                      <a:avLst/>
                    </a:prstGeom>
                    <a:noFill/>
                    <a:ln>
                      <a:noFill/>
                    </a:ln>
                  </pic:spPr>
                </pic:pic>
              </a:graphicData>
            </a:graphic>
          </wp:inline>
        </w:drawing>
      </w:r>
    </w:p>
    <w:p w:rsidR="00B93AF6" w:rsidRDefault="00B93AF6" w:rsidP="00076B64">
      <w:pPr>
        <w:rPr>
          <w:rFonts w:ascii="Times New Roman" w:hAnsi="Times New Roman"/>
          <w:color w:val="auto"/>
        </w:rPr>
      </w:pPr>
    </w:p>
    <w:p w:rsidR="00B93AF6" w:rsidRDefault="00B93AF6" w:rsidP="00076B64">
      <w:pPr>
        <w:rPr>
          <w:rFonts w:ascii="Times New Roman" w:hAnsi="Times New Roman"/>
          <w:color w:val="auto"/>
        </w:rPr>
      </w:pPr>
    </w:p>
    <w:p w:rsidR="00B93AF6" w:rsidRDefault="00B93AF6" w:rsidP="00076B64">
      <w:pPr>
        <w:rPr>
          <w:rFonts w:ascii="Times New Roman" w:hAnsi="Times New Roman"/>
          <w:color w:val="auto"/>
        </w:rPr>
      </w:pPr>
      <w:r w:rsidRPr="00B93AF6">
        <w:rPr>
          <w:noProof/>
        </w:rPr>
        <w:drawing>
          <wp:inline distT="0" distB="0" distL="0" distR="0">
            <wp:extent cx="5629275" cy="613410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29275" cy="6134100"/>
                    </a:xfrm>
                    <a:prstGeom prst="rect">
                      <a:avLst/>
                    </a:prstGeom>
                    <a:noFill/>
                    <a:ln>
                      <a:noFill/>
                    </a:ln>
                  </pic:spPr>
                </pic:pic>
              </a:graphicData>
            </a:graphic>
          </wp:inline>
        </w:drawing>
      </w:r>
    </w:p>
    <w:p w:rsidR="00B93AF6" w:rsidRDefault="00B93AF6" w:rsidP="00076B64">
      <w:pPr>
        <w:rPr>
          <w:rFonts w:ascii="Times New Roman" w:hAnsi="Times New Roman"/>
          <w:color w:val="auto"/>
        </w:rPr>
      </w:pPr>
    </w:p>
    <w:p w:rsidR="00B93AF6" w:rsidRDefault="00B93AF6" w:rsidP="00076B64">
      <w:pPr>
        <w:rPr>
          <w:rFonts w:ascii="Times New Roman" w:hAnsi="Times New Roman"/>
          <w:color w:val="auto"/>
        </w:rPr>
      </w:pPr>
    </w:p>
    <w:p w:rsidR="00C65420" w:rsidRDefault="00C65420" w:rsidP="00076B64">
      <w:pPr>
        <w:rPr>
          <w:rFonts w:ascii="Times New Roman" w:hAnsi="Times New Roman"/>
          <w:color w:val="auto"/>
        </w:rPr>
      </w:pPr>
    </w:p>
    <w:p w:rsidR="00C65420" w:rsidRDefault="00C65420" w:rsidP="00076B64">
      <w:pPr>
        <w:rPr>
          <w:rFonts w:ascii="Times New Roman" w:hAnsi="Times New Roman"/>
          <w:color w:val="auto"/>
        </w:rPr>
      </w:pPr>
    </w:p>
    <w:p w:rsidR="00C65420" w:rsidRDefault="00C65420" w:rsidP="00076B64">
      <w:pPr>
        <w:rPr>
          <w:rFonts w:ascii="Times New Roman" w:hAnsi="Times New Roman"/>
          <w:color w:val="auto"/>
        </w:rPr>
      </w:pPr>
    </w:p>
    <w:p w:rsidR="00C65420" w:rsidRDefault="00C65420" w:rsidP="00076B64">
      <w:pPr>
        <w:rPr>
          <w:rFonts w:ascii="Times New Roman" w:hAnsi="Times New Roman"/>
          <w:color w:val="auto"/>
        </w:rPr>
      </w:pPr>
    </w:p>
    <w:p w:rsidR="00C65420" w:rsidRDefault="00C65420" w:rsidP="00076B64">
      <w:pPr>
        <w:rPr>
          <w:rFonts w:ascii="Times New Roman" w:hAnsi="Times New Roman"/>
          <w:color w:val="auto"/>
        </w:rPr>
      </w:pPr>
    </w:p>
    <w:p w:rsidR="00C65420" w:rsidRDefault="00C65420" w:rsidP="00076B64">
      <w:pPr>
        <w:rPr>
          <w:rFonts w:ascii="Times New Roman" w:hAnsi="Times New Roman"/>
          <w:color w:val="auto"/>
        </w:rPr>
      </w:pPr>
    </w:p>
    <w:p w:rsidR="00C65420" w:rsidRDefault="00C65420" w:rsidP="00076B64">
      <w:pPr>
        <w:rPr>
          <w:rFonts w:ascii="Times New Roman" w:hAnsi="Times New Roman"/>
          <w:color w:val="auto"/>
        </w:rPr>
      </w:pPr>
    </w:p>
    <w:p w:rsidR="00C65420" w:rsidRDefault="00C65420" w:rsidP="00076B64">
      <w:pPr>
        <w:rPr>
          <w:rFonts w:ascii="Times New Roman" w:hAnsi="Times New Roman"/>
          <w:color w:val="auto"/>
        </w:rPr>
      </w:pPr>
    </w:p>
    <w:p w:rsidR="00C65420" w:rsidRDefault="00C65420" w:rsidP="00076B64">
      <w:pPr>
        <w:rPr>
          <w:rFonts w:ascii="Times New Roman" w:hAnsi="Times New Roman"/>
          <w:color w:val="auto"/>
        </w:rPr>
      </w:pPr>
    </w:p>
    <w:p w:rsidR="00C65420" w:rsidRDefault="00C65420" w:rsidP="00076B64">
      <w:pPr>
        <w:rPr>
          <w:rFonts w:ascii="Times New Roman" w:hAnsi="Times New Roman"/>
          <w:color w:val="auto"/>
        </w:rPr>
      </w:pPr>
    </w:p>
    <w:p w:rsidR="00C65420" w:rsidRDefault="00C65420" w:rsidP="00076B64">
      <w:pPr>
        <w:rPr>
          <w:rFonts w:ascii="Times New Roman" w:hAnsi="Times New Roman"/>
          <w:color w:val="auto"/>
        </w:rPr>
      </w:pPr>
    </w:p>
    <w:p w:rsidR="00C65420" w:rsidRDefault="00C65420" w:rsidP="00076B64">
      <w:pPr>
        <w:rPr>
          <w:rFonts w:ascii="Times New Roman" w:hAnsi="Times New Roman"/>
          <w:color w:val="auto"/>
        </w:rPr>
      </w:pPr>
    </w:p>
    <w:p w:rsidR="00C65420" w:rsidRDefault="00C65420" w:rsidP="00076B64">
      <w:pPr>
        <w:rPr>
          <w:rFonts w:ascii="Times New Roman" w:hAnsi="Times New Roman"/>
          <w:color w:val="auto"/>
        </w:rPr>
      </w:pPr>
    </w:p>
    <w:p w:rsidR="00B93AF6" w:rsidRDefault="00C65420" w:rsidP="00076B64">
      <w:pPr>
        <w:rPr>
          <w:rFonts w:ascii="Times New Roman" w:hAnsi="Times New Roman"/>
          <w:color w:val="auto"/>
        </w:rPr>
      </w:pPr>
      <w:r w:rsidRPr="00C65420">
        <w:rPr>
          <w:noProof/>
        </w:rPr>
        <w:drawing>
          <wp:inline distT="0" distB="0" distL="0" distR="0">
            <wp:extent cx="5760720" cy="8960162"/>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8960162"/>
                    </a:xfrm>
                    <a:prstGeom prst="rect">
                      <a:avLst/>
                    </a:prstGeom>
                    <a:noFill/>
                    <a:ln>
                      <a:noFill/>
                    </a:ln>
                  </pic:spPr>
                </pic:pic>
              </a:graphicData>
            </a:graphic>
          </wp:inline>
        </w:drawing>
      </w:r>
    </w:p>
    <w:p w:rsidR="00B93AF6" w:rsidRDefault="00B93AF6" w:rsidP="00076B64">
      <w:pPr>
        <w:rPr>
          <w:rFonts w:ascii="Times New Roman" w:hAnsi="Times New Roman"/>
          <w:color w:val="auto"/>
        </w:rPr>
      </w:pPr>
      <w:r w:rsidRPr="00B93AF6">
        <w:rPr>
          <w:noProof/>
        </w:rPr>
        <w:drawing>
          <wp:inline distT="0" distB="0" distL="0" distR="0">
            <wp:extent cx="5760720" cy="684498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6844980"/>
                    </a:xfrm>
                    <a:prstGeom prst="rect">
                      <a:avLst/>
                    </a:prstGeom>
                    <a:noFill/>
                    <a:ln>
                      <a:noFill/>
                    </a:ln>
                  </pic:spPr>
                </pic:pic>
              </a:graphicData>
            </a:graphic>
          </wp:inline>
        </w:drawing>
      </w:r>
    </w:p>
    <w:p w:rsidR="00B93AF6" w:rsidRDefault="00B93AF6" w:rsidP="00076B64">
      <w:pPr>
        <w:rPr>
          <w:rFonts w:ascii="Times New Roman" w:hAnsi="Times New Roman"/>
          <w:color w:val="auto"/>
        </w:rPr>
      </w:pPr>
    </w:p>
    <w:p w:rsidR="00B93AF6" w:rsidRDefault="00B93AF6" w:rsidP="00076B64">
      <w:pPr>
        <w:rPr>
          <w:rFonts w:ascii="Times New Roman" w:hAnsi="Times New Roman"/>
          <w:color w:val="auto"/>
        </w:rPr>
      </w:pPr>
    </w:p>
    <w:p w:rsidR="00B93AF6" w:rsidRDefault="00B93AF6" w:rsidP="00076B64">
      <w:pPr>
        <w:rPr>
          <w:rFonts w:ascii="Times New Roman" w:hAnsi="Times New Roman"/>
          <w:color w:val="auto"/>
        </w:rPr>
      </w:pPr>
      <w:r w:rsidRPr="00B93AF6">
        <w:rPr>
          <w:noProof/>
        </w:rPr>
        <w:drawing>
          <wp:inline distT="0" distB="0" distL="0" distR="0">
            <wp:extent cx="5760720" cy="4172537"/>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4172537"/>
                    </a:xfrm>
                    <a:prstGeom prst="rect">
                      <a:avLst/>
                    </a:prstGeom>
                    <a:noFill/>
                    <a:ln>
                      <a:noFill/>
                    </a:ln>
                  </pic:spPr>
                </pic:pic>
              </a:graphicData>
            </a:graphic>
          </wp:inline>
        </w:drawing>
      </w:r>
    </w:p>
    <w:p w:rsidR="00B93AF6" w:rsidRDefault="00B93AF6" w:rsidP="00076B64">
      <w:pPr>
        <w:rPr>
          <w:rFonts w:ascii="Times New Roman" w:hAnsi="Times New Roman"/>
          <w:color w:val="auto"/>
        </w:rPr>
      </w:pPr>
    </w:p>
    <w:p w:rsidR="00B93AF6" w:rsidRDefault="00B93AF6" w:rsidP="00076B64">
      <w:pPr>
        <w:rPr>
          <w:rFonts w:ascii="Times New Roman" w:hAnsi="Times New Roman"/>
          <w:color w:val="auto"/>
        </w:rPr>
      </w:pPr>
      <w:r w:rsidRPr="00B93AF6">
        <w:rPr>
          <w:noProof/>
        </w:rPr>
        <w:drawing>
          <wp:inline distT="0" distB="0" distL="0" distR="0">
            <wp:extent cx="5760720" cy="574447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5744470"/>
                    </a:xfrm>
                    <a:prstGeom prst="rect">
                      <a:avLst/>
                    </a:prstGeom>
                    <a:noFill/>
                    <a:ln>
                      <a:noFill/>
                    </a:ln>
                  </pic:spPr>
                </pic:pic>
              </a:graphicData>
            </a:graphic>
          </wp:inline>
        </w:drawing>
      </w:r>
    </w:p>
    <w:p w:rsidR="00B93AF6" w:rsidRDefault="00B93AF6" w:rsidP="00076B64">
      <w:pPr>
        <w:rPr>
          <w:rFonts w:ascii="Times New Roman" w:hAnsi="Times New Roman"/>
          <w:color w:val="auto"/>
        </w:rPr>
      </w:pPr>
    </w:p>
    <w:p w:rsidR="00B93AF6" w:rsidRDefault="00B93AF6" w:rsidP="00076B64">
      <w:pPr>
        <w:rPr>
          <w:rFonts w:ascii="Times New Roman" w:hAnsi="Times New Roman"/>
          <w:color w:val="auto"/>
        </w:rPr>
      </w:pPr>
      <w:r w:rsidRPr="00B93AF6">
        <w:rPr>
          <w:noProof/>
        </w:rPr>
        <w:drawing>
          <wp:inline distT="0" distB="0" distL="0" distR="0">
            <wp:extent cx="5760720" cy="341338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3413380"/>
                    </a:xfrm>
                    <a:prstGeom prst="rect">
                      <a:avLst/>
                    </a:prstGeom>
                    <a:noFill/>
                    <a:ln>
                      <a:noFill/>
                    </a:ln>
                  </pic:spPr>
                </pic:pic>
              </a:graphicData>
            </a:graphic>
          </wp:inline>
        </w:drawing>
      </w:r>
    </w:p>
    <w:p w:rsidR="00B93AF6" w:rsidRDefault="00B93AF6" w:rsidP="00076B64">
      <w:pPr>
        <w:rPr>
          <w:rFonts w:ascii="Times New Roman" w:hAnsi="Times New Roman"/>
          <w:color w:val="auto"/>
        </w:rPr>
      </w:pPr>
    </w:p>
    <w:p w:rsidR="00B93AF6" w:rsidRDefault="00B93AF6" w:rsidP="00076B64">
      <w:pPr>
        <w:rPr>
          <w:rFonts w:ascii="Times New Roman" w:hAnsi="Times New Roman"/>
          <w:color w:val="auto"/>
        </w:rPr>
      </w:pPr>
    </w:p>
    <w:p w:rsidR="00B93AF6" w:rsidRDefault="00B93AF6" w:rsidP="00076B64">
      <w:pPr>
        <w:rPr>
          <w:rFonts w:ascii="Times New Roman" w:hAnsi="Times New Roman"/>
          <w:color w:val="auto"/>
        </w:rPr>
      </w:pPr>
    </w:p>
    <w:p w:rsidR="00B93AF6" w:rsidRDefault="00B93AF6" w:rsidP="00076B64">
      <w:pPr>
        <w:rPr>
          <w:rFonts w:ascii="Times New Roman" w:hAnsi="Times New Roman"/>
          <w:color w:val="auto"/>
        </w:rPr>
      </w:pPr>
    </w:p>
    <w:p w:rsidR="007B5E16" w:rsidRDefault="007B5E16" w:rsidP="00076B64">
      <w:pPr>
        <w:rPr>
          <w:rFonts w:ascii="Times New Roman" w:hAnsi="Times New Roman"/>
          <w:color w:val="auto"/>
        </w:rPr>
      </w:pPr>
    </w:p>
    <w:p w:rsidR="007B5E16" w:rsidRDefault="007B5E16" w:rsidP="00076B64">
      <w:pPr>
        <w:rPr>
          <w:rFonts w:ascii="Times New Roman" w:hAnsi="Times New Roman"/>
          <w:color w:val="auto"/>
        </w:rPr>
      </w:pPr>
    </w:p>
    <w:p w:rsidR="007B5E16" w:rsidRDefault="007B5E16" w:rsidP="00076B64">
      <w:pPr>
        <w:rPr>
          <w:rFonts w:ascii="Times New Roman" w:hAnsi="Times New Roman"/>
          <w:color w:val="auto"/>
        </w:rPr>
      </w:pPr>
    </w:p>
    <w:p w:rsidR="007B5E16" w:rsidRDefault="007B5E16" w:rsidP="00076B64">
      <w:pPr>
        <w:rPr>
          <w:rFonts w:ascii="Times New Roman" w:hAnsi="Times New Roman"/>
          <w:color w:val="auto"/>
        </w:rPr>
      </w:pPr>
    </w:p>
    <w:p w:rsidR="007B5E16" w:rsidRDefault="007B5E16" w:rsidP="00076B64">
      <w:pPr>
        <w:rPr>
          <w:rFonts w:ascii="Times New Roman" w:hAnsi="Times New Roman"/>
          <w:color w:val="auto"/>
        </w:rPr>
      </w:pPr>
    </w:p>
    <w:p w:rsidR="007B5E16" w:rsidRDefault="007B5E16" w:rsidP="00076B64">
      <w:pPr>
        <w:rPr>
          <w:rFonts w:ascii="Times New Roman" w:hAnsi="Times New Roman"/>
          <w:color w:val="auto"/>
        </w:rPr>
      </w:pPr>
    </w:p>
    <w:p w:rsidR="007B5E16" w:rsidRDefault="007B5E16" w:rsidP="00076B64">
      <w:pPr>
        <w:rPr>
          <w:rFonts w:ascii="Times New Roman" w:hAnsi="Times New Roman"/>
          <w:color w:val="auto"/>
        </w:rPr>
      </w:pPr>
    </w:p>
    <w:p w:rsidR="007B5E16" w:rsidRDefault="007B5E16" w:rsidP="00076B64">
      <w:pPr>
        <w:rPr>
          <w:rFonts w:ascii="Times New Roman" w:hAnsi="Times New Roman"/>
          <w:color w:val="auto"/>
        </w:rPr>
      </w:pPr>
    </w:p>
    <w:p w:rsidR="007B5E16" w:rsidRDefault="007B5E16" w:rsidP="00076B64">
      <w:pPr>
        <w:rPr>
          <w:rFonts w:ascii="Times New Roman" w:hAnsi="Times New Roman"/>
          <w:color w:val="auto"/>
        </w:rPr>
      </w:pPr>
    </w:p>
    <w:p w:rsidR="007B5E16" w:rsidRDefault="007B5E16" w:rsidP="00076B64">
      <w:pPr>
        <w:rPr>
          <w:rFonts w:ascii="Times New Roman" w:hAnsi="Times New Roman"/>
          <w:color w:val="auto"/>
        </w:rPr>
      </w:pPr>
    </w:p>
    <w:p w:rsidR="007B5E16" w:rsidRDefault="007B5E16" w:rsidP="00076B64">
      <w:pPr>
        <w:rPr>
          <w:rFonts w:ascii="Times New Roman" w:hAnsi="Times New Roman"/>
          <w:color w:val="auto"/>
        </w:rPr>
      </w:pPr>
    </w:p>
    <w:p w:rsidR="007B5E16" w:rsidRDefault="007B5E16" w:rsidP="00076B64">
      <w:pPr>
        <w:rPr>
          <w:rFonts w:ascii="Times New Roman" w:hAnsi="Times New Roman"/>
          <w:color w:val="auto"/>
        </w:rPr>
      </w:pPr>
    </w:p>
    <w:p w:rsidR="007B5E16" w:rsidRDefault="007B5E16" w:rsidP="00076B64">
      <w:pPr>
        <w:rPr>
          <w:rFonts w:ascii="Times New Roman" w:hAnsi="Times New Roman"/>
          <w:color w:val="auto"/>
        </w:rPr>
      </w:pPr>
    </w:p>
    <w:p w:rsidR="007B5E16" w:rsidRDefault="007B5E16" w:rsidP="00076B64">
      <w:pPr>
        <w:rPr>
          <w:rFonts w:ascii="Times New Roman" w:hAnsi="Times New Roman"/>
          <w:color w:val="auto"/>
        </w:rPr>
      </w:pPr>
    </w:p>
    <w:p w:rsidR="007B5E16" w:rsidRDefault="007B5E16" w:rsidP="00076B64">
      <w:pPr>
        <w:rPr>
          <w:rFonts w:ascii="Times New Roman" w:hAnsi="Times New Roman"/>
          <w:color w:val="auto"/>
        </w:rPr>
      </w:pPr>
    </w:p>
    <w:p w:rsidR="007B5E16" w:rsidRDefault="007B5E16" w:rsidP="00076B64">
      <w:pPr>
        <w:rPr>
          <w:rFonts w:ascii="Times New Roman" w:hAnsi="Times New Roman"/>
          <w:color w:val="auto"/>
        </w:rPr>
      </w:pPr>
    </w:p>
    <w:p w:rsidR="007B5E16" w:rsidRDefault="007B5E16" w:rsidP="00076B64">
      <w:pPr>
        <w:rPr>
          <w:rFonts w:ascii="Times New Roman" w:hAnsi="Times New Roman"/>
          <w:color w:val="auto"/>
        </w:rPr>
      </w:pPr>
    </w:p>
    <w:p w:rsidR="007B5E16" w:rsidRDefault="007B5E16" w:rsidP="00076B64">
      <w:pPr>
        <w:rPr>
          <w:rFonts w:ascii="Times New Roman" w:hAnsi="Times New Roman"/>
          <w:color w:val="auto"/>
        </w:rPr>
      </w:pPr>
    </w:p>
    <w:p w:rsidR="007B5E16" w:rsidRDefault="007B5E16" w:rsidP="00076B64">
      <w:pPr>
        <w:rPr>
          <w:rFonts w:ascii="Times New Roman" w:hAnsi="Times New Roman"/>
          <w:color w:val="auto"/>
        </w:rPr>
      </w:pPr>
    </w:p>
    <w:p w:rsidR="007B5E16" w:rsidRDefault="007B5E16" w:rsidP="00076B64">
      <w:pPr>
        <w:rPr>
          <w:rFonts w:ascii="Times New Roman" w:hAnsi="Times New Roman"/>
          <w:color w:val="auto"/>
        </w:rPr>
      </w:pPr>
    </w:p>
    <w:p w:rsidR="007B5E16" w:rsidRDefault="007B5E16" w:rsidP="00076B64">
      <w:pPr>
        <w:rPr>
          <w:rFonts w:ascii="Times New Roman" w:hAnsi="Times New Roman"/>
          <w:color w:val="auto"/>
        </w:rPr>
      </w:pPr>
    </w:p>
    <w:p w:rsidR="007B5E16" w:rsidRDefault="007B5E16" w:rsidP="00076B64">
      <w:pPr>
        <w:rPr>
          <w:rFonts w:ascii="Times New Roman" w:hAnsi="Times New Roman"/>
          <w:color w:val="auto"/>
        </w:rPr>
      </w:pPr>
    </w:p>
    <w:p w:rsidR="007B5E16" w:rsidRDefault="007B5E16" w:rsidP="00076B64">
      <w:pPr>
        <w:rPr>
          <w:rFonts w:ascii="Times New Roman" w:hAnsi="Times New Roman"/>
          <w:color w:val="auto"/>
        </w:rPr>
      </w:pPr>
    </w:p>
    <w:p w:rsidR="00B93AF6" w:rsidRDefault="00B93AF6" w:rsidP="00076B64">
      <w:pPr>
        <w:rPr>
          <w:rFonts w:ascii="Times New Roman" w:hAnsi="Times New Roman"/>
          <w:color w:val="auto"/>
        </w:rPr>
      </w:pPr>
    </w:p>
    <w:p w:rsidR="00B93AF6" w:rsidRDefault="00B93AF6" w:rsidP="00076B64">
      <w:pPr>
        <w:rPr>
          <w:rFonts w:ascii="Times New Roman" w:hAnsi="Times New Roman"/>
          <w:color w:val="auto"/>
        </w:rPr>
      </w:pPr>
    </w:p>
    <w:p w:rsidR="00B93AF6" w:rsidRDefault="00B93AF6" w:rsidP="00B93AF6">
      <w:pPr>
        <w:pStyle w:val="Nadpis3"/>
      </w:pPr>
      <w:bookmarkStart w:id="107" w:name="_Toc490730031"/>
      <w:r w:rsidRPr="0086550B">
        <w:t xml:space="preserve">Příloha č. </w:t>
      </w:r>
      <w:r>
        <w:t>8</w:t>
      </w:r>
      <w:r w:rsidRPr="0086550B">
        <w:t xml:space="preserve">  </w:t>
      </w:r>
      <w:r>
        <w:t xml:space="preserve"> </w:t>
      </w:r>
      <w:r w:rsidRPr="0078423F">
        <w:t>Závěrečná zpráva o věcném plnění projektu</w:t>
      </w:r>
      <w:bookmarkEnd w:id="107"/>
    </w:p>
    <w:p w:rsidR="00B93AF6" w:rsidRDefault="00B93AF6" w:rsidP="00076B64">
      <w:pPr>
        <w:rPr>
          <w:rFonts w:ascii="Times New Roman" w:hAnsi="Times New Roman"/>
          <w:color w:val="auto"/>
        </w:rPr>
      </w:pPr>
    </w:p>
    <w:p w:rsidR="00B93AF6" w:rsidRPr="0078423F" w:rsidRDefault="00B93AF6" w:rsidP="00B93AF6">
      <w:pPr>
        <w:jc w:val="center"/>
        <w:rPr>
          <w:rFonts w:ascii="Times New Roman" w:hAnsi="Times New Roman"/>
          <w:b/>
          <w:color w:val="auto"/>
        </w:rPr>
      </w:pPr>
      <w:r w:rsidRPr="0078423F">
        <w:rPr>
          <w:rFonts w:ascii="Times New Roman" w:hAnsi="Times New Roman"/>
          <w:b/>
          <w:color w:val="auto"/>
        </w:rPr>
        <w:t>Závěrečná zpráva o věcném plnění projektu v roce 2018</w:t>
      </w:r>
    </w:p>
    <w:p w:rsidR="00B93AF6" w:rsidRPr="0078423F" w:rsidRDefault="00B93AF6" w:rsidP="00B93AF6">
      <w:pPr>
        <w:rPr>
          <w:rFonts w:ascii="Times New Roman" w:hAnsi="Times New Roman"/>
          <w:color w:val="auto"/>
        </w:rPr>
      </w:pPr>
    </w:p>
    <w:p w:rsidR="00B93AF6" w:rsidRPr="0078423F" w:rsidRDefault="00B93AF6" w:rsidP="00B93AF6">
      <w:pPr>
        <w:rPr>
          <w:rFonts w:ascii="Times New Roman" w:hAnsi="Times New Roman"/>
          <w:color w:val="auto"/>
        </w:rPr>
      </w:pPr>
      <w:r w:rsidRPr="0078423F">
        <w:rPr>
          <w:rFonts w:ascii="Times New Roman" w:hAnsi="Times New Roman"/>
          <w:color w:val="auto"/>
        </w:rPr>
        <w:t>Název organizace:</w:t>
      </w:r>
    </w:p>
    <w:p w:rsidR="00B93AF6" w:rsidRPr="0078423F" w:rsidRDefault="00B93AF6" w:rsidP="00B93AF6">
      <w:pPr>
        <w:rPr>
          <w:rFonts w:ascii="Times New Roman" w:hAnsi="Times New Roman"/>
          <w:color w:val="auto"/>
        </w:rPr>
      </w:pPr>
      <w:r w:rsidRPr="0078423F">
        <w:rPr>
          <w:rFonts w:ascii="Times New Roman" w:hAnsi="Times New Roman"/>
          <w:color w:val="auto"/>
        </w:rPr>
        <w:t>Název projektu:</w:t>
      </w:r>
    </w:p>
    <w:p w:rsidR="00B93AF6" w:rsidRPr="0078423F" w:rsidRDefault="00B93AF6" w:rsidP="00B93AF6">
      <w:pPr>
        <w:rPr>
          <w:rFonts w:ascii="Times New Roman" w:hAnsi="Times New Roman"/>
          <w:color w:val="auto"/>
        </w:rPr>
      </w:pPr>
      <w:r w:rsidRPr="0078423F">
        <w:rPr>
          <w:rFonts w:ascii="Times New Roman" w:hAnsi="Times New Roman"/>
          <w:color w:val="auto"/>
        </w:rPr>
        <w:t>Číslo rozhodnutí:</w:t>
      </w:r>
    </w:p>
    <w:p w:rsidR="00B93AF6" w:rsidRPr="0078423F" w:rsidRDefault="00B93AF6" w:rsidP="00B93AF6">
      <w:pPr>
        <w:rPr>
          <w:rFonts w:ascii="Times New Roman" w:hAnsi="Times New Roman"/>
          <w:color w:val="auto"/>
        </w:rPr>
      </w:pPr>
    </w:p>
    <w:p w:rsidR="00B93AF6" w:rsidRPr="0078423F" w:rsidRDefault="00B93AF6" w:rsidP="00B93AF6">
      <w:pPr>
        <w:pStyle w:val="Odstavecseseznamem"/>
        <w:numPr>
          <w:ilvl w:val="0"/>
          <w:numId w:val="76"/>
        </w:numPr>
        <w:spacing w:after="160" w:line="259" w:lineRule="auto"/>
        <w:contextualSpacing/>
        <w:rPr>
          <w:rFonts w:ascii="Times New Roman" w:hAnsi="Times New Roman"/>
          <w:b/>
          <w:color w:val="auto"/>
        </w:rPr>
      </w:pPr>
      <w:r w:rsidRPr="0078423F">
        <w:rPr>
          <w:rFonts w:ascii="Times New Roman" w:hAnsi="Times New Roman"/>
          <w:b/>
          <w:color w:val="auto"/>
        </w:rPr>
        <w:t>Anotace projektu</w:t>
      </w:r>
    </w:p>
    <w:p w:rsidR="00B93AF6" w:rsidRPr="0078423F" w:rsidRDefault="00B93AF6" w:rsidP="00B93AF6">
      <w:pPr>
        <w:ind w:left="360"/>
        <w:rPr>
          <w:rFonts w:ascii="Times New Roman" w:hAnsi="Times New Roman"/>
          <w:color w:val="auto"/>
        </w:rPr>
      </w:pPr>
      <w:r w:rsidRPr="0078423F">
        <w:rPr>
          <w:rFonts w:ascii="Times New Roman" w:hAnsi="Times New Roman"/>
          <w:color w:val="auto"/>
        </w:rPr>
        <w:t>Shrňte stručně, ale výstižně obsah a hlavní výstupy projektu - max. na 8 řádků.</w:t>
      </w:r>
    </w:p>
    <w:p w:rsidR="00B93AF6" w:rsidRPr="0078423F" w:rsidRDefault="00B93AF6" w:rsidP="00B93AF6">
      <w:pPr>
        <w:ind w:left="360"/>
        <w:rPr>
          <w:rFonts w:ascii="Times New Roman" w:hAnsi="Times New Roman"/>
          <w:color w:val="auto"/>
        </w:rPr>
      </w:pPr>
    </w:p>
    <w:p w:rsidR="00B93AF6" w:rsidRPr="0078423F" w:rsidRDefault="00B93AF6" w:rsidP="00B93AF6">
      <w:pPr>
        <w:pStyle w:val="Odstavecseseznamem"/>
        <w:numPr>
          <w:ilvl w:val="0"/>
          <w:numId w:val="76"/>
        </w:numPr>
        <w:spacing w:after="160" w:line="259" w:lineRule="auto"/>
        <w:contextualSpacing/>
        <w:rPr>
          <w:rFonts w:ascii="Times New Roman" w:hAnsi="Times New Roman"/>
          <w:b/>
          <w:color w:val="auto"/>
        </w:rPr>
      </w:pPr>
      <w:r w:rsidRPr="0078423F">
        <w:rPr>
          <w:rFonts w:ascii="Times New Roman" w:hAnsi="Times New Roman"/>
          <w:b/>
          <w:color w:val="auto"/>
        </w:rPr>
        <w:t>Cíle a priority</w:t>
      </w:r>
    </w:p>
    <w:p w:rsidR="00B93AF6" w:rsidRPr="0078423F" w:rsidRDefault="00B93AF6" w:rsidP="00B93AF6">
      <w:pPr>
        <w:ind w:left="360"/>
        <w:rPr>
          <w:rFonts w:ascii="Times New Roman" w:hAnsi="Times New Roman"/>
          <w:color w:val="auto"/>
        </w:rPr>
      </w:pPr>
      <w:r w:rsidRPr="0078423F">
        <w:rPr>
          <w:rFonts w:ascii="Times New Roman" w:hAnsi="Times New Roman"/>
          <w:color w:val="auto"/>
        </w:rPr>
        <w:t>Popište vyhodnocení a způsob naplnění obecných i specifických cílů vašeho projektu</w:t>
      </w:r>
    </w:p>
    <w:p w:rsidR="00B93AF6" w:rsidRPr="0078423F" w:rsidRDefault="00B93AF6" w:rsidP="00B93AF6">
      <w:pPr>
        <w:ind w:left="360"/>
        <w:rPr>
          <w:rFonts w:ascii="Times New Roman" w:hAnsi="Times New Roman"/>
          <w:color w:val="auto"/>
        </w:rPr>
      </w:pPr>
    </w:p>
    <w:p w:rsidR="00B93AF6" w:rsidRPr="0078423F" w:rsidRDefault="00B93AF6" w:rsidP="00B93AF6">
      <w:pPr>
        <w:pStyle w:val="Odstavecseseznamem"/>
        <w:numPr>
          <w:ilvl w:val="0"/>
          <w:numId w:val="76"/>
        </w:numPr>
        <w:spacing w:after="160" w:line="259" w:lineRule="auto"/>
        <w:contextualSpacing/>
        <w:rPr>
          <w:rFonts w:ascii="Times New Roman" w:hAnsi="Times New Roman"/>
          <w:b/>
          <w:color w:val="auto"/>
        </w:rPr>
      </w:pPr>
      <w:r w:rsidRPr="0078423F">
        <w:rPr>
          <w:rFonts w:ascii="Times New Roman" w:hAnsi="Times New Roman"/>
          <w:b/>
          <w:color w:val="auto"/>
        </w:rPr>
        <w:t>Obsah projektu, témata a použité metody či přístupy</w:t>
      </w:r>
    </w:p>
    <w:p w:rsidR="00B93AF6" w:rsidRPr="0078423F" w:rsidRDefault="00B93AF6" w:rsidP="00B93AF6">
      <w:pPr>
        <w:ind w:left="360"/>
        <w:rPr>
          <w:rFonts w:ascii="Times New Roman" w:hAnsi="Times New Roman"/>
          <w:color w:val="auto"/>
        </w:rPr>
      </w:pPr>
      <w:r w:rsidRPr="0078423F">
        <w:rPr>
          <w:rFonts w:ascii="Times New Roman" w:hAnsi="Times New Roman"/>
          <w:color w:val="auto"/>
        </w:rPr>
        <w:t>Popište detailně celý průběh projektu po jednotlivých aktivitách, pokud některé části projektu byly realizovány jinak, než bylo uvedeno v projektu, napište zdůvodnění.</w:t>
      </w:r>
    </w:p>
    <w:p w:rsidR="00B93AF6" w:rsidRPr="0078423F" w:rsidRDefault="00B93AF6" w:rsidP="00B93AF6">
      <w:pPr>
        <w:ind w:left="360"/>
        <w:rPr>
          <w:rFonts w:ascii="Times New Roman" w:hAnsi="Times New Roman"/>
          <w:color w:val="auto"/>
        </w:rPr>
      </w:pPr>
    </w:p>
    <w:p w:rsidR="00B93AF6" w:rsidRPr="0078423F" w:rsidRDefault="00B93AF6" w:rsidP="00B93AF6">
      <w:pPr>
        <w:pStyle w:val="Odstavecseseznamem"/>
        <w:numPr>
          <w:ilvl w:val="0"/>
          <w:numId w:val="76"/>
        </w:numPr>
        <w:spacing w:after="160" w:line="259" w:lineRule="auto"/>
        <w:contextualSpacing/>
        <w:rPr>
          <w:rFonts w:ascii="Times New Roman" w:hAnsi="Times New Roman"/>
          <w:b/>
          <w:color w:val="auto"/>
        </w:rPr>
      </w:pPr>
      <w:r w:rsidRPr="0078423F">
        <w:rPr>
          <w:rFonts w:ascii="Times New Roman" w:hAnsi="Times New Roman"/>
          <w:b/>
          <w:color w:val="auto"/>
        </w:rPr>
        <w:t>Zapojení cílových skupin a partnerství</w:t>
      </w:r>
    </w:p>
    <w:p w:rsidR="00B93AF6" w:rsidRPr="0078423F" w:rsidRDefault="00B93AF6" w:rsidP="00B93AF6">
      <w:pPr>
        <w:rPr>
          <w:rFonts w:ascii="Times New Roman" w:hAnsi="Times New Roman"/>
          <w:color w:val="auto"/>
        </w:rPr>
      </w:pPr>
      <w:r w:rsidRPr="0078423F">
        <w:rPr>
          <w:rFonts w:ascii="Times New Roman" w:hAnsi="Times New Roman"/>
          <w:color w:val="auto"/>
        </w:rPr>
        <w:t>Popište, jakým způsobem byly do aktivit zapojeny cílové skupiny. Pokud jste projekt realizovali s partnery, popište rozdělení rolí a aktivit mezi vaší organizací a ostatními partnery.</w:t>
      </w:r>
    </w:p>
    <w:p w:rsidR="00B93AF6" w:rsidRPr="0078423F" w:rsidRDefault="00B93AF6" w:rsidP="00B93AF6">
      <w:pPr>
        <w:rPr>
          <w:rFonts w:ascii="Times New Roman" w:hAnsi="Times New Roman"/>
          <w:color w:val="auto"/>
        </w:rPr>
      </w:pPr>
    </w:p>
    <w:p w:rsidR="00B93AF6" w:rsidRPr="0078423F" w:rsidRDefault="00B93AF6" w:rsidP="00B93AF6">
      <w:pPr>
        <w:pStyle w:val="Odstavecseseznamem"/>
        <w:numPr>
          <w:ilvl w:val="0"/>
          <w:numId w:val="76"/>
        </w:numPr>
        <w:spacing w:after="160" w:line="259" w:lineRule="auto"/>
        <w:contextualSpacing/>
        <w:rPr>
          <w:rFonts w:ascii="Times New Roman" w:hAnsi="Times New Roman"/>
          <w:b/>
          <w:color w:val="auto"/>
        </w:rPr>
      </w:pPr>
      <w:r w:rsidRPr="0078423F">
        <w:rPr>
          <w:rFonts w:ascii="Times New Roman" w:hAnsi="Times New Roman"/>
          <w:b/>
          <w:color w:val="auto"/>
        </w:rPr>
        <w:t>Dopad projektu a jeho výstupy - konkrétní výstupy projektu</w:t>
      </w:r>
    </w:p>
    <w:p w:rsidR="00B93AF6" w:rsidRPr="0078423F" w:rsidRDefault="00B93AF6" w:rsidP="00B93AF6">
      <w:pPr>
        <w:ind w:left="360"/>
        <w:rPr>
          <w:rFonts w:ascii="Times New Roman" w:hAnsi="Times New Roman"/>
          <w:b/>
          <w:color w:val="auto"/>
        </w:rPr>
      </w:pPr>
    </w:p>
    <w:p w:rsidR="00B93AF6" w:rsidRPr="0078423F" w:rsidRDefault="00B93AF6" w:rsidP="00B93AF6">
      <w:pPr>
        <w:pStyle w:val="Odstavecseseznamem"/>
        <w:numPr>
          <w:ilvl w:val="0"/>
          <w:numId w:val="76"/>
        </w:numPr>
        <w:spacing w:after="160" w:line="259" w:lineRule="auto"/>
        <w:contextualSpacing/>
        <w:rPr>
          <w:rFonts w:ascii="Times New Roman" w:hAnsi="Times New Roman"/>
          <w:b/>
          <w:color w:val="auto"/>
        </w:rPr>
      </w:pPr>
      <w:r w:rsidRPr="0078423F">
        <w:rPr>
          <w:rFonts w:ascii="Times New Roman" w:hAnsi="Times New Roman"/>
          <w:b/>
          <w:color w:val="auto"/>
        </w:rPr>
        <w:t>Viditelnost projektu a využití výsledků projektu</w:t>
      </w:r>
    </w:p>
    <w:p w:rsidR="00B93AF6" w:rsidRPr="0078423F" w:rsidRDefault="00B93AF6" w:rsidP="00B93AF6">
      <w:pPr>
        <w:rPr>
          <w:rFonts w:ascii="Times New Roman" w:hAnsi="Times New Roman"/>
          <w:color w:val="auto"/>
        </w:rPr>
      </w:pPr>
      <w:r w:rsidRPr="0078423F">
        <w:rPr>
          <w:rFonts w:ascii="Times New Roman" w:hAnsi="Times New Roman"/>
          <w:color w:val="auto"/>
        </w:rPr>
        <w:t>Popište, jak jste informovali o vašem projektu veřejnost, popř. média (u tištěných článků připojte jejich kopii, u elektronických uveďte odkaz). Popište také, jak využíváte a nebo šíříte výsledky a výstupy vašeho projektu.</w:t>
      </w:r>
    </w:p>
    <w:p w:rsidR="00B93AF6" w:rsidRPr="0078423F" w:rsidRDefault="00B93AF6" w:rsidP="00B93AF6">
      <w:pPr>
        <w:rPr>
          <w:rFonts w:ascii="Times New Roman" w:hAnsi="Times New Roman"/>
          <w:color w:val="auto"/>
        </w:rPr>
      </w:pPr>
    </w:p>
    <w:p w:rsidR="00B93AF6" w:rsidRPr="0078423F" w:rsidRDefault="00B93AF6" w:rsidP="00B93AF6">
      <w:pPr>
        <w:pStyle w:val="Odstavecseseznamem"/>
        <w:numPr>
          <w:ilvl w:val="0"/>
          <w:numId w:val="76"/>
        </w:numPr>
        <w:spacing w:after="160" w:line="259" w:lineRule="auto"/>
        <w:contextualSpacing/>
        <w:rPr>
          <w:rFonts w:ascii="Times New Roman" w:hAnsi="Times New Roman"/>
          <w:b/>
          <w:color w:val="auto"/>
        </w:rPr>
      </w:pPr>
      <w:r w:rsidRPr="0078423F">
        <w:rPr>
          <w:rFonts w:ascii="Times New Roman" w:hAnsi="Times New Roman"/>
          <w:b/>
          <w:color w:val="auto"/>
        </w:rPr>
        <w:t>Vyhodnocení projektu a návazné aktivity</w:t>
      </w:r>
    </w:p>
    <w:p w:rsidR="00B93AF6" w:rsidRPr="0078423F" w:rsidRDefault="00B93AF6" w:rsidP="00B93AF6">
      <w:pPr>
        <w:rPr>
          <w:rFonts w:ascii="Times New Roman" w:hAnsi="Times New Roman"/>
          <w:color w:val="auto"/>
        </w:rPr>
      </w:pPr>
      <w:r w:rsidRPr="0078423F">
        <w:rPr>
          <w:rFonts w:ascii="Times New Roman" w:hAnsi="Times New Roman"/>
          <w:color w:val="auto"/>
        </w:rPr>
        <w:t>Popište, jakým způsobem jste váš projekt vyhodnocovali (průběžně i po jeho skončení) a shrňte jednotlivé výsledky hodnocení.</w:t>
      </w:r>
    </w:p>
    <w:p w:rsidR="00B93AF6" w:rsidRPr="0078423F" w:rsidRDefault="00B93AF6" w:rsidP="00B93AF6">
      <w:pPr>
        <w:rPr>
          <w:rFonts w:ascii="Times New Roman" w:hAnsi="Times New Roman"/>
          <w:color w:val="auto"/>
        </w:rPr>
      </w:pPr>
    </w:p>
    <w:p w:rsidR="00B93AF6" w:rsidRPr="0078423F" w:rsidRDefault="00B93AF6" w:rsidP="00B93AF6">
      <w:pPr>
        <w:rPr>
          <w:rFonts w:ascii="Times New Roman" w:hAnsi="Times New Roman"/>
          <w:color w:val="auto"/>
        </w:rPr>
      </w:pPr>
    </w:p>
    <w:p w:rsidR="00B93AF6" w:rsidRPr="0078423F" w:rsidRDefault="00B93AF6" w:rsidP="00B93AF6">
      <w:pPr>
        <w:pStyle w:val="Odstavecseseznamem"/>
        <w:numPr>
          <w:ilvl w:val="0"/>
          <w:numId w:val="76"/>
        </w:numPr>
        <w:spacing w:after="160" w:line="259" w:lineRule="auto"/>
        <w:contextualSpacing/>
        <w:rPr>
          <w:rFonts w:ascii="Times New Roman" w:hAnsi="Times New Roman"/>
          <w:b/>
          <w:color w:val="auto"/>
        </w:rPr>
      </w:pPr>
      <w:r w:rsidRPr="0078423F">
        <w:rPr>
          <w:rFonts w:ascii="Times New Roman" w:hAnsi="Times New Roman"/>
          <w:b/>
          <w:color w:val="auto"/>
        </w:rPr>
        <w:t>Statistické údaje</w:t>
      </w:r>
    </w:p>
    <w:p w:rsidR="00B93AF6" w:rsidRPr="0078423F" w:rsidRDefault="00B93AF6" w:rsidP="00B93AF6">
      <w:pPr>
        <w:rPr>
          <w:rFonts w:ascii="Times New Roman" w:hAnsi="Times New Roman"/>
          <w:color w:val="auto"/>
        </w:rPr>
      </w:pPr>
      <w:r w:rsidRPr="0078423F">
        <w:rPr>
          <w:rFonts w:ascii="Times New Roman" w:hAnsi="Times New Roman"/>
          <w:color w:val="auto"/>
        </w:rPr>
        <w:t>Uveďte počet zapojených dětí a mládeže do projektu celkem</w:t>
      </w:r>
    </w:p>
    <w:p w:rsidR="00B93AF6" w:rsidRPr="0078423F" w:rsidRDefault="00B93AF6" w:rsidP="00B93AF6">
      <w:pPr>
        <w:rPr>
          <w:rFonts w:ascii="Times New Roman" w:hAnsi="Times New Roman"/>
          <w:color w:val="auto"/>
        </w:rPr>
      </w:pPr>
      <w:r w:rsidRPr="0078423F">
        <w:rPr>
          <w:rFonts w:ascii="Times New Roman" w:hAnsi="Times New Roman"/>
          <w:color w:val="auto"/>
        </w:rPr>
        <w:t>Uveďte počty zapojených dětí, mládeže, popř. dospělých do jednotlivých skupin aktivit</w:t>
      </w:r>
    </w:p>
    <w:p w:rsidR="00B93AF6" w:rsidRPr="0078423F" w:rsidRDefault="00B93AF6" w:rsidP="00B93AF6">
      <w:pPr>
        <w:rPr>
          <w:rFonts w:ascii="Times New Roman" w:hAnsi="Times New Roman"/>
          <w:color w:val="auto"/>
        </w:rPr>
      </w:pPr>
      <w:r w:rsidRPr="0078423F">
        <w:rPr>
          <w:rFonts w:ascii="Times New Roman" w:hAnsi="Times New Roman"/>
          <w:color w:val="auto"/>
        </w:rPr>
        <w:t>Uveďte počty vedoucích</w:t>
      </w:r>
    </w:p>
    <w:p w:rsidR="00B93AF6" w:rsidRPr="0078423F" w:rsidRDefault="00B93AF6" w:rsidP="00B93AF6">
      <w:pPr>
        <w:rPr>
          <w:rFonts w:ascii="Times New Roman" w:hAnsi="Times New Roman"/>
          <w:color w:val="auto"/>
        </w:rPr>
      </w:pPr>
      <w:r w:rsidRPr="0078423F">
        <w:rPr>
          <w:rFonts w:ascii="Times New Roman" w:hAnsi="Times New Roman"/>
          <w:color w:val="auto"/>
        </w:rPr>
        <w:t xml:space="preserve">Uveďte počty zapojených dobrovolníků </w:t>
      </w:r>
    </w:p>
    <w:p w:rsidR="00B93AF6" w:rsidRPr="0078423F" w:rsidRDefault="00B93AF6" w:rsidP="00B93AF6">
      <w:pPr>
        <w:rPr>
          <w:rFonts w:ascii="Times New Roman" w:hAnsi="Times New Roman"/>
          <w:color w:val="auto"/>
        </w:rPr>
      </w:pPr>
    </w:p>
    <w:p w:rsidR="00B93AF6" w:rsidRPr="0078423F" w:rsidRDefault="00B93AF6" w:rsidP="00B93AF6">
      <w:pPr>
        <w:rPr>
          <w:rFonts w:ascii="Times New Roman" w:hAnsi="Times New Roman"/>
          <w:color w:val="auto"/>
        </w:rPr>
      </w:pPr>
    </w:p>
    <w:p w:rsidR="00B93AF6" w:rsidRPr="0078423F" w:rsidRDefault="00B93AF6" w:rsidP="00B93AF6">
      <w:pPr>
        <w:rPr>
          <w:rFonts w:ascii="Times New Roman" w:hAnsi="Times New Roman"/>
          <w:color w:val="auto"/>
        </w:rPr>
      </w:pPr>
      <w:r w:rsidRPr="0078423F">
        <w:rPr>
          <w:rFonts w:ascii="Times New Roman" w:hAnsi="Times New Roman"/>
          <w:color w:val="auto"/>
        </w:rPr>
        <w:t>Kontaktní osoba k věcnému plnění projektu (jméno, e-mail, příp. telefon):</w:t>
      </w:r>
    </w:p>
    <w:p w:rsidR="00B93AF6" w:rsidRPr="0078423F" w:rsidRDefault="00B93AF6" w:rsidP="00B93AF6">
      <w:pPr>
        <w:rPr>
          <w:rFonts w:ascii="Times New Roman" w:hAnsi="Times New Roman"/>
          <w:color w:val="auto"/>
        </w:rPr>
      </w:pPr>
    </w:p>
    <w:p w:rsidR="00B93AF6" w:rsidRPr="0078423F" w:rsidRDefault="00B93AF6" w:rsidP="00B93AF6">
      <w:pPr>
        <w:rPr>
          <w:rFonts w:ascii="Times New Roman" w:hAnsi="Times New Roman"/>
          <w:color w:val="auto"/>
        </w:rPr>
      </w:pPr>
      <w:r w:rsidRPr="0078423F">
        <w:rPr>
          <w:rFonts w:ascii="Times New Roman" w:hAnsi="Times New Roman"/>
          <w:color w:val="auto"/>
        </w:rPr>
        <w:t>Podpis:</w:t>
      </w:r>
    </w:p>
    <w:p w:rsidR="00B93AF6" w:rsidRDefault="00B93AF6" w:rsidP="00B93AF6">
      <w:pPr>
        <w:pStyle w:val="Nadpis3"/>
      </w:pPr>
      <w:bookmarkStart w:id="108" w:name="_Toc490730032"/>
      <w:r w:rsidRPr="0086550B">
        <w:t xml:space="preserve">Příloha č. </w:t>
      </w:r>
      <w:r>
        <w:t>9</w:t>
      </w:r>
      <w:r w:rsidRPr="0086550B">
        <w:t xml:space="preserve">  </w:t>
      </w:r>
      <w:r>
        <w:t xml:space="preserve"> </w:t>
      </w:r>
      <w:r w:rsidRPr="0078423F">
        <w:t>Formulář finančního vypořádání</w:t>
      </w:r>
      <w:bookmarkEnd w:id="108"/>
    </w:p>
    <w:p w:rsidR="00B93AF6" w:rsidRDefault="00B93AF6" w:rsidP="00076B64">
      <w:pPr>
        <w:rPr>
          <w:rFonts w:ascii="Times New Roman" w:hAnsi="Times New Roman"/>
          <w:color w:val="auto"/>
        </w:rPr>
      </w:pPr>
    </w:p>
    <w:p w:rsidR="00B93AF6" w:rsidRDefault="00B93AF6" w:rsidP="00076B64">
      <w:pPr>
        <w:rPr>
          <w:rFonts w:ascii="Times New Roman" w:hAnsi="Times New Roman"/>
          <w:color w:val="auto"/>
        </w:rPr>
      </w:pPr>
      <w:r w:rsidRPr="00B93AF6">
        <w:rPr>
          <w:noProof/>
        </w:rPr>
        <w:drawing>
          <wp:inline distT="0" distB="0" distL="0" distR="0">
            <wp:extent cx="5760720" cy="6886378"/>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6886378"/>
                    </a:xfrm>
                    <a:prstGeom prst="rect">
                      <a:avLst/>
                    </a:prstGeom>
                    <a:noFill/>
                    <a:ln>
                      <a:noFill/>
                    </a:ln>
                  </pic:spPr>
                </pic:pic>
              </a:graphicData>
            </a:graphic>
          </wp:inline>
        </w:drawing>
      </w:r>
    </w:p>
    <w:p w:rsidR="00B93AF6" w:rsidRDefault="00B93AF6" w:rsidP="00076B64">
      <w:pPr>
        <w:rPr>
          <w:rFonts w:ascii="Times New Roman" w:hAnsi="Times New Roman"/>
          <w:color w:val="auto"/>
        </w:rPr>
      </w:pPr>
    </w:p>
    <w:p w:rsidR="00B93AF6" w:rsidRDefault="00B93AF6" w:rsidP="00076B64">
      <w:pPr>
        <w:rPr>
          <w:rFonts w:ascii="Times New Roman" w:hAnsi="Times New Roman"/>
          <w:color w:val="auto"/>
        </w:rPr>
      </w:pPr>
    </w:p>
    <w:p w:rsidR="00B93AF6" w:rsidRDefault="00B93AF6" w:rsidP="00076B64">
      <w:pPr>
        <w:rPr>
          <w:rFonts w:ascii="Times New Roman" w:hAnsi="Times New Roman"/>
          <w:color w:val="auto"/>
        </w:rPr>
      </w:pPr>
    </w:p>
    <w:p w:rsidR="00B93AF6" w:rsidRDefault="00B93AF6" w:rsidP="00076B64">
      <w:pPr>
        <w:rPr>
          <w:rFonts w:ascii="Times New Roman" w:hAnsi="Times New Roman"/>
          <w:color w:val="auto"/>
        </w:rPr>
      </w:pPr>
    </w:p>
    <w:p w:rsidR="00B93AF6" w:rsidRDefault="00B93AF6" w:rsidP="00076B64">
      <w:pPr>
        <w:rPr>
          <w:rFonts w:ascii="Times New Roman" w:hAnsi="Times New Roman"/>
          <w:color w:val="auto"/>
        </w:rPr>
      </w:pPr>
    </w:p>
    <w:p w:rsidR="00B93AF6" w:rsidRDefault="00B93AF6" w:rsidP="00076B64">
      <w:pPr>
        <w:rPr>
          <w:rFonts w:ascii="Times New Roman" w:hAnsi="Times New Roman"/>
          <w:color w:val="auto"/>
        </w:rPr>
      </w:pPr>
    </w:p>
    <w:p w:rsidR="00B93AF6" w:rsidRDefault="00B93AF6" w:rsidP="00076B64">
      <w:pPr>
        <w:rPr>
          <w:rFonts w:ascii="Times New Roman" w:hAnsi="Times New Roman"/>
          <w:color w:val="auto"/>
        </w:rPr>
      </w:pPr>
    </w:p>
    <w:p w:rsidR="00B93AF6" w:rsidRDefault="00B93AF6" w:rsidP="00076B64">
      <w:pPr>
        <w:rPr>
          <w:rFonts w:ascii="Times New Roman" w:hAnsi="Times New Roman"/>
          <w:color w:val="auto"/>
        </w:rPr>
      </w:pPr>
    </w:p>
    <w:p w:rsidR="00B93AF6" w:rsidRDefault="00B93AF6" w:rsidP="00076B64">
      <w:pPr>
        <w:rPr>
          <w:rFonts w:ascii="Times New Roman" w:hAnsi="Times New Roman"/>
          <w:color w:val="auto"/>
        </w:rPr>
      </w:pPr>
    </w:p>
    <w:p w:rsidR="00B93AF6" w:rsidRDefault="00B93AF6" w:rsidP="00B93AF6">
      <w:pPr>
        <w:pStyle w:val="Nadpis3"/>
      </w:pPr>
      <w:bookmarkStart w:id="109" w:name="_Toc490730033"/>
      <w:r w:rsidRPr="0086550B">
        <w:t xml:space="preserve">Příloha č. </w:t>
      </w:r>
      <w:r>
        <w:t>10</w:t>
      </w:r>
      <w:r w:rsidRPr="0086550B">
        <w:t xml:space="preserve">  </w:t>
      </w:r>
      <w:r>
        <w:t xml:space="preserve"> </w:t>
      </w:r>
      <w:r w:rsidRPr="0078423F">
        <w:t>Rozpočet projektu dle aktivit</w:t>
      </w:r>
      <w:bookmarkEnd w:id="109"/>
    </w:p>
    <w:p w:rsidR="00B93AF6" w:rsidRDefault="00B93AF6" w:rsidP="00076B64">
      <w:pPr>
        <w:rPr>
          <w:rFonts w:ascii="Times New Roman" w:hAnsi="Times New Roman"/>
          <w:color w:val="auto"/>
        </w:rPr>
      </w:pPr>
    </w:p>
    <w:p w:rsidR="00B93AF6" w:rsidRDefault="00B93AF6" w:rsidP="00076B64">
      <w:pPr>
        <w:rPr>
          <w:rFonts w:ascii="Times New Roman" w:hAnsi="Times New Roman"/>
          <w:color w:val="auto"/>
        </w:rPr>
      </w:pPr>
    </w:p>
    <w:p w:rsidR="00B93AF6" w:rsidRDefault="003C3DD1" w:rsidP="00076B64">
      <w:pPr>
        <w:rPr>
          <w:rFonts w:ascii="Times New Roman" w:hAnsi="Times New Roman"/>
          <w:color w:val="auto"/>
        </w:rPr>
      </w:pPr>
      <w:r w:rsidRPr="003C3DD1">
        <w:rPr>
          <w:noProof/>
        </w:rPr>
        <w:drawing>
          <wp:inline distT="0" distB="0" distL="0" distR="0">
            <wp:extent cx="5760720" cy="2008423"/>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2008423"/>
                    </a:xfrm>
                    <a:prstGeom prst="rect">
                      <a:avLst/>
                    </a:prstGeom>
                    <a:noFill/>
                    <a:ln>
                      <a:noFill/>
                    </a:ln>
                  </pic:spPr>
                </pic:pic>
              </a:graphicData>
            </a:graphic>
          </wp:inline>
        </w:drawing>
      </w:r>
    </w:p>
    <w:p w:rsidR="00B93AF6" w:rsidRDefault="00B93AF6" w:rsidP="00076B64">
      <w:pPr>
        <w:rPr>
          <w:rFonts w:ascii="Times New Roman" w:hAnsi="Times New Roman"/>
          <w:color w:val="auto"/>
        </w:rPr>
      </w:pPr>
    </w:p>
    <w:p w:rsidR="00B93AF6" w:rsidRDefault="00B93AF6" w:rsidP="00076B64">
      <w:pPr>
        <w:rPr>
          <w:rFonts w:ascii="Times New Roman" w:hAnsi="Times New Roman"/>
          <w:color w:val="auto"/>
        </w:rPr>
      </w:pPr>
    </w:p>
    <w:p w:rsidR="0078423F" w:rsidRDefault="0078423F" w:rsidP="00076B64">
      <w:pPr>
        <w:rPr>
          <w:rFonts w:ascii="Times New Roman" w:hAnsi="Times New Roman"/>
          <w:color w:val="auto"/>
        </w:rPr>
      </w:pPr>
    </w:p>
    <w:p w:rsidR="0078423F" w:rsidRDefault="0078423F" w:rsidP="00076B64">
      <w:pPr>
        <w:rPr>
          <w:rFonts w:ascii="Times New Roman" w:hAnsi="Times New Roman"/>
          <w:color w:val="auto"/>
        </w:rPr>
      </w:pPr>
    </w:p>
    <w:p w:rsidR="0078423F" w:rsidRDefault="0078423F" w:rsidP="00076B64">
      <w:pPr>
        <w:rPr>
          <w:rFonts w:ascii="Times New Roman" w:hAnsi="Times New Roman"/>
          <w:color w:val="auto"/>
        </w:rPr>
      </w:pPr>
    </w:p>
    <w:p w:rsidR="0078423F" w:rsidRDefault="0078423F" w:rsidP="00076B64">
      <w:pPr>
        <w:rPr>
          <w:rFonts w:ascii="Times New Roman" w:hAnsi="Times New Roman"/>
          <w:color w:val="auto"/>
        </w:rPr>
      </w:pPr>
    </w:p>
    <w:p w:rsidR="0078423F" w:rsidRDefault="0078423F" w:rsidP="00076B64">
      <w:pPr>
        <w:rPr>
          <w:rFonts w:ascii="Times New Roman" w:hAnsi="Times New Roman"/>
          <w:color w:val="auto"/>
        </w:rPr>
      </w:pPr>
    </w:p>
    <w:p w:rsidR="0078423F" w:rsidRDefault="0078423F" w:rsidP="00076B64">
      <w:pPr>
        <w:rPr>
          <w:rFonts w:ascii="Times New Roman" w:hAnsi="Times New Roman"/>
          <w:color w:val="auto"/>
        </w:rPr>
      </w:pPr>
    </w:p>
    <w:p w:rsidR="0078423F" w:rsidRDefault="0078423F" w:rsidP="00076B64">
      <w:pPr>
        <w:rPr>
          <w:rFonts w:ascii="Times New Roman" w:hAnsi="Times New Roman"/>
          <w:color w:val="auto"/>
        </w:rPr>
      </w:pPr>
    </w:p>
    <w:p w:rsidR="0078423F" w:rsidRDefault="0078423F" w:rsidP="00076B64">
      <w:pPr>
        <w:rPr>
          <w:rFonts w:ascii="Times New Roman" w:hAnsi="Times New Roman"/>
          <w:color w:val="auto"/>
        </w:rPr>
      </w:pPr>
    </w:p>
    <w:p w:rsidR="0078423F" w:rsidRDefault="0078423F" w:rsidP="00076B64">
      <w:pPr>
        <w:rPr>
          <w:rFonts w:ascii="Times New Roman" w:hAnsi="Times New Roman"/>
          <w:color w:val="auto"/>
        </w:rPr>
      </w:pPr>
    </w:p>
    <w:p w:rsidR="0078423F" w:rsidRDefault="0078423F" w:rsidP="00076B64">
      <w:pPr>
        <w:rPr>
          <w:rFonts w:ascii="Times New Roman" w:hAnsi="Times New Roman"/>
          <w:color w:val="auto"/>
        </w:rPr>
      </w:pPr>
    </w:p>
    <w:p w:rsidR="0078423F" w:rsidRDefault="0078423F" w:rsidP="00076B64">
      <w:pPr>
        <w:rPr>
          <w:rFonts w:ascii="Times New Roman" w:hAnsi="Times New Roman"/>
          <w:color w:val="auto"/>
        </w:rPr>
      </w:pPr>
    </w:p>
    <w:p w:rsidR="0078423F" w:rsidRDefault="0078423F" w:rsidP="00076B64">
      <w:pPr>
        <w:rPr>
          <w:rFonts w:ascii="Times New Roman" w:hAnsi="Times New Roman"/>
          <w:color w:val="auto"/>
        </w:rPr>
      </w:pPr>
    </w:p>
    <w:p w:rsidR="0078423F" w:rsidRDefault="0078423F" w:rsidP="00076B64">
      <w:pPr>
        <w:rPr>
          <w:rFonts w:ascii="Times New Roman" w:hAnsi="Times New Roman"/>
          <w:color w:val="auto"/>
        </w:rPr>
      </w:pPr>
    </w:p>
    <w:p w:rsidR="0078423F" w:rsidRDefault="0078423F" w:rsidP="00076B64">
      <w:pPr>
        <w:rPr>
          <w:rFonts w:ascii="Times New Roman" w:hAnsi="Times New Roman"/>
          <w:color w:val="auto"/>
        </w:rPr>
      </w:pPr>
    </w:p>
    <w:p w:rsidR="0078423F" w:rsidRDefault="0078423F" w:rsidP="00076B64">
      <w:pPr>
        <w:rPr>
          <w:rFonts w:ascii="Times New Roman" w:hAnsi="Times New Roman"/>
          <w:color w:val="auto"/>
        </w:rPr>
      </w:pPr>
    </w:p>
    <w:p w:rsidR="0078423F" w:rsidRDefault="0078423F" w:rsidP="00076B64">
      <w:pPr>
        <w:rPr>
          <w:rFonts w:ascii="Times New Roman" w:hAnsi="Times New Roman"/>
          <w:color w:val="auto"/>
        </w:rPr>
      </w:pPr>
    </w:p>
    <w:p w:rsidR="0078423F" w:rsidRDefault="0078423F" w:rsidP="00076B64">
      <w:pPr>
        <w:rPr>
          <w:rFonts w:ascii="Times New Roman" w:hAnsi="Times New Roman"/>
          <w:color w:val="auto"/>
        </w:rPr>
      </w:pPr>
    </w:p>
    <w:p w:rsidR="0078423F" w:rsidRDefault="0078423F" w:rsidP="00076B64">
      <w:pPr>
        <w:rPr>
          <w:rFonts w:ascii="Times New Roman" w:hAnsi="Times New Roman"/>
          <w:color w:val="auto"/>
        </w:rPr>
      </w:pPr>
    </w:p>
    <w:p w:rsidR="0078423F" w:rsidRDefault="0078423F" w:rsidP="00076B64">
      <w:pPr>
        <w:rPr>
          <w:rFonts w:ascii="Times New Roman" w:hAnsi="Times New Roman"/>
          <w:color w:val="auto"/>
        </w:rPr>
      </w:pPr>
    </w:p>
    <w:p w:rsidR="0078423F" w:rsidRDefault="0078423F" w:rsidP="00076B64">
      <w:pPr>
        <w:rPr>
          <w:rFonts w:ascii="Times New Roman" w:hAnsi="Times New Roman"/>
          <w:color w:val="auto"/>
        </w:rPr>
      </w:pPr>
    </w:p>
    <w:p w:rsidR="0078423F" w:rsidRDefault="0078423F" w:rsidP="00076B64">
      <w:pPr>
        <w:rPr>
          <w:rFonts w:ascii="Times New Roman" w:hAnsi="Times New Roman"/>
          <w:color w:val="auto"/>
        </w:rPr>
      </w:pPr>
    </w:p>
    <w:p w:rsidR="0078423F" w:rsidRDefault="0078423F" w:rsidP="00076B64">
      <w:pPr>
        <w:rPr>
          <w:rFonts w:ascii="Times New Roman" w:hAnsi="Times New Roman"/>
          <w:color w:val="auto"/>
        </w:rPr>
      </w:pPr>
    </w:p>
    <w:p w:rsidR="0078423F" w:rsidRDefault="0078423F" w:rsidP="00076B64">
      <w:pPr>
        <w:rPr>
          <w:rFonts w:ascii="Times New Roman" w:hAnsi="Times New Roman"/>
          <w:color w:val="auto"/>
        </w:rPr>
      </w:pPr>
    </w:p>
    <w:p w:rsidR="0078423F" w:rsidRDefault="0078423F" w:rsidP="00076B64">
      <w:pPr>
        <w:rPr>
          <w:rFonts w:ascii="Times New Roman" w:hAnsi="Times New Roman"/>
          <w:color w:val="auto"/>
        </w:rPr>
      </w:pPr>
    </w:p>
    <w:p w:rsidR="0078423F" w:rsidRDefault="0078423F" w:rsidP="00076B64">
      <w:pPr>
        <w:rPr>
          <w:rFonts w:ascii="Times New Roman" w:hAnsi="Times New Roman"/>
          <w:color w:val="auto"/>
        </w:rPr>
      </w:pPr>
    </w:p>
    <w:p w:rsidR="0078423F" w:rsidRDefault="0078423F" w:rsidP="00076B64">
      <w:pPr>
        <w:rPr>
          <w:rFonts w:ascii="Times New Roman" w:hAnsi="Times New Roman"/>
          <w:color w:val="auto"/>
        </w:rPr>
      </w:pPr>
    </w:p>
    <w:p w:rsidR="0078423F" w:rsidRDefault="0078423F" w:rsidP="00076B64">
      <w:pPr>
        <w:rPr>
          <w:rFonts w:ascii="Times New Roman" w:hAnsi="Times New Roman"/>
          <w:color w:val="auto"/>
        </w:rPr>
      </w:pPr>
    </w:p>
    <w:p w:rsidR="0078423F" w:rsidRDefault="0078423F" w:rsidP="00076B64">
      <w:pPr>
        <w:rPr>
          <w:rFonts w:ascii="Times New Roman" w:hAnsi="Times New Roman"/>
          <w:color w:val="auto"/>
        </w:rPr>
      </w:pPr>
    </w:p>
    <w:p w:rsidR="0078423F" w:rsidRDefault="0078423F" w:rsidP="00076B64">
      <w:pPr>
        <w:rPr>
          <w:rFonts w:ascii="Times New Roman" w:hAnsi="Times New Roman"/>
          <w:color w:val="auto"/>
        </w:rPr>
      </w:pPr>
    </w:p>
    <w:p w:rsidR="0078423F" w:rsidRDefault="0078423F" w:rsidP="00076B64">
      <w:pPr>
        <w:rPr>
          <w:rFonts w:ascii="Times New Roman" w:hAnsi="Times New Roman"/>
          <w:color w:val="auto"/>
        </w:rPr>
      </w:pPr>
    </w:p>
    <w:p w:rsidR="0078423F" w:rsidRDefault="0078423F" w:rsidP="00076B64">
      <w:pPr>
        <w:rPr>
          <w:rFonts w:ascii="Times New Roman" w:hAnsi="Times New Roman"/>
          <w:color w:val="auto"/>
        </w:rPr>
      </w:pPr>
    </w:p>
    <w:p w:rsidR="0078423F" w:rsidRDefault="0078423F" w:rsidP="00076B64">
      <w:pPr>
        <w:rPr>
          <w:rFonts w:ascii="Times New Roman" w:hAnsi="Times New Roman"/>
          <w:color w:val="auto"/>
        </w:rPr>
      </w:pPr>
    </w:p>
    <w:p w:rsidR="00B93AF6" w:rsidRDefault="00B93AF6" w:rsidP="00076B64">
      <w:pPr>
        <w:rPr>
          <w:rFonts w:ascii="Times New Roman" w:hAnsi="Times New Roman"/>
          <w:color w:val="auto"/>
        </w:rPr>
      </w:pPr>
    </w:p>
    <w:p w:rsidR="00B93AF6" w:rsidRDefault="00B93AF6" w:rsidP="00B93AF6">
      <w:pPr>
        <w:pStyle w:val="Nadpis3"/>
      </w:pPr>
      <w:bookmarkStart w:id="110" w:name="_Toc490730034"/>
      <w:r w:rsidRPr="0086550B">
        <w:t xml:space="preserve">Příloha č. </w:t>
      </w:r>
      <w:r>
        <w:t>11</w:t>
      </w:r>
      <w:r w:rsidRPr="0086550B">
        <w:t xml:space="preserve">  </w:t>
      </w:r>
      <w:r>
        <w:t xml:space="preserve"> </w:t>
      </w:r>
      <w:r w:rsidRPr="0078423F">
        <w:t>Rozpočet projektu dle nákladových položek</w:t>
      </w:r>
      <w:bookmarkEnd w:id="110"/>
    </w:p>
    <w:p w:rsidR="007211DE" w:rsidRPr="007211DE" w:rsidRDefault="007211DE" w:rsidP="007211DE">
      <w:pPr>
        <w:rPr>
          <w:rFonts w:ascii="Times New Roman" w:hAnsi="Times New Roman"/>
          <w:color w:val="auto"/>
        </w:rPr>
      </w:pPr>
      <w:r w:rsidRPr="007211DE">
        <w:rPr>
          <w:rFonts w:ascii="Times New Roman" w:hAnsi="Times New Roman"/>
          <w:color w:val="auto"/>
        </w:rPr>
        <w:tab/>
      </w:r>
      <w:r w:rsidRPr="007211DE">
        <w:rPr>
          <w:rFonts w:ascii="Times New Roman" w:hAnsi="Times New Roman"/>
          <w:color w:val="auto"/>
        </w:rPr>
        <w:tab/>
      </w:r>
      <w:r>
        <w:rPr>
          <w:rFonts w:ascii="Times New Roman" w:hAnsi="Times New Roman"/>
          <w:color w:val="auto"/>
        </w:rPr>
        <w:t xml:space="preserve">  </w:t>
      </w:r>
      <w:r w:rsidRPr="007211DE">
        <w:rPr>
          <w:rFonts w:ascii="Times New Roman" w:hAnsi="Times New Roman"/>
          <w:color w:val="auto"/>
        </w:rPr>
        <w:t>(vyplňuje se přímo v ISPROM)</w:t>
      </w:r>
    </w:p>
    <w:p w:rsidR="00B93AF6" w:rsidRDefault="00B93AF6" w:rsidP="0078423F"/>
    <w:p w:rsidR="00B93AF6" w:rsidRPr="0078423F" w:rsidRDefault="00B93AF6" w:rsidP="0078423F">
      <w:r w:rsidRPr="0078423F">
        <w:rPr>
          <w:noProof/>
        </w:rPr>
        <w:drawing>
          <wp:inline distT="0" distB="0" distL="0" distR="0">
            <wp:extent cx="5353050" cy="5324475"/>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53050" cy="5324475"/>
                    </a:xfrm>
                    <a:prstGeom prst="rect">
                      <a:avLst/>
                    </a:prstGeom>
                    <a:noFill/>
                    <a:ln>
                      <a:noFill/>
                    </a:ln>
                  </pic:spPr>
                </pic:pic>
              </a:graphicData>
            </a:graphic>
          </wp:inline>
        </w:drawing>
      </w:r>
    </w:p>
    <w:p w:rsidR="00B93AF6" w:rsidRDefault="00B93AF6" w:rsidP="00076B64">
      <w:pPr>
        <w:rPr>
          <w:rFonts w:ascii="Times New Roman" w:hAnsi="Times New Roman"/>
          <w:color w:val="auto"/>
        </w:rPr>
      </w:pPr>
    </w:p>
    <w:sectPr w:rsidR="00B93AF6" w:rsidSect="009368EA">
      <w:footerReference w:type="default" r:id="rId29"/>
      <w:headerReference w:type="first" r:id="rId30"/>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E43" w:rsidRDefault="00E15E43" w:rsidP="0035017F">
      <w:r>
        <w:separator/>
      </w:r>
    </w:p>
  </w:endnote>
  <w:endnote w:type="continuationSeparator" w:id="1">
    <w:p w:rsidR="00E15E43" w:rsidRDefault="00E15E43" w:rsidP="0035017F">
      <w:r>
        <w:continuationSeparator/>
      </w:r>
    </w:p>
  </w:endnote>
  <w:endnote w:type="continuationNotice" w:id="2">
    <w:p w:rsidR="00E15E43" w:rsidRDefault="00E15E4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Franklin Gothic Heavy">
    <w:panose1 w:val="020B0903020102020204"/>
    <w:charset w:val="EE"/>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7045809"/>
      <w:docPartObj>
        <w:docPartGallery w:val="Page Numbers (Bottom of Page)"/>
        <w:docPartUnique/>
      </w:docPartObj>
    </w:sdtPr>
    <w:sdtEndPr>
      <w:rPr>
        <w:rFonts w:ascii="Times New Roman" w:hAnsi="Times New Roman"/>
        <w:color w:val="auto"/>
        <w:sz w:val="20"/>
        <w:szCs w:val="20"/>
      </w:rPr>
    </w:sdtEndPr>
    <w:sdtContent>
      <w:p w:rsidR="007211DE" w:rsidRPr="00534E4D" w:rsidRDefault="009A4952">
        <w:pPr>
          <w:pStyle w:val="Zpat"/>
          <w:jc w:val="center"/>
          <w:rPr>
            <w:rFonts w:ascii="Times New Roman" w:hAnsi="Times New Roman"/>
            <w:color w:val="auto"/>
            <w:sz w:val="20"/>
            <w:szCs w:val="20"/>
          </w:rPr>
        </w:pPr>
        <w:r w:rsidRPr="00534E4D">
          <w:rPr>
            <w:rFonts w:ascii="Times New Roman" w:hAnsi="Times New Roman"/>
            <w:color w:val="auto"/>
            <w:sz w:val="20"/>
            <w:szCs w:val="20"/>
          </w:rPr>
          <w:fldChar w:fldCharType="begin"/>
        </w:r>
        <w:r w:rsidR="007211DE" w:rsidRPr="00534E4D">
          <w:rPr>
            <w:rFonts w:ascii="Times New Roman" w:hAnsi="Times New Roman"/>
            <w:color w:val="auto"/>
            <w:sz w:val="20"/>
            <w:szCs w:val="20"/>
          </w:rPr>
          <w:instrText>PAGE   \* MERGEFORMAT</w:instrText>
        </w:r>
        <w:r w:rsidRPr="00534E4D">
          <w:rPr>
            <w:rFonts w:ascii="Times New Roman" w:hAnsi="Times New Roman"/>
            <w:color w:val="auto"/>
            <w:sz w:val="20"/>
            <w:szCs w:val="20"/>
          </w:rPr>
          <w:fldChar w:fldCharType="separate"/>
        </w:r>
        <w:r w:rsidR="005941F3">
          <w:rPr>
            <w:rFonts w:ascii="Times New Roman" w:hAnsi="Times New Roman"/>
            <w:noProof/>
            <w:color w:val="auto"/>
            <w:sz w:val="20"/>
            <w:szCs w:val="20"/>
          </w:rPr>
          <w:t>37</w:t>
        </w:r>
        <w:r w:rsidRPr="00534E4D">
          <w:rPr>
            <w:rFonts w:ascii="Times New Roman" w:hAnsi="Times New Roman"/>
            <w:color w:val="auto"/>
            <w:sz w:val="20"/>
            <w:szCs w:val="20"/>
          </w:rPr>
          <w:fldChar w:fldCharType="end"/>
        </w:r>
      </w:p>
    </w:sdtContent>
  </w:sdt>
  <w:p w:rsidR="007211DE" w:rsidRDefault="007211DE">
    <w:pPr>
      <w:pStyle w:val="Zpat"/>
      <w:rPr>
        <w:color w:val="FF0000"/>
      </w:rPr>
    </w:pPr>
  </w:p>
  <w:p w:rsidR="007211DE" w:rsidRPr="00D03F84" w:rsidRDefault="007211DE">
    <w:pPr>
      <w:pStyle w:val="Zpat"/>
      <w:rPr>
        <w:color w:val="FF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E43" w:rsidRDefault="00E15E43" w:rsidP="0035017F">
      <w:r>
        <w:separator/>
      </w:r>
    </w:p>
  </w:footnote>
  <w:footnote w:type="continuationSeparator" w:id="1">
    <w:p w:rsidR="00E15E43" w:rsidRDefault="00E15E43" w:rsidP="0035017F">
      <w:r>
        <w:continuationSeparator/>
      </w:r>
    </w:p>
  </w:footnote>
  <w:footnote w:type="continuationNotice" w:id="2">
    <w:p w:rsidR="00E15E43" w:rsidRDefault="00E15E43"/>
  </w:footnote>
  <w:footnote w:id="3">
    <w:p w:rsidR="007211DE" w:rsidRPr="00742E57" w:rsidRDefault="007211DE" w:rsidP="00742E57">
      <w:pPr>
        <w:pStyle w:val="Textpoznpodarou"/>
        <w:jc w:val="both"/>
        <w:rPr>
          <w:rFonts w:ascii="Times New Roman" w:hAnsi="Times New Roman"/>
          <w:color w:val="auto"/>
        </w:rPr>
      </w:pPr>
      <w:r w:rsidRPr="00742E57">
        <w:rPr>
          <w:rStyle w:val="Znakapoznpodarou"/>
          <w:rFonts w:ascii="Times New Roman" w:hAnsi="Times New Roman"/>
          <w:color w:val="auto"/>
        </w:rPr>
        <w:footnoteRef/>
      </w:r>
      <w:r w:rsidRPr="00742E57">
        <w:rPr>
          <w:rFonts w:ascii="Times New Roman" w:hAnsi="Times New Roman"/>
          <w:color w:val="auto"/>
        </w:rPr>
        <w:t xml:space="preserve"> pravidelně se opakující, předem a konkrétně v plánu práce stanovené akce výchovně vzdělávacího charakteru, které probíhají alespoň </w:t>
      </w:r>
      <w:r>
        <w:rPr>
          <w:rFonts w:ascii="Times New Roman" w:hAnsi="Times New Roman"/>
          <w:color w:val="auto"/>
        </w:rPr>
        <w:t xml:space="preserve">jednou </w:t>
      </w:r>
      <w:r w:rsidRPr="00742E57">
        <w:rPr>
          <w:rFonts w:ascii="Times New Roman" w:hAnsi="Times New Roman"/>
          <w:color w:val="auto"/>
        </w:rPr>
        <w:t>za měsíc</w:t>
      </w:r>
    </w:p>
  </w:footnote>
  <w:footnote w:id="4">
    <w:p w:rsidR="007211DE" w:rsidRPr="00B54461" w:rsidRDefault="007211DE">
      <w:pPr>
        <w:pStyle w:val="Textpoznpodarou"/>
        <w:rPr>
          <w:color w:val="auto"/>
        </w:rPr>
      </w:pPr>
      <w:r w:rsidRPr="00B54461">
        <w:rPr>
          <w:rStyle w:val="Znakapoznpodarou"/>
          <w:color w:val="auto"/>
        </w:rPr>
        <w:footnoteRef/>
      </w:r>
      <w:r w:rsidRPr="00B54461">
        <w:rPr>
          <w:color w:val="auto"/>
        </w:rPr>
        <w:t xml:space="preserve"> </w:t>
      </w:r>
      <w:r w:rsidRPr="00B54461">
        <w:rPr>
          <w:rFonts w:ascii="Times New Roman" w:hAnsi="Times New Roman"/>
          <w:color w:val="auto"/>
        </w:rPr>
        <w:t>MŠMT si vyhrazuje právo upravit, v odůvodněných případech, termíny uvedené v harmonogramu.</w:t>
      </w:r>
    </w:p>
  </w:footnote>
  <w:footnote w:id="5">
    <w:p w:rsidR="007211DE" w:rsidRPr="00AE211B" w:rsidRDefault="007211DE" w:rsidP="00AE211B">
      <w:pPr>
        <w:pStyle w:val="Zpat"/>
        <w:tabs>
          <w:tab w:val="left" w:pos="142"/>
        </w:tabs>
        <w:spacing w:line="0" w:lineRule="atLeast"/>
        <w:rPr>
          <w:color w:val="auto"/>
          <w:sz w:val="16"/>
          <w:szCs w:val="16"/>
        </w:rPr>
      </w:pPr>
    </w:p>
    <w:sdt>
      <w:sdtPr>
        <w:rPr>
          <w:color w:val="auto"/>
          <w:sz w:val="20"/>
          <w:szCs w:val="20"/>
        </w:rPr>
        <w:id w:val="-1275393974"/>
        <w:docPartObj>
          <w:docPartGallery w:val="Page Numbers (Bottom of Page)"/>
          <w:docPartUnique/>
        </w:docPartObj>
      </w:sdtPr>
      <w:sdtEndPr>
        <w:rPr>
          <w:rFonts w:ascii="Times New Roman" w:hAnsi="Times New Roman"/>
        </w:rPr>
      </w:sdtEndPr>
      <w:sdtContent>
        <w:p w:rsidR="007211DE" w:rsidRPr="00AE211B" w:rsidRDefault="007211DE" w:rsidP="003067BA">
          <w:pPr>
            <w:pStyle w:val="Zpat"/>
            <w:tabs>
              <w:tab w:val="left" w:pos="142"/>
            </w:tabs>
            <w:jc w:val="both"/>
            <w:rPr>
              <w:color w:val="auto"/>
              <w:sz w:val="20"/>
              <w:szCs w:val="20"/>
            </w:rPr>
          </w:pPr>
          <w:r w:rsidRPr="00AE211B">
            <w:rPr>
              <w:color w:val="auto"/>
              <w:sz w:val="20"/>
              <w:szCs w:val="20"/>
              <w:vertAlign w:val="superscript"/>
            </w:rPr>
            <w:t>3</w:t>
          </w:r>
          <w:r>
            <w:rPr>
              <w:color w:val="auto"/>
              <w:sz w:val="20"/>
              <w:szCs w:val="20"/>
            </w:rPr>
            <w:t xml:space="preserve"> </w:t>
          </w:r>
          <w:r w:rsidRPr="00AE211B">
            <w:rPr>
              <w:rFonts w:ascii="Times New Roman" w:hAnsi="Times New Roman"/>
              <w:color w:val="auto"/>
              <w:sz w:val="20"/>
              <w:szCs w:val="20"/>
            </w:rPr>
            <w:t>V odůvodněných případech může MŠMT rozhodnout o poskytnutí dotace až do výše 100</w:t>
          </w:r>
          <w:r>
            <w:rPr>
              <w:rFonts w:ascii="Times New Roman" w:hAnsi="Times New Roman"/>
              <w:color w:val="auto"/>
              <w:sz w:val="20"/>
              <w:szCs w:val="20"/>
            </w:rPr>
            <w:t xml:space="preserve"> </w:t>
          </w:r>
          <w:r w:rsidRPr="00AE211B">
            <w:rPr>
              <w:rFonts w:ascii="Times New Roman" w:hAnsi="Times New Roman"/>
              <w:color w:val="auto"/>
              <w:sz w:val="20"/>
              <w:szCs w:val="20"/>
            </w:rPr>
            <w:t xml:space="preserve">%  </w:t>
          </w:r>
        </w:p>
        <w:p w:rsidR="007211DE" w:rsidRPr="00AE211B" w:rsidRDefault="007211DE" w:rsidP="003067BA">
          <w:pPr>
            <w:pStyle w:val="Zpat"/>
            <w:jc w:val="both"/>
            <w:rPr>
              <w:rFonts w:ascii="Times New Roman" w:hAnsi="Times New Roman"/>
              <w:color w:val="auto"/>
              <w:sz w:val="20"/>
              <w:szCs w:val="20"/>
            </w:rPr>
          </w:pPr>
          <w:r w:rsidRPr="00AE211B">
            <w:rPr>
              <w:rFonts w:ascii="Times New Roman" w:hAnsi="Times New Roman"/>
              <w:color w:val="auto"/>
              <w:sz w:val="20"/>
              <w:szCs w:val="20"/>
            </w:rPr>
            <w:t xml:space="preserve">   rozpočtových nákladů projektu.</w:t>
          </w:r>
          <w:r w:rsidRPr="00AE211B">
            <w:rPr>
              <w:rFonts w:ascii="Times New Roman" w:hAnsi="Times New Roman"/>
              <w:color w:val="auto"/>
            </w:rPr>
            <w:t xml:space="preserve"> </w:t>
          </w:r>
        </w:p>
      </w:sdtContent>
    </w:sdt>
    <w:p w:rsidR="007211DE" w:rsidRDefault="007211DE" w:rsidP="00AE211B">
      <w:pPr>
        <w:pStyle w:val="Zpat"/>
      </w:pPr>
    </w:p>
    <w:p w:rsidR="007211DE" w:rsidRDefault="007211DE">
      <w:pPr>
        <w:pStyle w:val="Textpoznpodarou"/>
      </w:pPr>
    </w:p>
  </w:footnote>
  <w:footnote w:id="6">
    <w:p w:rsidR="007211DE" w:rsidRPr="00850DCA" w:rsidRDefault="007211DE" w:rsidP="00850DCA">
      <w:pPr>
        <w:pStyle w:val="Textpoznpodarou"/>
        <w:jc w:val="both"/>
        <w:rPr>
          <w:rFonts w:ascii="Times New Roman" w:hAnsi="Times New Roman"/>
          <w:color w:val="auto"/>
        </w:rPr>
      </w:pPr>
      <w:r w:rsidRPr="00850DCA">
        <w:rPr>
          <w:rStyle w:val="Znakapoznpodarou"/>
          <w:rFonts w:ascii="Times New Roman" w:hAnsi="Times New Roman"/>
          <w:color w:val="auto"/>
        </w:rPr>
        <w:footnoteRef/>
      </w:r>
      <w:r w:rsidRPr="00850DCA">
        <w:rPr>
          <w:rFonts w:ascii="Times New Roman" w:hAnsi="Times New Roman"/>
          <w:color w:val="auto"/>
        </w:rPr>
        <w:t xml:space="preserve"> Žadatel do jednotlivých polí v ISPROMu vkládá rozpočet dle nákladových položek a jako povinnou přílohu žádosti přikládá rozpočet po aktivitách. Pro žadatele v programu č. 1 a 3 je rozpočet po aktivitách (viz příloha č. 10) závazný při realizaci projektu, stejně tak při následném vyúčtování dotace. </w:t>
      </w:r>
      <w:r w:rsidRPr="00850DCA">
        <w:rPr>
          <w:rFonts w:ascii="Times New Roman" w:hAnsi="Times New Roman"/>
          <w:b/>
          <w:color w:val="auto"/>
        </w:rPr>
        <w:t>V případě krácení dotace žadatel upravuje – v rámci akceptace – rozpočet po aktivitách.</w:t>
      </w:r>
      <w:r w:rsidRPr="00850DCA">
        <w:rPr>
          <w:rFonts w:ascii="Times New Roman" w:hAnsi="Times New Roman"/>
          <w:color w:val="auto"/>
        </w:rPr>
        <w:t xml:space="preserve"> Pro žadatele v programu č. 2 a 4 je závazný rozpočet dle nákladových položek (viz příloha č. 11). V případě krácení dotace žadatel upravuje rozpočet dle nákladových položek a podle tohoto rozpočtu předkládá i vyúčtování poskytnuté dotace.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1DE" w:rsidRPr="00A03123" w:rsidRDefault="007211DE">
    <w:pPr>
      <w:pStyle w:val="Zhlav"/>
      <w:rPr>
        <w:rFonts w:ascii="Times New Roman" w:hAnsi="Times New Roman"/>
        <w:color w:val="auto"/>
        <w:sz w:val="20"/>
        <w:szCs w:val="20"/>
      </w:rPr>
    </w:pPr>
    <w:r w:rsidRPr="00A03123">
      <w:rPr>
        <w:rFonts w:ascii="Times New Roman" w:hAnsi="Times New Roman"/>
        <w:color w:val="auto"/>
        <w:sz w:val="20"/>
        <w:szCs w:val="20"/>
      </w:rPr>
      <w:t>MŠMT 23 416/2016-16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420"/>
        </w:tabs>
        <w:ind w:left="420" w:hanging="360"/>
      </w:pPr>
      <w:rPr>
        <w:rFonts w:ascii="Symbol" w:hAnsi="Symbol"/>
      </w:rPr>
    </w:lvl>
  </w:abstractNum>
  <w:abstractNum w:abstractNumId="1">
    <w:nsid w:val="00000003"/>
    <w:multiLevelType w:val="singleLevel"/>
    <w:tmpl w:val="00000003"/>
    <w:name w:val="WW8Num4"/>
    <w:lvl w:ilvl="0">
      <w:start w:val="6"/>
      <w:numFmt w:val="decimal"/>
      <w:lvlText w:val="%1."/>
      <w:lvlJc w:val="left"/>
      <w:pPr>
        <w:tabs>
          <w:tab w:val="num" w:pos="720"/>
        </w:tabs>
        <w:ind w:left="720" w:hanging="360"/>
      </w:pPr>
    </w:lvl>
  </w:abstractNum>
  <w:abstractNum w:abstractNumId="2">
    <w:nsid w:val="00000004"/>
    <w:multiLevelType w:val="singleLevel"/>
    <w:tmpl w:val="00000004"/>
    <w:name w:val="WW8Num6"/>
    <w:lvl w:ilvl="0">
      <w:start w:val="1"/>
      <w:numFmt w:val="decimal"/>
      <w:lvlText w:val="%1."/>
      <w:lvlJc w:val="left"/>
      <w:pPr>
        <w:tabs>
          <w:tab w:val="num" w:pos="360"/>
        </w:tabs>
        <w:ind w:left="360" w:hanging="360"/>
      </w:pPr>
    </w:lvl>
  </w:abstractNum>
  <w:abstractNum w:abstractNumId="3">
    <w:nsid w:val="00000005"/>
    <w:multiLevelType w:val="multilevel"/>
    <w:tmpl w:val="00000005"/>
    <w:name w:val="WW8Num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6"/>
    <w:multiLevelType w:val="singleLevel"/>
    <w:tmpl w:val="00000006"/>
    <w:name w:val="WW8Num9"/>
    <w:lvl w:ilvl="0">
      <w:start w:val="1"/>
      <w:numFmt w:val="bullet"/>
      <w:lvlText w:val=""/>
      <w:lvlJc w:val="left"/>
      <w:pPr>
        <w:tabs>
          <w:tab w:val="num" w:pos="360"/>
        </w:tabs>
        <w:ind w:left="360" w:hanging="360"/>
      </w:pPr>
      <w:rPr>
        <w:rFonts w:ascii="Symbol" w:hAnsi="Symbol"/>
      </w:rPr>
    </w:lvl>
  </w:abstractNum>
  <w:abstractNum w:abstractNumId="5">
    <w:nsid w:val="00000008"/>
    <w:multiLevelType w:val="singleLevel"/>
    <w:tmpl w:val="00000008"/>
    <w:name w:val="WW8Num14"/>
    <w:lvl w:ilvl="0">
      <w:start w:val="1"/>
      <w:numFmt w:val="bullet"/>
      <w:lvlText w:val=""/>
      <w:lvlJc w:val="left"/>
      <w:pPr>
        <w:tabs>
          <w:tab w:val="num" w:pos="720"/>
        </w:tabs>
        <w:ind w:left="720" w:hanging="360"/>
      </w:pPr>
      <w:rPr>
        <w:rFonts w:ascii="Symbol" w:hAnsi="Symbol"/>
      </w:rPr>
    </w:lvl>
  </w:abstractNum>
  <w:abstractNum w:abstractNumId="6">
    <w:nsid w:val="00000009"/>
    <w:multiLevelType w:val="singleLevel"/>
    <w:tmpl w:val="00000009"/>
    <w:name w:val="WW8Num15"/>
    <w:lvl w:ilvl="0">
      <w:start w:val="1"/>
      <w:numFmt w:val="bullet"/>
      <w:lvlText w:val=""/>
      <w:lvlJc w:val="left"/>
      <w:pPr>
        <w:tabs>
          <w:tab w:val="num" w:pos="720"/>
        </w:tabs>
        <w:ind w:left="720" w:hanging="360"/>
      </w:pPr>
      <w:rPr>
        <w:rFonts w:ascii="Symbol" w:hAnsi="Symbol"/>
      </w:rPr>
    </w:lvl>
  </w:abstractNum>
  <w:abstractNum w:abstractNumId="7">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8">
    <w:nsid w:val="0000000B"/>
    <w:multiLevelType w:val="singleLevel"/>
    <w:tmpl w:val="0000000B"/>
    <w:name w:val="WW8Num17"/>
    <w:lvl w:ilvl="0">
      <w:start w:val="1"/>
      <w:numFmt w:val="bullet"/>
      <w:lvlText w:val=""/>
      <w:lvlJc w:val="left"/>
      <w:pPr>
        <w:tabs>
          <w:tab w:val="num" w:pos="360"/>
        </w:tabs>
        <w:ind w:left="360" w:hanging="360"/>
      </w:pPr>
      <w:rPr>
        <w:rFonts w:ascii="Symbol" w:hAnsi="Symbol"/>
      </w:rPr>
    </w:lvl>
  </w:abstractNum>
  <w:abstractNum w:abstractNumId="9">
    <w:nsid w:val="0000000E"/>
    <w:multiLevelType w:val="singleLevel"/>
    <w:tmpl w:val="0000000E"/>
    <w:name w:val="WW8Num21"/>
    <w:lvl w:ilvl="0">
      <w:start w:val="1"/>
      <w:numFmt w:val="bullet"/>
      <w:lvlText w:val=""/>
      <w:lvlJc w:val="left"/>
      <w:pPr>
        <w:tabs>
          <w:tab w:val="num" w:pos="360"/>
        </w:tabs>
        <w:ind w:left="360" w:hanging="360"/>
      </w:pPr>
      <w:rPr>
        <w:rFonts w:ascii="Symbol" w:hAnsi="Symbol"/>
      </w:rPr>
    </w:lvl>
  </w:abstractNum>
  <w:abstractNum w:abstractNumId="10">
    <w:nsid w:val="0000000F"/>
    <w:multiLevelType w:val="singleLevel"/>
    <w:tmpl w:val="0000000F"/>
    <w:name w:val="WW8Num26"/>
    <w:lvl w:ilvl="0">
      <w:start w:val="1"/>
      <w:numFmt w:val="bullet"/>
      <w:lvlText w:val=""/>
      <w:lvlJc w:val="left"/>
      <w:pPr>
        <w:tabs>
          <w:tab w:val="num" w:pos="360"/>
        </w:tabs>
        <w:ind w:left="360" w:hanging="360"/>
      </w:pPr>
      <w:rPr>
        <w:rFonts w:ascii="Symbol" w:hAnsi="Symbol"/>
      </w:rPr>
    </w:lvl>
  </w:abstractNum>
  <w:abstractNum w:abstractNumId="11">
    <w:nsid w:val="00000010"/>
    <w:multiLevelType w:val="singleLevel"/>
    <w:tmpl w:val="00000010"/>
    <w:name w:val="WW8Num27"/>
    <w:lvl w:ilvl="0">
      <w:start w:val="1"/>
      <w:numFmt w:val="bullet"/>
      <w:lvlText w:val=""/>
      <w:lvlJc w:val="left"/>
      <w:pPr>
        <w:tabs>
          <w:tab w:val="num" w:pos="720"/>
        </w:tabs>
        <w:ind w:left="720" w:hanging="360"/>
      </w:pPr>
      <w:rPr>
        <w:rFonts w:ascii="Symbol" w:hAnsi="Symbol"/>
      </w:rPr>
    </w:lvl>
  </w:abstractNum>
  <w:abstractNum w:abstractNumId="12">
    <w:nsid w:val="00000014"/>
    <w:multiLevelType w:val="singleLevel"/>
    <w:tmpl w:val="00000014"/>
    <w:name w:val="WW8Num31"/>
    <w:lvl w:ilvl="0">
      <w:start w:val="1"/>
      <w:numFmt w:val="bullet"/>
      <w:lvlText w:val=""/>
      <w:lvlJc w:val="left"/>
      <w:pPr>
        <w:tabs>
          <w:tab w:val="num" w:pos="360"/>
        </w:tabs>
        <w:ind w:left="360" w:hanging="360"/>
      </w:pPr>
      <w:rPr>
        <w:rFonts w:ascii="Symbol" w:hAnsi="Symbol"/>
      </w:rPr>
    </w:lvl>
  </w:abstractNum>
  <w:abstractNum w:abstractNumId="13">
    <w:nsid w:val="00000015"/>
    <w:multiLevelType w:val="singleLevel"/>
    <w:tmpl w:val="00000015"/>
    <w:name w:val="WW8Num33"/>
    <w:lvl w:ilvl="0">
      <w:start w:val="1"/>
      <w:numFmt w:val="bullet"/>
      <w:lvlText w:val=""/>
      <w:lvlJc w:val="left"/>
      <w:pPr>
        <w:tabs>
          <w:tab w:val="num" w:pos="360"/>
        </w:tabs>
        <w:ind w:left="360" w:hanging="360"/>
      </w:pPr>
      <w:rPr>
        <w:rFonts w:ascii="Symbol" w:hAnsi="Symbol"/>
      </w:rPr>
    </w:lvl>
  </w:abstractNum>
  <w:abstractNum w:abstractNumId="14">
    <w:nsid w:val="00000016"/>
    <w:multiLevelType w:val="singleLevel"/>
    <w:tmpl w:val="00000016"/>
    <w:name w:val="WW8Num34"/>
    <w:lvl w:ilvl="0">
      <w:start w:val="1"/>
      <w:numFmt w:val="bullet"/>
      <w:lvlText w:val=""/>
      <w:lvlJc w:val="left"/>
      <w:pPr>
        <w:tabs>
          <w:tab w:val="num" w:pos="360"/>
        </w:tabs>
        <w:ind w:left="360" w:hanging="360"/>
      </w:pPr>
      <w:rPr>
        <w:rFonts w:ascii="Symbol" w:hAnsi="Symbol"/>
      </w:rPr>
    </w:lvl>
  </w:abstractNum>
  <w:abstractNum w:abstractNumId="15">
    <w:nsid w:val="00000017"/>
    <w:multiLevelType w:val="singleLevel"/>
    <w:tmpl w:val="00000017"/>
    <w:name w:val="WW8Num35"/>
    <w:lvl w:ilvl="0">
      <w:start w:val="1"/>
      <w:numFmt w:val="lowerLetter"/>
      <w:lvlText w:val="%1)"/>
      <w:lvlJc w:val="left"/>
      <w:pPr>
        <w:tabs>
          <w:tab w:val="num" w:pos="360"/>
        </w:tabs>
        <w:ind w:left="360" w:hanging="360"/>
      </w:pPr>
    </w:lvl>
  </w:abstractNum>
  <w:abstractNum w:abstractNumId="16">
    <w:nsid w:val="00000018"/>
    <w:multiLevelType w:val="singleLevel"/>
    <w:tmpl w:val="00000018"/>
    <w:name w:val="WW8Num36"/>
    <w:lvl w:ilvl="0">
      <w:start w:val="2"/>
      <w:numFmt w:val="lowerLetter"/>
      <w:lvlText w:val="%1)"/>
      <w:lvlJc w:val="left"/>
      <w:pPr>
        <w:tabs>
          <w:tab w:val="num" w:pos="360"/>
        </w:tabs>
        <w:ind w:left="360" w:hanging="360"/>
      </w:pPr>
    </w:lvl>
  </w:abstractNum>
  <w:abstractNum w:abstractNumId="17">
    <w:nsid w:val="00000019"/>
    <w:multiLevelType w:val="singleLevel"/>
    <w:tmpl w:val="00000019"/>
    <w:name w:val="WW8Num37"/>
    <w:lvl w:ilvl="0">
      <w:start w:val="1"/>
      <w:numFmt w:val="bullet"/>
      <w:lvlText w:val=""/>
      <w:lvlJc w:val="left"/>
      <w:pPr>
        <w:tabs>
          <w:tab w:val="num" w:pos="360"/>
        </w:tabs>
        <w:ind w:left="360" w:hanging="360"/>
      </w:pPr>
      <w:rPr>
        <w:rFonts w:ascii="Symbol" w:hAnsi="Symbol"/>
      </w:rPr>
    </w:lvl>
  </w:abstractNum>
  <w:abstractNum w:abstractNumId="18">
    <w:nsid w:val="008813B7"/>
    <w:multiLevelType w:val="hybridMultilevel"/>
    <w:tmpl w:val="B7C0F13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01CC2CCF"/>
    <w:multiLevelType w:val="hybridMultilevel"/>
    <w:tmpl w:val="729E9104"/>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0207691C"/>
    <w:multiLevelType w:val="hybridMultilevel"/>
    <w:tmpl w:val="14D6ADAC"/>
    <w:lvl w:ilvl="0" w:tplc="29B8054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05A66D7E"/>
    <w:multiLevelType w:val="hybridMultilevel"/>
    <w:tmpl w:val="716486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069D5B82"/>
    <w:multiLevelType w:val="hybridMultilevel"/>
    <w:tmpl w:val="93F0096A"/>
    <w:lvl w:ilvl="0" w:tplc="29B8054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08990A24"/>
    <w:multiLevelType w:val="hybridMultilevel"/>
    <w:tmpl w:val="707A7AA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nsid w:val="09147015"/>
    <w:multiLevelType w:val="hybridMultilevel"/>
    <w:tmpl w:val="0FACAA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0CE276A4"/>
    <w:multiLevelType w:val="hybridMultilevel"/>
    <w:tmpl w:val="E0F0E3B4"/>
    <w:lvl w:ilvl="0" w:tplc="62AA7C60">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0DDD0107"/>
    <w:multiLevelType w:val="hybridMultilevel"/>
    <w:tmpl w:val="3C3E8F70"/>
    <w:lvl w:ilvl="0" w:tplc="29B8054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0DFF275F"/>
    <w:multiLevelType w:val="hybridMultilevel"/>
    <w:tmpl w:val="F7FC2C9C"/>
    <w:lvl w:ilvl="0" w:tplc="04050017">
      <w:start w:val="1"/>
      <w:numFmt w:val="lowerLetter"/>
      <w:lvlText w:val="%1)"/>
      <w:lvlJc w:val="left"/>
      <w:pPr>
        <w:tabs>
          <w:tab w:val="num" w:pos="786"/>
        </w:tabs>
        <w:ind w:left="786" w:hanging="360"/>
      </w:p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28">
    <w:nsid w:val="0F3058E3"/>
    <w:multiLevelType w:val="hybridMultilevel"/>
    <w:tmpl w:val="8FD0B028"/>
    <w:lvl w:ilvl="0" w:tplc="29B8054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103A2975"/>
    <w:multiLevelType w:val="hybridMultilevel"/>
    <w:tmpl w:val="B686BD9C"/>
    <w:lvl w:ilvl="0" w:tplc="273EC77E">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11D722C8"/>
    <w:multiLevelType w:val="hybridMultilevel"/>
    <w:tmpl w:val="FDC4F0CC"/>
    <w:lvl w:ilvl="0" w:tplc="29B8054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11FA5AF7"/>
    <w:multiLevelType w:val="hybridMultilevel"/>
    <w:tmpl w:val="B804063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16696C1A"/>
    <w:multiLevelType w:val="hybridMultilevel"/>
    <w:tmpl w:val="D1E6D9F0"/>
    <w:lvl w:ilvl="0" w:tplc="87E6F5A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17541FC8"/>
    <w:multiLevelType w:val="hybridMultilevel"/>
    <w:tmpl w:val="0C0226DC"/>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nsid w:val="17653725"/>
    <w:multiLevelType w:val="hybridMultilevel"/>
    <w:tmpl w:val="9A90328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1BA9666B"/>
    <w:multiLevelType w:val="multilevel"/>
    <w:tmpl w:val="ED10FCB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1D5277E7"/>
    <w:multiLevelType w:val="hybridMultilevel"/>
    <w:tmpl w:val="2FD8D42A"/>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7">
    <w:nsid w:val="206D391D"/>
    <w:multiLevelType w:val="hybridMultilevel"/>
    <w:tmpl w:val="B0B6B92C"/>
    <w:lvl w:ilvl="0" w:tplc="00000017">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8">
    <w:nsid w:val="22CB7D76"/>
    <w:multiLevelType w:val="hybridMultilevel"/>
    <w:tmpl w:val="77BCDE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22D31FFD"/>
    <w:multiLevelType w:val="hybridMultilevel"/>
    <w:tmpl w:val="F4924D34"/>
    <w:lvl w:ilvl="0" w:tplc="5A886F58">
      <w:start w:val="6"/>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0">
    <w:nsid w:val="27ED6ED7"/>
    <w:multiLevelType w:val="hybridMultilevel"/>
    <w:tmpl w:val="6DE0A0EE"/>
    <w:lvl w:ilvl="0" w:tplc="6E7AC544">
      <w:start w:val="1"/>
      <w:numFmt w:val="lowerLetter"/>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1">
    <w:nsid w:val="291718E8"/>
    <w:multiLevelType w:val="hybridMultilevel"/>
    <w:tmpl w:val="6F8606CC"/>
    <w:lvl w:ilvl="0" w:tplc="04050001">
      <w:start w:val="1"/>
      <w:numFmt w:val="bullet"/>
      <w:lvlText w:val=""/>
      <w:lvlJc w:val="left"/>
      <w:pPr>
        <w:ind w:left="72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2">
    <w:nsid w:val="29FF6293"/>
    <w:multiLevelType w:val="hybridMultilevel"/>
    <w:tmpl w:val="DAEC4CCE"/>
    <w:lvl w:ilvl="0" w:tplc="C574AF2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2A581A28"/>
    <w:multiLevelType w:val="hybridMultilevel"/>
    <w:tmpl w:val="364C859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4">
    <w:nsid w:val="2C487873"/>
    <w:multiLevelType w:val="hybridMultilevel"/>
    <w:tmpl w:val="27FC5B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31F71DE0"/>
    <w:multiLevelType w:val="hybridMultilevel"/>
    <w:tmpl w:val="22321E5A"/>
    <w:lvl w:ilvl="0" w:tplc="F7680422">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nsid w:val="32147498"/>
    <w:multiLevelType w:val="hybridMultilevel"/>
    <w:tmpl w:val="7F7E645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332968AD"/>
    <w:multiLevelType w:val="hybridMultilevel"/>
    <w:tmpl w:val="11CC34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360B71D4"/>
    <w:multiLevelType w:val="hybridMultilevel"/>
    <w:tmpl w:val="2618EA4C"/>
    <w:lvl w:ilvl="0" w:tplc="C6089644">
      <w:start w:val="1"/>
      <w:numFmt w:val="lowerLetter"/>
      <w:lvlText w:val="%1)"/>
      <w:lvlJc w:val="left"/>
      <w:pPr>
        <w:ind w:left="1074" w:hanging="360"/>
      </w:pPr>
    </w:lvl>
    <w:lvl w:ilvl="1" w:tplc="04050019">
      <w:start w:val="1"/>
      <w:numFmt w:val="lowerLetter"/>
      <w:lvlText w:val="%2."/>
      <w:lvlJc w:val="left"/>
      <w:pPr>
        <w:ind w:left="1794" w:hanging="360"/>
      </w:pPr>
    </w:lvl>
    <w:lvl w:ilvl="2" w:tplc="0405001B">
      <w:start w:val="1"/>
      <w:numFmt w:val="lowerRoman"/>
      <w:lvlText w:val="%3."/>
      <w:lvlJc w:val="right"/>
      <w:pPr>
        <w:ind w:left="2514" w:hanging="180"/>
      </w:pPr>
    </w:lvl>
    <w:lvl w:ilvl="3" w:tplc="0405000F">
      <w:start w:val="1"/>
      <w:numFmt w:val="decimal"/>
      <w:lvlText w:val="%4."/>
      <w:lvlJc w:val="left"/>
      <w:pPr>
        <w:ind w:left="3234" w:hanging="360"/>
      </w:pPr>
    </w:lvl>
    <w:lvl w:ilvl="4" w:tplc="04050019">
      <w:start w:val="1"/>
      <w:numFmt w:val="lowerLetter"/>
      <w:lvlText w:val="%5."/>
      <w:lvlJc w:val="left"/>
      <w:pPr>
        <w:ind w:left="3954" w:hanging="360"/>
      </w:pPr>
    </w:lvl>
    <w:lvl w:ilvl="5" w:tplc="0405001B">
      <w:start w:val="1"/>
      <w:numFmt w:val="lowerRoman"/>
      <w:lvlText w:val="%6."/>
      <w:lvlJc w:val="right"/>
      <w:pPr>
        <w:ind w:left="4674" w:hanging="180"/>
      </w:pPr>
    </w:lvl>
    <w:lvl w:ilvl="6" w:tplc="0405000F">
      <w:start w:val="1"/>
      <w:numFmt w:val="decimal"/>
      <w:lvlText w:val="%7."/>
      <w:lvlJc w:val="left"/>
      <w:pPr>
        <w:ind w:left="5394" w:hanging="360"/>
      </w:pPr>
    </w:lvl>
    <w:lvl w:ilvl="7" w:tplc="04050019">
      <w:start w:val="1"/>
      <w:numFmt w:val="lowerLetter"/>
      <w:lvlText w:val="%8."/>
      <w:lvlJc w:val="left"/>
      <w:pPr>
        <w:ind w:left="6114" w:hanging="360"/>
      </w:pPr>
    </w:lvl>
    <w:lvl w:ilvl="8" w:tplc="0405001B">
      <w:start w:val="1"/>
      <w:numFmt w:val="lowerRoman"/>
      <w:lvlText w:val="%9."/>
      <w:lvlJc w:val="right"/>
      <w:pPr>
        <w:ind w:left="6834" w:hanging="180"/>
      </w:pPr>
    </w:lvl>
  </w:abstractNum>
  <w:abstractNum w:abstractNumId="49">
    <w:nsid w:val="36C72D43"/>
    <w:multiLevelType w:val="hybridMultilevel"/>
    <w:tmpl w:val="1BB2E96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0">
    <w:nsid w:val="36D6788C"/>
    <w:multiLevelType w:val="hybridMultilevel"/>
    <w:tmpl w:val="0688CA90"/>
    <w:lvl w:ilvl="0" w:tplc="0000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37E455A6"/>
    <w:multiLevelType w:val="hybridMultilevel"/>
    <w:tmpl w:val="33B28E84"/>
    <w:lvl w:ilvl="0" w:tplc="29B8054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3A6C060A"/>
    <w:multiLevelType w:val="hybridMultilevel"/>
    <w:tmpl w:val="5A5606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3E2130EE"/>
    <w:multiLevelType w:val="hybridMultilevel"/>
    <w:tmpl w:val="638EC8D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42950546"/>
    <w:multiLevelType w:val="hybridMultilevel"/>
    <w:tmpl w:val="0C2C3E92"/>
    <w:lvl w:ilvl="0" w:tplc="0405000F">
      <w:start w:val="1"/>
      <w:numFmt w:val="decimal"/>
      <w:lvlText w:val="%1."/>
      <w:lvlJc w:val="left"/>
      <w:pPr>
        <w:ind w:left="360" w:hanging="360"/>
      </w:pPr>
      <w:rPr>
        <w:rFonts w:hint="default"/>
        <w:i w:val="0"/>
        <w:sz w:val="28"/>
        <w:szCs w:val="2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5">
    <w:nsid w:val="454822B5"/>
    <w:multiLevelType w:val="hybridMultilevel"/>
    <w:tmpl w:val="82F200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46EB702D"/>
    <w:multiLevelType w:val="hybridMultilevel"/>
    <w:tmpl w:val="FFE6A7E2"/>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
    <w:nsid w:val="488028D5"/>
    <w:multiLevelType w:val="hybridMultilevel"/>
    <w:tmpl w:val="6D049A5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8">
    <w:nsid w:val="48E130DC"/>
    <w:multiLevelType w:val="hybridMultilevel"/>
    <w:tmpl w:val="322079B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9">
    <w:nsid w:val="49B90D58"/>
    <w:multiLevelType w:val="hybridMultilevel"/>
    <w:tmpl w:val="A2B0D702"/>
    <w:lvl w:ilvl="0" w:tplc="29B8054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4BAC4861"/>
    <w:multiLevelType w:val="singleLevel"/>
    <w:tmpl w:val="04050017"/>
    <w:lvl w:ilvl="0">
      <w:start w:val="1"/>
      <w:numFmt w:val="lowerLetter"/>
      <w:lvlText w:val="%1)"/>
      <w:lvlJc w:val="left"/>
      <w:pPr>
        <w:tabs>
          <w:tab w:val="num" w:pos="360"/>
        </w:tabs>
        <w:ind w:left="360" w:hanging="360"/>
      </w:pPr>
    </w:lvl>
  </w:abstractNum>
  <w:abstractNum w:abstractNumId="61">
    <w:nsid w:val="4CD31287"/>
    <w:multiLevelType w:val="hybridMultilevel"/>
    <w:tmpl w:val="FF90F0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2">
    <w:nsid w:val="4DCC5118"/>
    <w:multiLevelType w:val="hybridMultilevel"/>
    <w:tmpl w:val="75247E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50493F2F"/>
    <w:multiLevelType w:val="hybridMultilevel"/>
    <w:tmpl w:val="D5768964"/>
    <w:lvl w:ilvl="0" w:tplc="04050011">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66CE4AAA">
      <w:start w:val="1"/>
      <w:numFmt w:val="lowerLetter"/>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4">
    <w:nsid w:val="56647D16"/>
    <w:multiLevelType w:val="hybridMultilevel"/>
    <w:tmpl w:val="2844065C"/>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5">
    <w:nsid w:val="569C7830"/>
    <w:multiLevelType w:val="hybridMultilevel"/>
    <w:tmpl w:val="002A8920"/>
    <w:lvl w:ilvl="0" w:tplc="0405000D">
      <w:start w:val="1"/>
      <w:numFmt w:val="bullet"/>
      <w:lvlText w:val=""/>
      <w:lvlJc w:val="left"/>
      <w:pPr>
        <w:ind w:left="778"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6">
    <w:nsid w:val="58F27AFF"/>
    <w:multiLevelType w:val="hybridMultilevel"/>
    <w:tmpl w:val="91BECDF8"/>
    <w:lvl w:ilvl="0" w:tplc="29B8054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nsid w:val="5A9C6660"/>
    <w:multiLevelType w:val="hybridMultilevel"/>
    <w:tmpl w:val="7776748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5D4C05C1"/>
    <w:multiLevelType w:val="hybridMultilevel"/>
    <w:tmpl w:val="3C46DA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nsid w:val="63632668"/>
    <w:multiLevelType w:val="hybridMultilevel"/>
    <w:tmpl w:val="546E7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nsid w:val="65F53C3E"/>
    <w:multiLevelType w:val="hybridMultilevel"/>
    <w:tmpl w:val="B1A228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68AB2900"/>
    <w:multiLevelType w:val="hybridMultilevel"/>
    <w:tmpl w:val="830CCB1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2">
    <w:nsid w:val="68F723B6"/>
    <w:multiLevelType w:val="hybridMultilevel"/>
    <w:tmpl w:val="7DE07BBE"/>
    <w:lvl w:ilvl="0" w:tplc="3222A294">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nsid w:val="69BC12E0"/>
    <w:multiLevelType w:val="singleLevel"/>
    <w:tmpl w:val="98D8368A"/>
    <w:lvl w:ilvl="0">
      <w:start w:val="1"/>
      <w:numFmt w:val="lowerLetter"/>
      <w:lvlText w:val="%1)"/>
      <w:lvlJc w:val="left"/>
      <w:pPr>
        <w:tabs>
          <w:tab w:val="num" w:pos="480"/>
        </w:tabs>
        <w:ind w:left="480" w:hanging="480"/>
      </w:pPr>
      <w:rPr>
        <w:rFonts w:hint="default"/>
      </w:rPr>
    </w:lvl>
  </w:abstractNum>
  <w:abstractNum w:abstractNumId="74">
    <w:nsid w:val="6A6C0893"/>
    <w:multiLevelType w:val="hybridMultilevel"/>
    <w:tmpl w:val="C486EB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nsid w:val="6AA642E9"/>
    <w:multiLevelType w:val="hybridMultilevel"/>
    <w:tmpl w:val="4E4644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nsid w:val="6B31177D"/>
    <w:multiLevelType w:val="hybridMultilevel"/>
    <w:tmpl w:val="B804063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nsid w:val="6C7762F6"/>
    <w:multiLevelType w:val="hybridMultilevel"/>
    <w:tmpl w:val="806880F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DD96704E">
      <w:numFmt w:val="bullet"/>
      <w:lvlText w:val="•"/>
      <w:lvlJc w:val="left"/>
      <w:pPr>
        <w:ind w:left="2340" w:hanging="360"/>
      </w:pPr>
      <w:rPr>
        <w:rFonts w:ascii="Calibri" w:eastAsia="Calibri" w:hAnsi="Calibri"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nsid w:val="6CF3038F"/>
    <w:multiLevelType w:val="hybridMultilevel"/>
    <w:tmpl w:val="6344B970"/>
    <w:lvl w:ilvl="0" w:tplc="29B8054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nsid w:val="703E41E5"/>
    <w:multiLevelType w:val="hybridMultilevel"/>
    <w:tmpl w:val="5BD42FB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0">
    <w:nsid w:val="73607ABA"/>
    <w:multiLevelType w:val="hybridMultilevel"/>
    <w:tmpl w:val="F9328C4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1">
    <w:nsid w:val="74BC2112"/>
    <w:multiLevelType w:val="hybridMultilevel"/>
    <w:tmpl w:val="41C80C8A"/>
    <w:lvl w:ilvl="0" w:tplc="3F0618A2">
      <w:start w:val="1"/>
      <w:numFmt w:val="decimal"/>
      <w:lvlText w:val="%1."/>
      <w:lvlJc w:val="left"/>
      <w:pPr>
        <w:ind w:left="501" w:hanging="360"/>
      </w:pPr>
      <w:rPr>
        <w:rFonts w:hint="default"/>
      </w:r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82">
    <w:nsid w:val="766B3BDD"/>
    <w:multiLevelType w:val="hybridMultilevel"/>
    <w:tmpl w:val="0688CA90"/>
    <w:lvl w:ilvl="0" w:tplc="0000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nsid w:val="7A0B509A"/>
    <w:multiLevelType w:val="hybridMultilevel"/>
    <w:tmpl w:val="D93C650A"/>
    <w:lvl w:ilvl="0" w:tplc="04050003">
      <w:start w:val="1"/>
      <w:numFmt w:val="bullet"/>
      <w:lvlText w:val="o"/>
      <w:lvlJc w:val="left"/>
      <w:pPr>
        <w:ind w:left="1080" w:hanging="360"/>
      </w:pPr>
      <w:rPr>
        <w:rFonts w:ascii="Courier New" w:hAnsi="Courier New" w:cs="Courier New"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4">
    <w:nsid w:val="7CC7316F"/>
    <w:multiLevelType w:val="hybridMultilevel"/>
    <w:tmpl w:val="6672B63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5">
    <w:nsid w:val="7E8056BD"/>
    <w:multiLevelType w:val="multilevel"/>
    <w:tmpl w:val="00000002"/>
    <w:lvl w:ilvl="0">
      <w:start w:val="1"/>
      <w:numFmt w:val="decimal"/>
      <w:lvlText w:val="%1."/>
      <w:lvlJc w:val="left"/>
      <w:pPr>
        <w:tabs>
          <w:tab w:val="num" w:pos="644"/>
        </w:tabs>
        <w:ind w:left="644"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86">
    <w:nsid w:val="7ED34079"/>
    <w:multiLevelType w:val="hybridMultilevel"/>
    <w:tmpl w:val="BF4EAD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7">
    <w:nsid w:val="7F1C2FD1"/>
    <w:multiLevelType w:val="hybridMultilevel"/>
    <w:tmpl w:val="0122F686"/>
    <w:lvl w:ilvl="0" w:tplc="0405000D">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D">
      <w:start w:val="1"/>
      <w:numFmt w:val="bullet"/>
      <w:lvlText w:val=""/>
      <w:lvlJc w:val="left"/>
      <w:pPr>
        <w:tabs>
          <w:tab w:val="num" w:pos="360"/>
        </w:tabs>
        <w:ind w:left="360" w:hanging="360"/>
      </w:pPr>
      <w:rPr>
        <w:rFonts w:ascii="Wingdings" w:hAnsi="Wingdings" w:hint="default"/>
      </w:r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6"/>
  </w:num>
  <w:num w:numId="2">
    <w:abstractNumId w:val="7"/>
  </w:num>
  <w:num w:numId="3">
    <w:abstractNumId w:val="10"/>
  </w:num>
  <w:num w:numId="4">
    <w:abstractNumId w:val="12"/>
  </w:num>
  <w:num w:numId="5">
    <w:abstractNumId w:val="72"/>
  </w:num>
  <w:num w:numId="6">
    <w:abstractNumId w:val="27"/>
  </w:num>
  <w:num w:numId="7">
    <w:abstractNumId w:val="50"/>
  </w:num>
  <w:num w:numId="8">
    <w:abstractNumId w:val="76"/>
  </w:num>
  <w:num w:numId="9">
    <w:abstractNumId w:val="31"/>
  </w:num>
  <w:num w:numId="10">
    <w:abstractNumId w:val="84"/>
  </w:num>
  <w:num w:numId="11">
    <w:abstractNumId w:val="34"/>
  </w:num>
  <w:num w:numId="12">
    <w:abstractNumId w:val="82"/>
  </w:num>
  <w:num w:numId="13">
    <w:abstractNumId w:val="83"/>
  </w:num>
  <w:num w:numId="14">
    <w:abstractNumId w:val="40"/>
  </w:num>
  <w:num w:numId="15">
    <w:abstractNumId w:val="71"/>
  </w:num>
  <w:num w:numId="16">
    <w:abstractNumId w:val="21"/>
  </w:num>
  <w:num w:numId="17">
    <w:abstractNumId w:val="70"/>
  </w:num>
  <w:num w:numId="18">
    <w:abstractNumId w:val="45"/>
    <w:lvlOverride w:ilvl="0">
      <w:startOverride w:val="1"/>
    </w:lvlOverride>
  </w:num>
  <w:num w:numId="19">
    <w:abstractNumId w:val="25"/>
    <w:lvlOverride w:ilvl="0">
      <w:startOverride w:val="1"/>
    </w:lvlOverride>
  </w:num>
  <w:num w:numId="20">
    <w:abstractNumId w:val="54"/>
  </w:num>
  <w:num w:numId="21">
    <w:abstractNumId w:val="75"/>
  </w:num>
  <w:num w:numId="22">
    <w:abstractNumId w:val="53"/>
  </w:num>
  <w:num w:numId="23">
    <w:abstractNumId w:val="81"/>
  </w:num>
  <w:num w:numId="24">
    <w:abstractNumId w:val="36"/>
  </w:num>
  <w:num w:numId="25">
    <w:abstractNumId w:val="20"/>
  </w:num>
  <w:num w:numId="26">
    <w:abstractNumId w:val="51"/>
  </w:num>
  <w:num w:numId="27">
    <w:abstractNumId w:val="22"/>
  </w:num>
  <w:num w:numId="28">
    <w:abstractNumId w:val="66"/>
  </w:num>
  <w:num w:numId="29">
    <w:abstractNumId w:val="26"/>
  </w:num>
  <w:num w:numId="30">
    <w:abstractNumId w:val="28"/>
  </w:num>
  <w:num w:numId="31">
    <w:abstractNumId w:val="30"/>
  </w:num>
  <w:num w:numId="32">
    <w:abstractNumId w:val="78"/>
  </w:num>
  <w:num w:numId="33">
    <w:abstractNumId w:val="59"/>
  </w:num>
  <w:num w:numId="34">
    <w:abstractNumId w:val="55"/>
  </w:num>
  <w:num w:numId="35">
    <w:abstractNumId w:val="18"/>
  </w:num>
  <w:num w:numId="36">
    <w:abstractNumId w:val="86"/>
  </w:num>
  <w:num w:numId="37">
    <w:abstractNumId w:val="73"/>
  </w:num>
  <w:num w:numId="38">
    <w:abstractNumId w:val="60"/>
  </w:num>
  <w:num w:numId="39">
    <w:abstractNumId w:val="56"/>
  </w:num>
  <w:num w:numId="40">
    <w:abstractNumId w:val="87"/>
  </w:num>
  <w:num w:numId="41">
    <w:abstractNumId w:val="65"/>
  </w:num>
  <w:num w:numId="42">
    <w:abstractNumId w:val="41"/>
  </w:num>
  <w:num w:numId="43">
    <w:abstractNumId w:val="58"/>
  </w:num>
  <w:num w:numId="44">
    <w:abstractNumId w:val="23"/>
  </w:num>
  <w:num w:numId="45">
    <w:abstractNumId w:val="43"/>
  </w:num>
  <w:num w:numId="46">
    <w:abstractNumId w:val="61"/>
  </w:num>
  <w:num w:numId="47">
    <w:abstractNumId w:val="64"/>
  </w:num>
  <w:num w:numId="48">
    <w:abstractNumId w:val="33"/>
  </w:num>
  <w:num w:numId="49">
    <w:abstractNumId w:val="79"/>
  </w:num>
  <w:num w:numId="50">
    <w:abstractNumId w:val="49"/>
  </w:num>
  <w:num w:numId="51">
    <w:abstractNumId w:val="80"/>
  </w:num>
  <w:num w:numId="52">
    <w:abstractNumId w:val="37"/>
  </w:num>
  <w:num w:numId="53">
    <w:abstractNumId w:val="67"/>
  </w:num>
  <w:num w:numId="54">
    <w:abstractNumId w:val="42"/>
  </w:num>
  <w:num w:numId="55">
    <w:abstractNumId w:val="19"/>
  </w:num>
  <w:num w:numId="56">
    <w:abstractNumId w:val="0"/>
    <w:lvlOverride w:ilvl="0">
      <w:startOverride w:val="1"/>
    </w:lvlOverride>
  </w:num>
  <w:num w:numId="5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7"/>
  </w:num>
  <w:num w:numId="59">
    <w:abstractNumId w:val="63"/>
  </w:num>
  <w:num w:numId="60">
    <w:abstractNumId w:val="44"/>
  </w:num>
  <w:num w:numId="61">
    <w:abstractNumId w:val="62"/>
  </w:num>
  <w:num w:numId="62">
    <w:abstractNumId w:val="29"/>
  </w:num>
  <w:num w:numId="63">
    <w:abstractNumId w:val="39"/>
  </w:num>
  <w:num w:numId="6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6"/>
  </w:num>
  <w:num w:numId="66">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2"/>
  </w:num>
  <w:num w:numId="68">
    <w:abstractNumId w:val="24"/>
  </w:num>
  <w:num w:numId="69">
    <w:abstractNumId w:val="74"/>
  </w:num>
  <w:num w:numId="70">
    <w:abstractNumId w:val="32"/>
  </w:num>
  <w:num w:numId="71">
    <w:abstractNumId w:val="68"/>
  </w:num>
  <w:num w:numId="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7"/>
  </w:num>
  <w:num w:numId="74">
    <w:abstractNumId w:val="57"/>
  </w:num>
  <w:num w:numId="75">
    <w:abstractNumId w:val="69"/>
  </w:num>
  <w:num w:numId="76">
    <w:abstractNumId w:val="38"/>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 w:id="2"/>
  </w:footnotePr>
  <w:endnotePr>
    <w:endnote w:id="0"/>
    <w:endnote w:id="1"/>
    <w:endnote w:id="2"/>
  </w:endnotePr>
  <w:compat/>
  <w:rsids>
    <w:rsidRoot w:val="0035017F"/>
    <w:rsid w:val="00000A32"/>
    <w:rsid w:val="00001383"/>
    <w:rsid w:val="00005607"/>
    <w:rsid w:val="00022DF8"/>
    <w:rsid w:val="00025F20"/>
    <w:rsid w:val="00031344"/>
    <w:rsid w:val="00033464"/>
    <w:rsid w:val="00034E19"/>
    <w:rsid w:val="000352B1"/>
    <w:rsid w:val="00036B4E"/>
    <w:rsid w:val="00042738"/>
    <w:rsid w:val="000430D8"/>
    <w:rsid w:val="00043A29"/>
    <w:rsid w:val="0004514C"/>
    <w:rsid w:val="00046C4A"/>
    <w:rsid w:val="00050738"/>
    <w:rsid w:val="00056173"/>
    <w:rsid w:val="0005655D"/>
    <w:rsid w:val="000576C6"/>
    <w:rsid w:val="00060790"/>
    <w:rsid w:val="00065C6D"/>
    <w:rsid w:val="00066756"/>
    <w:rsid w:val="000739F4"/>
    <w:rsid w:val="00073B03"/>
    <w:rsid w:val="00073EB6"/>
    <w:rsid w:val="000758ED"/>
    <w:rsid w:val="00076B64"/>
    <w:rsid w:val="00081A2E"/>
    <w:rsid w:val="00082ECA"/>
    <w:rsid w:val="00092235"/>
    <w:rsid w:val="00095165"/>
    <w:rsid w:val="000A0ECC"/>
    <w:rsid w:val="000A42BE"/>
    <w:rsid w:val="000A4744"/>
    <w:rsid w:val="000A5C86"/>
    <w:rsid w:val="000A5FC8"/>
    <w:rsid w:val="000B1A60"/>
    <w:rsid w:val="000B3C6A"/>
    <w:rsid w:val="000B4116"/>
    <w:rsid w:val="000C1303"/>
    <w:rsid w:val="000C2960"/>
    <w:rsid w:val="000C2F9D"/>
    <w:rsid w:val="000C5B42"/>
    <w:rsid w:val="000C77CA"/>
    <w:rsid w:val="000D0E41"/>
    <w:rsid w:val="000D11A0"/>
    <w:rsid w:val="000D1408"/>
    <w:rsid w:val="000E13CB"/>
    <w:rsid w:val="000E32D2"/>
    <w:rsid w:val="000F26B0"/>
    <w:rsid w:val="000F4D5F"/>
    <w:rsid w:val="001030B6"/>
    <w:rsid w:val="00112FFA"/>
    <w:rsid w:val="0011557A"/>
    <w:rsid w:val="00120557"/>
    <w:rsid w:val="001300FD"/>
    <w:rsid w:val="00134942"/>
    <w:rsid w:val="001362FD"/>
    <w:rsid w:val="001400EB"/>
    <w:rsid w:val="001410CA"/>
    <w:rsid w:val="00143722"/>
    <w:rsid w:val="00145428"/>
    <w:rsid w:val="0014758B"/>
    <w:rsid w:val="00154605"/>
    <w:rsid w:val="0015550B"/>
    <w:rsid w:val="001603F8"/>
    <w:rsid w:val="00160A22"/>
    <w:rsid w:val="00165C9A"/>
    <w:rsid w:val="00173554"/>
    <w:rsid w:val="0017388A"/>
    <w:rsid w:val="00177BCF"/>
    <w:rsid w:val="001810BE"/>
    <w:rsid w:val="00182106"/>
    <w:rsid w:val="001832DA"/>
    <w:rsid w:val="00184346"/>
    <w:rsid w:val="00185792"/>
    <w:rsid w:val="0018781D"/>
    <w:rsid w:val="0019495D"/>
    <w:rsid w:val="00195FD8"/>
    <w:rsid w:val="001A21DA"/>
    <w:rsid w:val="001A2761"/>
    <w:rsid w:val="001A542C"/>
    <w:rsid w:val="001A5FA1"/>
    <w:rsid w:val="001A60C6"/>
    <w:rsid w:val="001A63F2"/>
    <w:rsid w:val="001B2DD8"/>
    <w:rsid w:val="001B5F13"/>
    <w:rsid w:val="001B5F27"/>
    <w:rsid w:val="001C3433"/>
    <w:rsid w:val="001C39D0"/>
    <w:rsid w:val="001D1E8E"/>
    <w:rsid w:val="001F0588"/>
    <w:rsid w:val="001F0D91"/>
    <w:rsid w:val="001F1F0C"/>
    <w:rsid w:val="001F3187"/>
    <w:rsid w:val="00203858"/>
    <w:rsid w:val="0020435D"/>
    <w:rsid w:val="0021067F"/>
    <w:rsid w:val="00210AD2"/>
    <w:rsid w:val="00211CC5"/>
    <w:rsid w:val="00215082"/>
    <w:rsid w:val="002229D2"/>
    <w:rsid w:val="00224B9A"/>
    <w:rsid w:val="00232CA6"/>
    <w:rsid w:val="00233C4E"/>
    <w:rsid w:val="00233CE7"/>
    <w:rsid w:val="002374F8"/>
    <w:rsid w:val="00246C63"/>
    <w:rsid w:val="00255769"/>
    <w:rsid w:val="00256387"/>
    <w:rsid w:val="00256F0E"/>
    <w:rsid w:val="00261447"/>
    <w:rsid w:val="0026643D"/>
    <w:rsid w:val="00266CAB"/>
    <w:rsid w:val="00270B43"/>
    <w:rsid w:val="00271C86"/>
    <w:rsid w:val="0027287F"/>
    <w:rsid w:val="00273F91"/>
    <w:rsid w:val="00274DC1"/>
    <w:rsid w:val="0027771F"/>
    <w:rsid w:val="00282660"/>
    <w:rsid w:val="0028279F"/>
    <w:rsid w:val="002827EC"/>
    <w:rsid w:val="00283065"/>
    <w:rsid w:val="00285003"/>
    <w:rsid w:val="002859D4"/>
    <w:rsid w:val="0029395F"/>
    <w:rsid w:val="00293B68"/>
    <w:rsid w:val="00294619"/>
    <w:rsid w:val="00295F05"/>
    <w:rsid w:val="002A1142"/>
    <w:rsid w:val="002B69A1"/>
    <w:rsid w:val="002C27CE"/>
    <w:rsid w:val="002D318F"/>
    <w:rsid w:val="002D5A1C"/>
    <w:rsid w:val="002D5F4A"/>
    <w:rsid w:val="002D6177"/>
    <w:rsid w:val="002E1122"/>
    <w:rsid w:val="002E3206"/>
    <w:rsid w:val="002E5D80"/>
    <w:rsid w:val="002E6A61"/>
    <w:rsid w:val="002E6D0B"/>
    <w:rsid w:val="002F4DC1"/>
    <w:rsid w:val="002F5B1D"/>
    <w:rsid w:val="002F6B2D"/>
    <w:rsid w:val="002F75B3"/>
    <w:rsid w:val="002F7AD7"/>
    <w:rsid w:val="003008EF"/>
    <w:rsid w:val="00305B9D"/>
    <w:rsid w:val="003067BA"/>
    <w:rsid w:val="003106C6"/>
    <w:rsid w:val="00313130"/>
    <w:rsid w:val="0031376A"/>
    <w:rsid w:val="00314058"/>
    <w:rsid w:val="00314B87"/>
    <w:rsid w:val="00315882"/>
    <w:rsid w:val="00317A56"/>
    <w:rsid w:val="00320AD7"/>
    <w:rsid w:val="0032420B"/>
    <w:rsid w:val="00326A00"/>
    <w:rsid w:val="00327E9E"/>
    <w:rsid w:val="00330D90"/>
    <w:rsid w:val="00332DEA"/>
    <w:rsid w:val="003403EF"/>
    <w:rsid w:val="00343807"/>
    <w:rsid w:val="0034526D"/>
    <w:rsid w:val="00345EA6"/>
    <w:rsid w:val="0035017F"/>
    <w:rsid w:val="00350AD6"/>
    <w:rsid w:val="003524DC"/>
    <w:rsid w:val="00355818"/>
    <w:rsid w:val="00356634"/>
    <w:rsid w:val="003623EB"/>
    <w:rsid w:val="00363858"/>
    <w:rsid w:val="00363938"/>
    <w:rsid w:val="003640B0"/>
    <w:rsid w:val="003668F0"/>
    <w:rsid w:val="00367281"/>
    <w:rsid w:val="003756C2"/>
    <w:rsid w:val="00377AF1"/>
    <w:rsid w:val="00383B48"/>
    <w:rsid w:val="003851E4"/>
    <w:rsid w:val="0038529C"/>
    <w:rsid w:val="0038624D"/>
    <w:rsid w:val="00387C1A"/>
    <w:rsid w:val="00391207"/>
    <w:rsid w:val="00397351"/>
    <w:rsid w:val="003A34C9"/>
    <w:rsid w:val="003A396D"/>
    <w:rsid w:val="003A49FE"/>
    <w:rsid w:val="003B0361"/>
    <w:rsid w:val="003B7860"/>
    <w:rsid w:val="003C2E28"/>
    <w:rsid w:val="003C3DD1"/>
    <w:rsid w:val="003C4F03"/>
    <w:rsid w:val="003C5F6F"/>
    <w:rsid w:val="003C7166"/>
    <w:rsid w:val="003D0617"/>
    <w:rsid w:val="003D1D13"/>
    <w:rsid w:val="003D2B18"/>
    <w:rsid w:val="003D2C81"/>
    <w:rsid w:val="003D5B9F"/>
    <w:rsid w:val="003D7B2F"/>
    <w:rsid w:val="003E1B2B"/>
    <w:rsid w:val="003E2267"/>
    <w:rsid w:val="003E29B2"/>
    <w:rsid w:val="003E7293"/>
    <w:rsid w:val="003F1A2F"/>
    <w:rsid w:val="003F463F"/>
    <w:rsid w:val="003F568D"/>
    <w:rsid w:val="004006B0"/>
    <w:rsid w:val="004018A0"/>
    <w:rsid w:val="00405719"/>
    <w:rsid w:val="004067AB"/>
    <w:rsid w:val="00407E8C"/>
    <w:rsid w:val="00416EDA"/>
    <w:rsid w:val="00417C53"/>
    <w:rsid w:val="00427654"/>
    <w:rsid w:val="004301C7"/>
    <w:rsid w:val="004303A5"/>
    <w:rsid w:val="00433D4D"/>
    <w:rsid w:val="004342E8"/>
    <w:rsid w:val="004349D4"/>
    <w:rsid w:val="00441BC5"/>
    <w:rsid w:val="004440E4"/>
    <w:rsid w:val="004446F0"/>
    <w:rsid w:val="00447778"/>
    <w:rsid w:val="00447ECE"/>
    <w:rsid w:val="004502ED"/>
    <w:rsid w:val="0045260C"/>
    <w:rsid w:val="00453ED3"/>
    <w:rsid w:val="004626F8"/>
    <w:rsid w:val="0047417E"/>
    <w:rsid w:val="0047686D"/>
    <w:rsid w:val="00476EE7"/>
    <w:rsid w:val="00480BC3"/>
    <w:rsid w:val="00483557"/>
    <w:rsid w:val="00487926"/>
    <w:rsid w:val="0049277E"/>
    <w:rsid w:val="004A0032"/>
    <w:rsid w:val="004B3F9A"/>
    <w:rsid w:val="004B43AE"/>
    <w:rsid w:val="004B7D8E"/>
    <w:rsid w:val="004C46CA"/>
    <w:rsid w:val="004D0235"/>
    <w:rsid w:val="004D109A"/>
    <w:rsid w:val="004D2983"/>
    <w:rsid w:val="004D68B3"/>
    <w:rsid w:val="004D6D39"/>
    <w:rsid w:val="004D7F9F"/>
    <w:rsid w:val="004E05A3"/>
    <w:rsid w:val="004E06DE"/>
    <w:rsid w:val="004E08F1"/>
    <w:rsid w:val="004E2EE8"/>
    <w:rsid w:val="004E369E"/>
    <w:rsid w:val="004E5309"/>
    <w:rsid w:val="004E58AC"/>
    <w:rsid w:val="004F0C1B"/>
    <w:rsid w:val="004F2235"/>
    <w:rsid w:val="004F2615"/>
    <w:rsid w:val="004F5EBD"/>
    <w:rsid w:val="004F73A0"/>
    <w:rsid w:val="0050225D"/>
    <w:rsid w:val="00505703"/>
    <w:rsid w:val="005071E4"/>
    <w:rsid w:val="00512A2A"/>
    <w:rsid w:val="005149B8"/>
    <w:rsid w:val="0052034E"/>
    <w:rsid w:val="00520753"/>
    <w:rsid w:val="00521731"/>
    <w:rsid w:val="00524587"/>
    <w:rsid w:val="005253D8"/>
    <w:rsid w:val="00526B9F"/>
    <w:rsid w:val="00526FED"/>
    <w:rsid w:val="00531ED7"/>
    <w:rsid w:val="00534E4D"/>
    <w:rsid w:val="005378CE"/>
    <w:rsid w:val="00544313"/>
    <w:rsid w:val="00544C7C"/>
    <w:rsid w:val="00544D26"/>
    <w:rsid w:val="00553896"/>
    <w:rsid w:val="005556B1"/>
    <w:rsid w:val="005629EC"/>
    <w:rsid w:val="0056702D"/>
    <w:rsid w:val="00576DFE"/>
    <w:rsid w:val="00581311"/>
    <w:rsid w:val="00581772"/>
    <w:rsid w:val="00582852"/>
    <w:rsid w:val="005832BE"/>
    <w:rsid w:val="005845A2"/>
    <w:rsid w:val="00584AA6"/>
    <w:rsid w:val="00584C96"/>
    <w:rsid w:val="00585031"/>
    <w:rsid w:val="00591BBC"/>
    <w:rsid w:val="005941F3"/>
    <w:rsid w:val="00596D6D"/>
    <w:rsid w:val="005A1F51"/>
    <w:rsid w:val="005A260B"/>
    <w:rsid w:val="005A783A"/>
    <w:rsid w:val="005B1074"/>
    <w:rsid w:val="005B3EB5"/>
    <w:rsid w:val="005C5184"/>
    <w:rsid w:val="005C5426"/>
    <w:rsid w:val="005D16E8"/>
    <w:rsid w:val="005D5294"/>
    <w:rsid w:val="005E0EC4"/>
    <w:rsid w:val="005E0F44"/>
    <w:rsid w:val="005E208D"/>
    <w:rsid w:val="005E4FE4"/>
    <w:rsid w:val="005E652C"/>
    <w:rsid w:val="005F06D7"/>
    <w:rsid w:val="005F09BE"/>
    <w:rsid w:val="005F2B9D"/>
    <w:rsid w:val="005F483E"/>
    <w:rsid w:val="005F5B8A"/>
    <w:rsid w:val="005F6447"/>
    <w:rsid w:val="00600735"/>
    <w:rsid w:val="0060131A"/>
    <w:rsid w:val="00602237"/>
    <w:rsid w:val="006117CA"/>
    <w:rsid w:val="00616B9B"/>
    <w:rsid w:val="00620A7E"/>
    <w:rsid w:val="00620F14"/>
    <w:rsid w:val="006213DF"/>
    <w:rsid w:val="00623A57"/>
    <w:rsid w:val="006312B8"/>
    <w:rsid w:val="006369B4"/>
    <w:rsid w:val="00637304"/>
    <w:rsid w:val="0064462F"/>
    <w:rsid w:val="0064584D"/>
    <w:rsid w:val="00646C22"/>
    <w:rsid w:val="006471D5"/>
    <w:rsid w:val="00655227"/>
    <w:rsid w:val="0065724F"/>
    <w:rsid w:val="00661796"/>
    <w:rsid w:val="00661CA5"/>
    <w:rsid w:val="00667B42"/>
    <w:rsid w:val="00671240"/>
    <w:rsid w:val="00671D89"/>
    <w:rsid w:val="006734B0"/>
    <w:rsid w:val="00675D75"/>
    <w:rsid w:val="006867C8"/>
    <w:rsid w:val="00691458"/>
    <w:rsid w:val="006923E4"/>
    <w:rsid w:val="006939B8"/>
    <w:rsid w:val="00697068"/>
    <w:rsid w:val="00697FCE"/>
    <w:rsid w:val="006A25A5"/>
    <w:rsid w:val="006A635A"/>
    <w:rsid w:val="006A791E"/>
    <w:rsid w:val="006A7B57"/>
    <w:rsid w:val="006B2161"/>
    <w:rsid w:val="006C09E6"/>
    <w:rsid w:val="006C2BE2"/>
    <w:rsid w:val="006C31CD"/>
    <w:rsid w:val="006C4611"/>
    <w:rsid w:val="006C5050"/>
    <w:rsid w:val="006D47DD"/>
    <w:rsid w:val="006D68D3"/>
    <w:rsid w:val="006E3247"/>
    <w:rsid w:val="006F1AA9"/>
    <w:rsid w:val="006F1BAC"/>
    <w:rsid w:val="006F473B"/>
    <w:rsid w:val="006F78B1"/>
    <w:rsid w:val="0070568A"/>
    <w:rsid w:val="00711CD9"/>
    <w:rsid w:val="007211DE"/>
    <w:rsid w:val="00722C2D"/>
    <w:rsid w:val="007254D5"/>
    <w:rsid w:val="0073167E"/>
    <w:rsid w:val="00742E57"/>
    <w:rsid w:val="007455C2"/>
    <w:rsid w:val="00745FB4"/>
    <w:rsid w:val="00752058"/>
    <w:rsid w:val="0075639C"/>
    <w:rsid w:val="00756971"/>
    <w:rsid w:val="00760538"/>
    <w:rsid w:val="00761567"/>
    <w:rsid w:val="00764C92"/>
    <w:rsid w:val="00765514"/>
    <w:rsid w:val="00775905"/>
    <w:rsid w:val="00776DE9"/>
    <w:rsid w:val="0078158D"/>
    <w:rsid w:val="007826B2"/>
    <w:rsid w:val="007831DB"/>
    <w:rsid w:val="0078423F"/>
    <w:rsid w:val="007866F9"/>
    <w:rsid w:val="00794A58"/>
    <w:rsid w:val="007950E1"/>
    <w:rsid w:val="00797501"/>
    <w:rsid w:val="007A1823"/>
    <w:rsid w:val="007A554D"/>
    <w:rsid w:val="007B5E16"/>
    <w:rsid w:val="007B6B2C"/>
    <w:rsid w:val="007C60B6"/>
    <w:rsid w:val="007D0ED9"/>
    <w:rsid w:val="007E032A"/>
    <w:rsid w:val="007E570E"/>
    <w:rsid w:val="007E78D5"/>
    <w:rsid w:val="007F138C"/>
    <w:rsid w:val="007F4BE1"/>
    <w:rsid w:val="007F6722"/>
    <w:rsid w:val="00811191"/>
    <w:rsid w:val="00815171"/>
    <w:rsid w:val="0081707D"/>
    <w:rsid w:val="00835342"/>
    <w:rsid w:val="008425CA"/>
    <w:rsid w:val="00842FFE"/>
    <w:rsid w:val="008436E3"/>
    <w:rsid w:val="0084561B"/>
    <w:rsid w:val="008471A4"/>
    <w:rsid w:val="008500FF"/>
    <w:rsid w:val="00850DCA"/>
    <w:rsid w:val="00854BAB"/>
    <w:rsid w:val="008600EE"/>
    <w:rsid w:val="008601A5"/>
    <w:rsid w:val="00866EF5"/>
    <w:rsid w:val="008671AA"/>
    <w:rsid w:val="0087078B"/>
    <w:rsid w:val="00872953"/>
    <w:rsid w:val="00876504"/>
    <w:rsid w:val="00877C99"/>
    <w:rsid w:val="00881D60"/>
    <w:rsid w:val="0088300A"/>
    <w:rsid w:val="008833C4"/>
    <w:rsid w:val="008916C3"/>
    <w:rsid w:val="00892890"/>
    <w:rsid w:val="008974CD"/>
    <w:rsid w:val="008A1280"/>
    <w:rsid w:val="008A271A"/>
    <w:rsid w:val="008A3DF1"/>
    <w:rsid w:val="008A6733"/>
    <w:rsid w:val="008A67FE"/>
    <w:rsid w:val="008A7C87"/>
    <w:rsid w:val="008B1BEE"/>
    <w:rsid w:val="008B7E06"/>
    <w:rsid w:val="008C2134"/>
    <w:rsid w:val="008C2E77"/>
    <w:rsid w:val="008C535A"/>
    <w:rsid w:val="008D1D88"/>
    <w:rsid w:val="008D21F0"/>
    <w:rsid w:val="008D7CA8"/>
    <w:rsid w:val="008E332E"/>
    <w:rsid w:val="008E65E1"/>
    <w:rsid w:val="008E72D8"/>
    <w:rsid w:val="008F16DD"/>
    <w:rsid w:val="008F221B"/>
    <w:rsid w:val="009016BA"/>
    <w:rsid w:val="009017F0"/>
    <w:rsid w:val="00907D6F"/>
    <w:rsid w:val="00910933"/>
    <w:rsid w:val="0091205A"/>
    <w:rsid w:val="00914347"/>
    <w:rsid w:val="009147B3"/>
    <w:rsid w:val="00916EDA"/>
    <w:rsid w:val="00925916"/>
    <w:rsid w:val="009321F6"/>
    <w:rsid w:val="0093495B"/>
    <w:rsid w:val="009368EA"/>
    <w:rsid w:val="009428FF"/>
    <w:rsid w:val="0094500D"/>
    <w:rsid w:val="0094641F"/>
    <w:rsid w:val="009529D6"/>
    <w:rsid w:val="009553D6"/>
    <w:rsid w:val="00956BA5"/>
    <w:rsid w:val="00962FE9"/>
    <w:rsid w:val="009633A9"/>
    <w:rsid w:val="00965FDE"/>
    <w:rsid w:val="009667F7"/>
    <w:rsid w:val="00966FFC"/>
    <w:rsid w:val="00973D78"/>
    <w:rsid w:val="00973F45"/>
    <w:rsid w:val="00974E41"/>
    <w:rsid w:val="0097579A"/>
    <w:rsid w:val="009771BA"/>
    <w:rsid w:val="00984E8D"/>
    <w:rsid w:val="00987A62"/>
    <w:rsid w:val="009922B3"/>
    <w:rsid w:val="009923ED"/>
    <w:rsid w:val="009A4952"/>
    <w:rsid w:val="009A6109"/>
    <w:rsid w:val="009B0AFC"/>
    <w:rsid w:val="009B1726"/>
    <w:rsid w:val="009B32A3"/>
    <w:rsid w:val="009C1CD9"/>
    <w:rsid w:val="009C669A"/>
    <w:rsid w:val="009C7079"/>
    <w:rsid w:val="009C74F1"/>
    <w:rsid w:val="009C788E"/>
    <w:rsid w:val="009D40CE"/>
    <w:rsid w:val="009D6D35"/>
    <w:rsid w:val="009D6EE4"/>
    <w:rsid w:val="009E2757"/>
    <w:rsid w:val="009F40EF"/>
    <w:rsid w:val="00A00274"/>
    <w:rsid w:val="00A0088F"/>
    <w:rsid w:val="00A0238C"/>
    <w:rsid w:val="00A02A17"/>
    <w:rsid w:val="00A02FEC"/>
    <w:rsid w:val="00A03123"/>
    <w:rsid w:val="00A069CA"/>
    <w:rsid w:val="00A0759C"/>
    <w:rsid w:val="00A10587"/>
    <w:rsid w:val="00A12CC6"/>
    <w:rsid w:val="00A15E3F"/>
    <w:rsid w:val="00A224D1"/>
    <w:rsid w:val="00A27B13"/>
    <w:rsid w:val="00A3191F"/>
    <w:rsid w:val="00A32890"/>
    <w:rsid w:val="00A3677E"/>
    <w:rsid w:val="00A41BAF"/>
    <w:rsid w:val="00A41BFB"/>
    <w:rsid w:val="00A46FA9"/>
    <w:rsid w:val="00A67E7C"/>
    <w:rsid w:val="00A75BBD"/>
    <w:rsid w:val="00A761F4"/>
    <w:rsid w:val="00A810C2"/>
    <w:rsid w:val="00A8200E"/>
    <w:rsid w:val="00A852E9"/>
    <w:rsid w:val="00A874B0"/>
    <w:rsid w:val="00A87DF9"/>
    <w:rsid w:val="00A87FBF"/>
    <w:rsid w:val="00A90679"/>
    <w:rsid w:val="00A9329D"/>
    <w:rsid w:val="00A9506B"/>
    <w:rsid w:val="00AA36EF"/>
    <w:rsid w:val="00AA68C4"/>
    <w:rsid w:val="00AA7F06"/>
    <w:rsid w:val="00AB2A5B"/>
    <w:rsid w:val="00AB53A8"/>
    <w:rsid w:val="00AC63B3"/>
    <w:rsid w:val="00AD4CD6"/>
    <w:rsid w:val="00AD64D2"/>
    <w:rsid w:val="00AD654A"/>
    <w:rsid w:val="00AD74F7"/>
    <w:rsid w:val="00AE0EC1"/>
    <w:rsid w:val="00AE211B"/>
    <w:rsid w:val="00AE411C"/>
    <w:rsid w:val="00AE63CA"/>
    <w:rsid w:val="00AE6CC2"/>
    <w:rsid w:val="00AF0F08"/>
    <w:rsid w:val="00AF3715"/>
    <w:rsid w:val="00AF4984"/>
    <w:rsid w:val="00AF4BE0"/>
    <w:rsid w:val="00AF72C2"/>
    <w:rsid w:val="00B011B0"/>
    <w:rsid w:val="00B03390"/>
    <w:rsid w:val="00B06818"/>
    <w:rsid w:val="00B11226"/>
    <w:rsid w:val="00B13363"/>
    <w:rsid w:val="00B13852"/>
    <w:rsid w:val="00B144D2"/>
    <w:rsid w:val="00B14B2F"/>
    <w:rsid w:val="00B15449"/>
    <w:rsid w:val="00B2169A"/>
    <w:rsid w:val="00B234AD"/>
    <w:rsid w:val="00B273E3"/>
    <w:rsid w:val="00B27F5D"/>
    <w:rsid w:val="00B31F11"/>
    <w:rsid w:val="00B432F2"/>
    <w:rsid w:val="00B46293"/>
    <w:rsid w:val="00B4653C"/>
    <w:rsid w:val="00B54461"/>
    <w:rsid w:val="00B55BCE"/>
    <w:rsid w:val="00B56A4A"/>
    <w:rsid w:val="00B61E2D"/>
    <w:rsid w:val="00B635CF"/>
    <w:rsid w:val="00B70413"/>
    <w:rsid w:val="00B72936"/>
    <w:rsid w:val="00B76AC9"/>
    <w:rsid w:val="00B802E2"/>
    <w:rsid w:val="00B82169"/>
    <w:rsid w:val="00B821FB"/>
    <w:rsid w:val="00B8253B"/>
    <w:rsid w:val="00B837B8"/>
    <w:rsid w:val="00B93AF6"/>
    <w:rsid w:val="00B96950"/>
    <w:rsid w:val="00BA447B"/>
    <w:rsid w:val="00BA4D4C"/>
    <w:rsid w:val="00BA6537"/>
    <w:rsid w:val="00BB2BC2"/>
    <w:rsid w:val="00BB532D"/>
    <w:rsid w:val="00BB6462"/>
    <w:rsid w:val="00BC1F60"/>
    <w:rsid w:val="00BC2F5B"/>
    <w:rsid w:val="00BD613D"/>
    <w:rsid w:val="00BE3E97"/>
    <w:rsid w:val="00BE4A2D"/>
    <w:rsid w:val="00BE4C4D"/>
    <w:rsid w:val="00BE6BA9"/>
    <w:rsid w:val="00BF1C35"/>
    <w:rsid w:val="00BF2A41"/>
    <w:rsid w:val="00BF52A0"/>
    <w:rsid w:val="00BF76E4"/>
    <w:rsid w:val="00C03995"/>
    <w:rsid w:val="00C04E12"/>
    <w:rsid w:val="00C074C0"/>
    <w:rsid w:val="00C108A6"/>
    <w:rsid w:val="00C11427"/>
    <w:rsid w:val="00C12E9D"/>
    <w:rsid w:val="00C13CC6"/>
    <w:rsid w:val="00C1673F"/>
    <w:rsid w:val="00C179C8"/>
    <w:rsid w:val="00C22DD8"/>
    <w:rsid w:val="00C23701"/>
    <w:rsid w:val="00C272A6"/>
    <w:rsid w:val="00C37819"/>
    <w:rsid w:val="00C413E4"/>
    <w:rsid w:val="00C4260F"/>
    <w:rsid w:val="00C43801"/>
    <w:rsid w:val="00C47FCA"/>
    <w:rsid w:val="00C52C7B"/>
    <w:rsid w:val="00C53ADC"/>
    <w:rsid w:val="00C55A77"/>
    <w:rsid w:val="00C55AB2"/>
    <w:rsid w:val="00C65420"/>
    <w:rsid w:val="00C665A1"/>
    <w:rsid w:val="00C73829"/>
    <w:rsid w:val="00C73B05"/>
    <w:rsid w:val="00C73D45"/>
    <w:rsid w:val="00C82AAD"/>
    <w:rsid w:val="00C871D8"/>
    <w:rsid w:val="00C918E8"/>
    <w:rsid w:val="00C9613E"/>
    <w:rsid w:val="00CA65AB"/>
    <w:rsid w:val="00CA6B17"/>
    <w:rsid w:val="00CA711E"/>
    <w:rsid w:val="00CA78B5"/>
    <w:rsid w:val="00CB061F"/>
    <w:rsid w:val="00CB2E89"/>
    <w:rsid w:val="00CB39D0"/>
    <w:rsid w:val="00CB6A2C"/>
    <w:rsid w:val="00CC4B5A"/>
    <w:rsid w:val="00CC5947"/>
    <w:rsid w:val="00CD0C02"/>
    <w:rsid w:val="00CD143C"/>
    <w:rsid w:val="00CD2B5A"/>
    <w:rsid w:val="00CD2D11"/>
    <w:rsid w:val="00CD3C34"/>
    <w:rsid w:val="00CD6C4A"/>
    <w:rsid w:val="00CD7E8E"/>
    <w:rsid w:val="00CE5252"/>
    <w:rsid w:val="00CF4E72"/>
    <w:rsid w:val="00CF739D"/>
    <w:rsid w:val="00D03F84"/>
    <w:rsid w:val="00D0596E"/>
    <w:rsid w:val="00D06C09"/>
    <w:rsid w:val="00D10EED"/>
    <w:rsid w:val="00D117B6"/>
    <w:rsid w:val="00D123EB"/>
    <w:rsid w:val="00D275AC"/>
    <w:rsid w:val="00D3038F"/>
    <w:rsid w:val="00D410BC"/>
    <w:rsid w:val="00D41446"/>
    <w:rsid w:val="00D419A2"/>
    <w:rsid w:val="00D4407B"/>
    <w:rsid w:val="00D45A54"/>
    <w:rsid w:val="00D53E85"/>
    <w:rsid w:val="00D61CCC"/>
    <w:rsid w:val="00D61E47"/>
    <w:rsid w:val="00D63C03"/>
    <w:rsid w:val="00D6452A"/>
    <w:rsid w:val="00D723A7"/>
    <w:rsid w:val="00D72DA0"/>
    <w:rsid w:val="00D75DAB"/>
    <w:rsid w:val="00D86999"/>
    <w:rsid w:val="00D871B8"/>
    <w:rsid w:val="00D924DF"/>
    <w:rsid w:val="00D92B8D"/>
    <w:rsid w:val="00D93B4C"/>
    <w:rsid w:val="00D95201"/>
    <w:rsid w:val="00D95D51"/>
    <w:rsid w:val="00D969F9"/>
    <w:rsid w:val="00DA1149"/>
    <w:rsid w:val="00DA4532"/>
    <w:rsid w:val="00DA4AF6"/>
    <w:rsid w:val="00DB1369"/>
    <w:rsid w:val="00DB5493"/>
    <w:rsid w:val="00DD0B65"/>
    <w:rsid w:val="00DD25C8"/>
    <w:rsid w:val="00DD2BCE"/>
    <w:rsid w:val="00DD2FAE"/>
    <w:rsid w:val="00DD2FB8"/>
    <w:rsid w:val="00DE1936"/>
    <w:rsid w:val="00DE2A24"/>
    <w:rsid w:val="00DE36BA"/>
    <w:rsid w:val="00DF013B"/>
    <w:rsid w:val="00DF60B4"/>
    <w:rsid w:val="00DF6460"/>
    <w:rsid w:val="00E00C4B"/>
    <w:rsid w:val="00E012E1"/>
    <w:rsid w:val="00E01E33"/>
    <w:rsid w:val="00E038B9"/>
    <w:rsid w:val="00E07E81"/>
    <w:rsid w:val="00E10242"/>
    <w:rsid w:val="00E15E43"/>
    <w:rsid w:val="00E2317D"/>
    <w:rsid w:val="00E2414C"/>
    <w:rsid w:val="00E24F3E"/>
    <w:rsid w:val="00E3032F"/>
    <w:rsid w:val="00E32FDE"/>
    <w:rsid w:val="00E351EA"/>
    <w:rsid w:val="00E36691"/>
    <w:rsid w:val="00E46155"/>
    <w:rsid w:val="00E47244"/>
    <w:rsid w:val="00E50C1F"/>
    <w:rsid w:val="00E51250"/>
    <w:rsid w:val="00E527A1"/>
    <w:rsid w:val="00E5438F"/>
    <w:rsid w:val="00E60517"/>
    <w:rsid w:val="00E6127D"/>
    <w:rsid w:val="00E62510"/>
    <w:rsid w:val="00E633B6"/>
    <w:rsid w:val="00E633EA"/>
    <w:rsid w:val="00E63985"/>
    <w:rsid w:val="00E6576D"/>
    <w:rsid w:val="00E663D0"/>
    <w:rsid w:val="00E7003B"/>
    <w:rsid w:val="00E75051"/>
    <w:rsid w:val="00E76B0C"/>
    <w:rsid w:val="00E778F4"/>
    <w:rsid w:val="00E820B3"/>
    <w:rsid w:val="00E82D6C"/>
    <w:rsid w:val="00E86839"/>
    <w:rsid w:val="00E95610"/>
    <w:rsid w:val="00E964C0"/>
    <w:rsid w:val="00EA0826"/>
    <w:rsid w:val="00EA68B6"/>
    <w:rsid w:val="00EB3A1C"/>
    <w:rsid w:val="00EB69AF"/>
    <w:rsid w:val="00EC14F7"/>
    <w:rsid w:val="00ED0956"/>
    <w:rsid w:val="00ED4994"/>
    <w:rsid w:val="00ED74FE"/>
    <w:rsid w:val="00EE2BEF"/>
    <w:rsid w:val="00EE3B71"/>
    <w:rsid w:val="00EE40E2"/>
    <w:rsid w:val="00EE7E15"/>
    <w:rsid w:val="00EF338C"/>
    <w:rsid w:val="00EF42AE"/>
    <w:rsid w:val="00EF65F3"/>
    <w:rsid w:val="00EF725C"/>
    <w:rsid w:val="00F00AE3"/>
    <w:rsid w:val="00F00E88"/>
    <w:rsid w:val="00F0253B"/>
    <w:rsid w:val="00F0313C"/>
    <w:rsid w:val="00F04B86"/>
    <w:rsid w:val="00F13397"/>
    <w:rsid w:val="00F138AA"/>
    <w:rsid w:val="00F17943"/>
    <w:rsid w:val="00F23569"/>
    <w:rsid w:val="00F3142C"/>
    <w:rsid w:val="00F36391"/>
    <w:rsid w:val="00F36F59"/>
    <w:rsid w:val="00F435F2"/>
    <w:rsid w:val="00F4654B"/>
    <w:rsid w:val="00F47992"/>
    <w:rsid w:val="00F47C45"/>
    <w:rsid w:val="00F5048D"/>
    <w:rsid w:val="00F511E4"/>
    <w:rsid w:val="00F54C14"/>
    <w:rsid w:val="00F55529"/>
    <w:rsid w:val="00F55A81"/>
    <w:rsid w:val="00F57D3D"/>
    <w:rsid w:val="00F62F8A"/>
    <w:rsid w:val="00F66B41"/>
    <w:rsid w:val="00F66F71"/>
    <w:rsid w:val="00F67378"/>
    <w:rsid w:val="00F71FD3"/>
    <w:rsid w:val="00F7577A"/>
    <w:rsid w:val="00F77E17"/>
    <w:rsid w:val="00F825BB"/>
    <w:rsid w:val="00F849E2"/>
    <w:rsid w:val="00F95AF0"/>
    <w:rsid w:val="00F979F7"/>
    <w:rsid w:val="00FA01AB"/>
    <w:rsid w:val="00FA1F99"/>
    <w:rsid w:val="00FA37D7"/>
    <w:rsid w:val="00FA7C71"/>
    <w:rsid w:val="00FA7F40"/>
    <w:rsid w:val="00FB1333"/>
    <w:rsid w:val="00FB3CD5"/>
    <w:rsid w:val="00FC2CA1"/>
    <w:rsid w:val="00FC2D65"/>
    <w:rsid w:val="00FC5871"/>
    <w:rsid w:val="00FC6D39"/>
    <w:rsid w:val="00FD1784"/>
    <w:rsid w:val="00FD178D"/>
    <w:rsid w:val="00FD1AAE"/>
    <w:rsid w:val="00FD5D03"/>
    <w:rsid w:val="00FD711F"/>
    <w:rsid w:val="00FE3F5C"/>
    <w:rsid w:val="00FE6493"/>
    <w:rsid w:val="00FF27F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017F"/>
    <w:rPr>
      <w:rFonts w:ascii="Arial" w:hAnsi="Arial"/>
      <w:color w:val="0000FF"/>
      <w:sz w:val="24"/>
      <w:szCs w:val="24"/>
    </w:rPr>
  </w:style>
  <w:style w:type="paragraph" w:styleId="Nadpis1">
    <w:name w:val="heading 1"/>
    <w:basedOn w:val="Normln"/>
    <w:next w:val="Normln"/>
    <w:link w:val="Nadpis1Char"/>
    <w:qFormat/>
    <w:rsid w:val="009368EA"/>
    <w:pPr>
      <w:keepNext/>
      <w:spacing w:before="240" w:after="120"/>
      <w:outlineLvl w:val="0"/>
    </w:pPr>
    <w:rPr>
      <w:rFonts w:ascii="Times New Roman" w:hAnsi="Times New Roman"/>
      <w:b/>
      <w:color w:val="auto"/>
      <w:kern w:val="28"/>
      <w:sz w:val="32"/>
    </w:rPr>
  </w:style>
  <w:style w:type="paragraph" w:styleId="Nadpis2">
    <w:name w:val="heading 2"/>
    <w:basedOn w:val="Normln"/>
    <w:next w:val="Normln"/>
    <w:link w:val="Nadpis2Char"/>
    <w:qFormat/>
    <w:rsid w:val="00881D60"/>
    <w:pPr>
      <w:keepNext/>
      <w:suppressAutoHyphens/>
      <w:spacing w:before="240" w:after="120"/>
      <w:outlineLvl w:val="1"/>
    </w:pPr>
    <w:rPr>
      <w:rFonts w:ascii="Times New Roman" w:hAnsi="Times New Roman"/>
      <w:b/>
      <w:bCs/>
      <w:iCs/>
      <w:color w:val="auto"/>
      <w:sz w:val="28"/>
      <w:szCs w:val="28"/>
      <w:lang w:eastAsia="ar-SA"/>
    </w:rPr>
  </w:style>
  <w:style w:type="paragraph" w:styleId="Nadpis3">
    <w:name w:val="heading 3"/>
    <w:basedOn w:val="Normln"/>
    <w:next w:val="Normln"/>
    <w:link w:val="Nadpis3Char"/>
    <w:unhideWhenUsed/>
    <w:qFormat/>
    <w:rsid w:val="00363938"/>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765514"/>
    <w:pPr>
      <w:keepNext/>
      <w:spacing w:before="240" w:after="60"/>
      <w:outlineLvl w:val="3"/>
    </w:pPr>
    <w:rPr>
      <w:b/>
      <w:bCs/>
      <w:sz w:val="28"/>
      <w:szCs w:val="28"/>
    </w:rPr>
  </w:style>
  <w:style w:type="paragraph" w:styleId="Nadpis5">
    <w:name w:val="heading 5"/>
    <w:basedOn w:val="Normln"/>
    <w:next w:val="Normln"/>
    <w:link w:val="Nadpis5Char"/>
    <w:qFormat/>
    <w:rsid w:val="0035017F"/>
    <w:pPr>
      <w:suppressAutoHyphens/>
      <w:spacing w:before="240" w:after="60"/>
      <w:outlineLvl w:val="4"/>
    </w:pPr>
    <w:rPr>
      <w:rFonts w:ascii="Times New Roman" w:hAnsi="Times New Roman"/>
      <w:b/>
      <w:bCs/>
      <w:i/>
      <w:iCs/>
      <w:color w:val="auto"/>
      <w:sz w:val="26"/>
      <w:szCs w:val="26"/>
      <w:lang w:eastAsia="ar-SA"/>
    </w:rPr>
  </w:style>
  <w:style w:type="paragraph" w:styleId="Nadpis6">
    <w:name w:val="heading 6"/>
    <w:basedOn w:val="Normln"/>
    <w:next w:val="Normln"/>
    <w:link w:val="Nadpis6Char"/>
    <w:qFormat/>
    <w:rsid w:val="00765514"/>
    <w:pPr>
      <w:spacing w:before="240" w:after="60"/>
      <w:outlineLvl w:val="5"/>
    </w:pPr>
    <w:rPr>
      <w:rFonts w:ascii="Times New Roman" w:hAnsi="Times New Roman"/>
      <w:b/>
      <w:bCs/>
      <w:color w:val="auto"/>
      <w:sz w:val="22"/>
      <w:szCs w:val="22"/>
    </w:rPr>
  </w:style>
  <w:style w:type="paragraph" w:styleId="Nadpis7">
    <w:name w:val="heading 7"/>
    <w:basedOn w:val="Normln"/>
    <w:next w:val="Normln"/>
    <w:link w:val="Nadpis7Char"/>
    <w:qFormat/>
    <w:rsid w:val="0035017F"/>
    <w:pPr>
      <w:suppressAutoHyphens/>
      <w:spacing w:before="240" w:after="60"/>
      <w:outlineLvl w:val="6"/>
    </w:pPr>
    <w:rPr>
      <w:rFonts w:ascii="Times New Roman" w:hAnsi="Times New Roman"/>
      <w:color w:val="auto"/>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368EA"/>
    <w:rPr>
      <w:b/>
      <w:kern w:val="28"/>
      <w:sz w:val="32"/>
      <w:szCs w:val="24"/>
    </w:rPr>
  </w:style>
  <w:style w:type="character" w:customStyle="1" w:styleId="Nadpis4Char">
    <w:name w:val="Nadpis 4 Char"/>
    <w:link w:val="Nadpis4"/>
    <w:rsid w:val="00765514"/>
    <w:rPr>
      <w:rFonts w:ascii="Arial" w:hAnsi="Arial"/>
      <w:b/>
      <w:bCs/>
      <w:color w:val="0000FF"/>
      <w:sz w:val="28"/>
      <w:szCs w:val="28"/>
      <w:lang w:val="cs-CZ" w:eastAsia="cs-CZ" w:bidi="ar-SA"/>
    </w:rPr>
  </w:style>
  <w:style w:type="character" w:customStyle="1" w:styleId="Nadpis6Char">
    <w:name w:val="Nadpis 6 Char"/>
    <w:link w:val="Nadpis6"/>
    <w:rsid w:val="00765514"/>
    <w:rPr>
      <w:b/>
      <w:bCs/>
      <w:sz w:val="22"/>
      <w:szCs w:val="22"/>
    </w:rPr>
  </w:style>
  <w:style w:type="character" w:customStyle="1" w:styleId="Nadpis2Char">
    <w:name w:val="Nadpis 2 Char"/>
    <w:link w:val="Nadpis2"/>
    <w:rsid w:val="00881D60"/>
    <w:rPr>
      <w:b/>
      <w:bCs/>
      <w:iCs/>
      <w:sz w:val="28"/>
      <w:szCs w:val="28"/>
      <w:lang w:eastAsia="ar-SA"/>
    </w:rPr>
  </w:style>
  <w:style w:type="character" w:customStyle="1" w:styleId="Nadpis5Char">
    <w:name w:val="Nadpis 5 Char"/>
    <w:link w:val="Nadpis5"/>
    <w:rsid w:val="0035017F"/>
    <w:rPr>
      <w:b/>
      <w:bCs/>
      <w:i/>
      <w:iCs/>
      <w:sz w:val="26"/>
      <w:szCs w:val="26"/>
      <w:lang w:eastAsia="ar-SA"/>
    </w:rPr>
  </w:style>
  <w:style w:type="character" w:customStyle="1" w:styleId="Nadpis7Char">
    <w:name w:val="Nadpis 7 Char"/>
    <w:link w:val="Nadpis7"/>
    <w:rsid w:val="0035017F"/>
    <w:rPr>
      <w:sz w:val="24"/>
      <w:szCs w:val="24"/>
      <w:lang w:eastAsia="ar-SA"/>
    </w:rPr>
  </w:style>
  <w:style w:type="paragraph" w:styleId="Zpat">
    <w:name w:val="footer"/>
    <w:basedOn w:val="Normln"/>
    <w:link w:val="ZpatChar"/>
    <w:uiPriority w:val="99"/>
    <w:unhideWhenUsed/>
    <w:rsid w:val="0035017F"/>
    <w:pPr>
      <w:tabs>
        <w:tab w:val="center" w:pos="4536"/>
        <w:tab w:val="right" w:pos="9072"/>
      </w:tabs>
    </w:pPr>
  </w:style>
  <w:style w:type="character" w:customStyle="1" w:styleId="ZpatChar">
    <w:name w:val="Zápatí Char"/>
    <w:link w:val="Zpat"/>
    <w:uiPriority w:val="99"/>
    <w:rsid w:val="0035017F"/>
    <w:rPr>
      <w:rFonts w:ascii="Arial" w:hAnsi="Arial"/>
      <w:color w:val="0000FF"/>
      <w:sz w:val="24"/>
      <w:szCs w:val="24"/>
    </w:rPr>
  </w:style>
  <w:style w:type="character" w:styleId="Hypertextovodkaz">
    <w:name w:val="Hyperlink"/>
    <w:uiPriority w:val="99"/>
    <w:rsid w:val="0035017F"/>
    <w:rPr>
      <w:color w:val="0000FF"/>
      <w:u w:val="single"/>
    </w:rPr>
  </w:style>
  <w:style w:type="paragraph" w:styleId="Zkladntext">
    <w:name w:val="Body Text"/>
    <w:basedOn w:val="Normln"/>
    <w:link w:val="ZkladntextChar"/>
    <w:rsid w:val="0035017F"/>
    <w:pPr>
      <w:suppressAutoHyphens/>
      <w:spacing w:after="120"/>
    </w:pPr>
    <w:rPr>
      <w:rFonts w:ascii="Times New Roman" w:hAnsi="Times New Roman"/>
      <w:color w:val="auto"/>
      <w:sz w:val="20"/>
      <w:szCs w:val="20"/>
      <w:lang w:eastAsia="ar-SA"/>
    </w:rPr>
  </w:style>
  <w:style w:type="character" w:customStyle="1" w:styleId="ZkladntextChar">
    <w:name w:val="Základní text Char"/>
    <w:link w:val="Zkladntext"/>
    <w:rsid w:val="0035017F"/>
    <w:rPr>
      <w:lang w:eastAsia="ar-SA"/>
    </w:rPr>
  </w:style>
  <w:style w:type="paragraph" w:customStyle="1" w:styleId="Zkladntext21">
    <w:name w:val="Základní text 21"/>
    <w:basedOn w:val="Normln"/>
    <w:rsid w:val="0035017F"/>
    <w:pPr>
      <w:widowControl w:val="0"/>
      <w:suppressAutoHyphens/>
      <w:jc w:val="both"/>
    </w:pPr>
    <w:rPr>
      <w:rFonts w:ascii="Book Antiqua" w:hAnsi="Book Antiqua"/>
      <w:color w:val="auto"/>
      <w:szCs w:val="20"/>
      <w:lang w:eastAsia="ar-SA"/>
    </w:rPr>
  </w:style>
  <w:style w:type="paragraph" w:customStyle="1" w:styleId="BodyText31">
    <w:name w:val="Body Text 31"/>
    <w:basedOn w:val="Normln"/>
    <w:rsid w:val="0035017F"/>
    <w:pPr>
      <w:widowControl w:val="0"/>
      <w:suppressAutoHyphens/>
    </w:pPr>
    <w:rPr>
      <w:rFonts w:ascii="Times New Roman" w:hAnsi="Times New Roman"/>
      <w:color w:val="auto"/>
      <w:szCs w:val="20"/>
      <w:lang w:eastAsia="ar-SA"/>
    </w:rPr>
  </w:style>
  <w:style w:type="paragraph" w:customStyle="1" w:styleId="Zkladntext31">
    <w:name w:val="Základní text 31"/>
    <w:basedOn w:val="Normln"/>
    <w:rsid w:val="0035017F"/>
    <w:pPr>
      <w:suppressAutoHyphens/>
      <w:spacing w:after="120"/>
    </w:pPr>
    <w:rPr>
      <w:rFonts w:ascii="Times New Roman" w:hAnsi="Times New Roman"/>
      <w:color w:val="auto"/>
      <w:sz w:val="16"/>
      <w:szCs w:val="16"/>
      <w:lang w:eastAsia="ar-SA"/>
    </w:rPr>
  </w:style>
  <w:style w:type="paragraph" w:customStyle="1" w:styleId="Zkladntextodsazen31">
    <w:name w:val="Základní text odsazený 31"/>
    <w:basedOn w:val="Normln"/>
    <w:rsid w:val="0035017F"/>
    <w:pPr>
      <w:suppressAutoHyphens/>
      <w:spacing w:after="120"/>
      <w:ind w:left="283"/>
    </w:pPr>
    <w:rPr>
      <w:rFonts w:ascii="Times New Roman" w:hAnsi="Times New Roman"/>
      <w:color w:val="auto"/>
      <w:sz w:val="16"/>
      <w:szCs w:val="16"/>
      <w:lang w:eastAsia="ar-SA"/>
    </w:rPr>
  </w:style>
  <w:style w:type="character" w:styleId="slostrnky">
    <w:name w:val="page number"/>
    <w:basedOn w:val="Standardnpsmoodstavce"/>
    <w:rsid w:val="0035017F"/>
  </w:style>
  <w:style w:type="paragraph" w:styleId="Zhlav">
    <w:name w:val="header"/>
    <w:basedOn w:val="Normln"/>
    <w:link w:val="ZhlavChar"/>
    <w:uiPriority w:val="99"/>
    <w:rsid w:val="0035017F"/>
    <w:pPr>
      <w:tabs>
        <w:tab w:val="center" w:pos="4536"/>
        <w:tab w:val="right" w:pos="9072"/>
      </w:tabs>
    </w:pPr>
  </w:style>
  <w:style w:type="character" w:customStyle="1" w:styleId="ZhlavChar">
    <w:name w:val="Záhlaví Char"/>
    <w:link w:val="Zhlav"/>
    <w:uiPriority w:val="99"/>
    <w:rsid w:val="0035017F"/>
    <w:rPr>
      <w:rFonts w:ascii="Arial" w:hAnsi="Arial"/>
      <w:color w:val="0000FF"/>
      <w:sz w:val="24"/>
      <w:szCs w:val="24"/>
    </w:rPr>
  </w:style>
  <w:style w:type="paragraph" w:styleId="Textpoznpodarou">
    <w:name w:val="footnote text"/>
    <w:basedOn w:val="Normln"/>
    <w:link w:val="TextpoznpodarouChar"/>
    <w:semiHidden/>
    <w:rsid w:val="0035017F"/>
    <w:rPr>
      <w:sz w:val="20"/>
      <w:szCs w:val="20"/>
    </w:rPr>
  </w:style>
  <w:style w:type="character" w:customStyle="1" w:styleId="TextpoznpodarouChar">
    <w:name w:val="Text pozn. pod čarou Char"/>
    <w:link w:val="Textpoznpodarou"/>
    <w:semiHidden/>
    <w:rsid w:val="0035017F"/>
    <w:rPr>
      <w:rFonts w:ascii="Arial" w:hAnsi="Arial"/>
      <w:color w:val="0000FF"/>
    </w:rPr>
  </w:style>
  <w:style w:type="character" w:styleId="Znakapoznpodarou">
    <w:name w:val="footnote reference"/>
    <w:semiHidden/>
    <w:rsid w:val="0035017F"/>
    <w:rPr>
      <w:vertAlign w:val="superscript"/>
    </w:rPr>
  </w:style>
  <w:style w:type="paragraph" w:styleId="Odstavecseseznamem">
    <w:name w:val="List Paragraph"/>
    <w:basedOn w:val="Normln"/>
    <w:uiPriority w:val="34"/>
    <w:qFormat/>
    <w:rsid w:val="0035017F"/>
    <w:pPr>
      <w:ind w:left="708"/>
    </w:pPr>
  </w:style>
  <w:style w:type="character" w:customStyle="1" w:styleId="TextvysvtlivekChar">
    <w:name w:val="Text vysvětlivek Char"/>
    <w:link w:val="Textvysvtlivek"/>
    <w:uiPriority w:val="99"/>
    <w:semiHidden/>
    <w:rsid w:val="0035017F"/>
    <w:rPr>
      <w:rFonts w:ascii="Arial" w:hAnsi="Arial"/>
      <w:color w:val="0000FF"/>
    </w:rPr>
  </w:style>
  <w:style w:type="paragraph" w:styleId="Textvysvtlivek">
    <w:name w:val="endnote text"/>
    <w:basedOn w:val="Normln"/>
    <w:link w:val="TextvysvtlivekChar"/>
    <w:uiPriority w:val="99"/>
    <w:semiHidden/>
    <w:unhideWhenUsed/>
    <w:rsid w:val="0035017F"/>
    <w:rPr>
      <w:sz w:val="20"/>
      <w:szCs w:val="20"/>
    </w:rPr>
  </w:style>
  <w:style w:type="character" w:customStyle="1" w:styleId="TextvysvtlivekChar1">
    <w:name w:val="Text vysvětlivek Char1"/>
    <w:uiPriority w:val="99"/>
    <w:semiHidden/>
    <w:rsid w:val="0035017F"/>
    <w:rPr>
      <w:rFonts w:ascii="Arial" w:hAnsi="Arial"/>
      <w:color w:val="0000FF"/>
    </w:rPr>
  </w:style>
  <w:style w:type="paragraph" w:styleId="Textbubliny">
    <w:name w:val="Balloon Text"/>
    <w:basedOn w:val="Normln"/>
    <w:link w:val="TextbublinyChar"/>
    <w:uiPriority w:val="99"/>
    <w:semiHidden/>
    <w:unhideWhenUsed/>
    <w:rsid w:val="0035017F"/>
    <w:rPr>
      <w:rFonts w:ascii="Tahoma" w:hAnsi="Tahoma"/>
      <w:sz w:val="16"/>
      <w:szCs w:val="16"/>
    </w:rPr>
  </w:style>
  <w:style w:type="character" w:customStyle="1" w:styleId="TextbublinyChar">
    <w:name w:val="Text bubliny Char"/>
    <w:link w:val="Textbubliny"/>
    <w:uiPriority w:val="99"/>
    <w:semiHidden/>
    <w:rsid w:val="0035017F"/>
    <w:rPr>
      <w:rFonts w:ascii="Tahoma" w:hAnsi="Tahoma" w:cs="Tahoma"/>
      <w:color w:val="0000FF"/>
      <w:sz w:val="16"/>
      <w:szCs w:val="16"/>
    </w:rPr>
  </w:style>
  <w:style w:type="paragraph" w:styleId="Zkladntextodsazen2">
    <w:name w:val="Body Text Indent 2"/>
    <w:basedOn w:val="Normln"/>
    <w:link w:val="Zkladntextodsazen2Char"/>
    <w:uiPriority w:val="99"/>
    <w:unhideWhenUsed/>
    <w:rsid w:val="0035017F"/>
    <w:pPr>
      <w:spacing w:after="120" w:line="480" w:lineRule="auto"/>
      <w:ind w:left="283"/>
    </w:pPr>
  </w:style>
  <w:style w:type="character" w:customStyle="1" w:styleId="Zkladntextodsazen2Char">
    <w:name w:val="Základní text odsazený 2 Char"/>
    <w:link w:val="Zkladntextodsazen2"/>
    <w:uiPriority w:val="99"/>
    <w:rsid w:val="0035017F"/>
    <w:rPr>
      <w:rFonts w:ascii="Arial" w:hAnsi="Arial"/>
      <w:color w:val="0000FF"/>
      <w:sz w:val="24"/>
      <w:szCs w:val="24"/>
    </w:rPr>
  </w:style>
  <w:style w:type="paragraph" w:styleId="Prosttext">
    <w:name w:val="Plain Text"/>
    <w:basedOn w:val="Normln"/>
    <w:link w:val="ProsttextChar"/>
    <w:uiPriority w:val="99"/>
    <w:unhideWhenUsed/>
    <w:rsid w:val="0035017F"/>
    <w:rPr>
      <w:rFonts w:ascii="Consolas" w:eastAsia="Calibri" w:hAnsi="Consolas"/>
      <w:color w:val="auto"/>
      <w:sz w:val="21"/>
      <w:szCs w:val="21"/>
      <w:lang w:eastAsia="en-US"/>
    </w:rPr>
  </w:style>
  <w:style w:type="character" w:customStyle="1" w:styleId="ProsttextChar">
    <w:name w:val="Prostý text Char"/>
    <w:link w:val="Prosttext"/>
    <w:uiPriority w:val="99"/>
    <w:rsid w:val="0035017F"/>
    <w:rPr>
      <w:rFonts w:ascii="Consolas" w:eastAsia="Calibri" w:hAnsi="Consolas"/>
      <w:sz w:val="21"/>
      <w:szCs w:val="21"/>
      <w:lang w:eastAsia="en-US"/>
    </w:rPr>
  </w:style>
  <w:style w:type="character" w:styleId="Siln">
    <w:name w:val="Strong"/>
    <w:uiPriority w:val="22"/>
    <w:qFormat/>
    <w:rsid w:val="0035017F"/>
    <w:rPr>
      <w:b/>
      <w:bCs/>
    </w:rPr>
  </w:style>
  <w:style w:type="character" w:customStyle="1" w:styleId="TextkomenteChar">
    <w:name w:val="Text komentáře Char"/>
    <w:link w:val="Textkomente"/>
    <w:semiHidden/>
    <w:rsid w:val="0035017F"/>
    <w:rPr>
      <w:rFonts w:ascii="Arial" w:hAnsi="Arial"/>
      <w:color w:val="0000FF"/>
    </w:rPr>
  </w:style>
  <w:style w:type="paragraph" w:styleId="Textkomente">
    <w:name w:val="annotation text"/>
    <w:basedOn w:val="Normln"/>
    <w:link w:val="TextkomenteChar"/>
    <w:semiHidden/>
    <w:rsid w:val="0035017F"/>
    <w:rPr>
      <w:sz w:val="20"/>
      <w:szCs w:val="20"/>
    </w:rPr>
  </w:style>
  <w:style w:type="character" w:customStyle="1" w:styleId="TextkomenteChar1">
    <w:name w:val="Text komentáře Char1"/>
    <w:uiPriority w:val="99"/>
    <w:semiHidden/>
    <w:rsid w:val="0035017F"/>
    <w:rPr>
      <w:rFonts w:ascii="Arial" w:hAnsi="Arial"/>
      <w:color w:val="0000FF"/>
    </w:rPr>
  </w:style>
  <w:style w:type="paragraph" w:customStyle="1" w:styleId="1">
    <w:name w:val="1"/>
    <w:basedOn w:val="Normln"/>
    <w:next w:val="Rozvrendokumentu"/>
    <w:link w:val="RozvrendokumentuChar"/>
    <w:uiPriority w:val="99"/>
    <w:semiHidden/>
    <w:unhideWhenUsed/>
    <w:rsid w:val="00FC5871"/>
    <w:rPr>
      <w:rFonts w:ascii="Tahoma" w:hAnsi="Tahoma"/>
      <w:sz w:val="16"/>
      <w:szCs w:val="16"/>
    </w:rPr>
  </w:style>
  <w:style w:type="character" w:customStyle="1" w:styleId="RozvrendokumentuChar">
    <w:name w:val="Rozvržení dokumentu Char"/>
    <w:link w:val="1"/>
    <w:uiPriority w:val="99"/>
    <w:semiHidden/>
    <w:rsid w:val="0035017F"/>
    <w:rPr>
      <w:rFonts w:ascii="Tahoma" w:hAnsi="Tahoma"/>
      <w:color w:val="0000FF"/>
      <w:sz w:val="16"/>
      <w:szCs w:val="16"/>
    </w:rPr>
  </w:style>
  <w:style w:type="character" w:styleId="Odkaznakoment">
    <w:name w:val="annotation reference"/>
    <w:uiPriority w:val="99"/>
    <w:semiHidden/>
    <w:unhideWhenUsed/>
    <w:rsid w:val="00C52C7B"/>
    <w:rPr>
      <w:sz w:val="16"/>
      <w:szCs w:val="16"/>
    </w:rPr>
  </w:style>
  <w:style w:type="paragraph" w:styleId="Pedmtkomente">
    <w:name w:val="annotation subject"/>
    <w:basedOn w:val="Textkomente"/>
    <w:next w:val="Textkomente"/>
    <w:link w:val="PedmtkomenteChar"/>
    <w:uiPriority w:val="99"/>
    <w:semiHidden/>
    <w:unhideWhenUsed/>
    <w:rsid w:val="00C52C7B"/>
    <w:rPr>
      <w:b/>
      <w:bCs/>
    </w:rPr>
  </w:style>
  <w:style w:type="character" w:customStyle="1" w:styleId="PedmtkomenteChar">
    <w:name w:val="Předmět komentáře Char"/>
    <w:link w:val="Pedmtkomente"/>
    <w:uiPriority w:val="99"/>
    <w:semiHidden/>
    <w:rsid w:val="00C52C7B"/>
    <w:rPr>
      <w:rFonts w:ascii="Arial" w:hAnsi="Arial"/>
      <w:b/>
      <w:bCs/>
      <w:color w:val="0000FF"/>
    </w:rPr>
  </w:style>
  <w:style w:type="paragraph" w:styleId="Zkladntext2">
    <w:name w:val="Body Text 2"/>
    <w:basedOn w:val="Normln"/>
    <w:link w:val="Zkladntext2Char"/>
    <w:uiPriority w:val="99"/>
    <w:unhideWhenUsed/>
    <w:rsid w:val="00C9613E"/>
    <w:pPr>
      <w:spacing w:after="120" w:line="480" w:lineRule="auto"/>
    </w:pPr>
  </w:style>
  <w:style w:type="character" w:customStyle="1" w:styleId="Zkladntext2Char">
    <w:name w:val="Základní text 2 Char"/>
    <w:link w:val="Zkladntext2"/>
    <w:uiPriority w:val="99"/>
    <w:rsid w:val="00C9613E"/>
    <w:rPr>
      <w:rFonts w:ascii="Arial" w:hAnsi="Arial"/>
      <w:color w:val="0000FF"/>
      <w:sz w:val="24"/>
      <w:szCs w:val="24"/>
    </w:rPr>
  </w:style>
  <w:style w:type="paragraph" w:styleId="Zkladntextodsazen">
    <w:name w:val="Body Text Indent"/>
    <w:basedOn w:val="Normln"/>
    <w:link w:val="ZkladntextodsazenChar"/>
    <w:uiPriority w:val="99"/>
    <w:unhideWhenUsed/>
    <w:rsid w:val="00C9613E"/>
    <w:pPr>
      <w:spacing w:after="120"/>
      <w:ind w:left="283"/>
    </w:pPr>
  </w:style>
  <w:style w:type="character" w:customStyle="1" w:styleId="ZkladntextodsazenChar">
    <w:name w:val="Základní text odsazený Char"/>
    <w:link w:val="Zkladntextodsazen"/>
    <w:uiPriority w:val="99"/>
    <w:rsid w:val="00C9613E"/>
    <w:rPr>
      <w:rFonts w:ascii="Arial" w:hAnsi="Arial"/>
      <w:color w:val="0000FF"/>
      <w:sz w:val="24"/>
      <w:szCs w:val="24"/>
    </w:rPr>
  </w:style>
  <w:style w:type="paragraph" w:styleId="Nzev">
    <w:name w:val="Title"/>
    <w:basedOn w:val="Normln"/>
    <w:link w:val="NzevChar"/>
    <w:qFormat/>
    <w:rsid w:val="007B6B2C"/>
    <w:pPr>
      <w:spacing w:before="100" w:beforeAutospacing="1" w:after="100" w:afterAutospacing="1"/>
    </w:pPr>
    <w:rPr>
      <w:rFonts w:ascii="Times New Roman" w:hAnsi="Times New Roman"/>
      <w:color w:val="auto"/>
    </w:rPr>
  </w:style>
  <w:style w:type="character" w:customStyle="1" w:styleId="NzevChar">
    <w:name w:val="Název Char"/>
    <w:link w:val="Nzev"/>
    <w:rsid w:val="007B6B2C"/>
    <w:rPr>
      <w:sz w:val="24"/>
      <w:szCs w:val="24"/>
    </w:rPr>
  </w:style>
  <w:style w:type="paragraph" w:customStyle="1" w:styleId="Default">
    <w:name w:val="Default"/>
    <w:uiPriority w:val="99"/>
    <w:rsid w:val="007B6B2C"/>
    <w:pPr>
      <w:autoSpaceDE w:val="0"/>
      <w:autoSpaceDN w:val="0"/>
      <w:adjustRightInd w:val="0"/>
    </w:pPr>
    <w:rPr>
      <w:rFonts w:ascii="Franklin Gothic Heavy" w:hAnsi="Franklin Gothic Heavy" w:cs="Franklin Gothic Heavy"/>
      <w:color w:val="000000"/>
      <w:sz w:val="24"/>
      <w:szCs w:val="24"/>
    </w:rPr>
  </w:style>
  <w:style w:type="paragraph" w:customStyle="1" w:styleId="Char4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w:basedOn w:val="Normln"/>
    <w:rsid w:val="008B1BEE"/>
    <w:pPr>
      <w:spacing w:after="160" w:line="240" w:lineRule="exact"/>
    </w:pPr>
    <w:rPr>
      <w:rFonts w:ascii="Times New Roman Bold" w:hAnsi="Times New Roman Bold"/>
      <w:color w:val="auto"/>
      <w:sz w:val="22"/>
      <w:szCs w:val="26"/>
      <w:lang w:val="sk-SK" w:eastAsia="en-US"/>
    </w:rPr>
  </w:style>
  <w:style w:type="paragraph" w:styleId="Revize">
    <w:name w:val="Revision"/>
    <w:hidden/>
    <w:uiPriority w:val="99"/>
    <w:semiHidden/>
    <w:rsid w:val="00C074C0"/>
    <w:rPr>
      <w:rFonts w:ascii="Arial" w:hAnsi="Arial"/>
      <w:color w:val="0000FF"/>
      <w:sz w:val="24"/>
      <w:szCs w:val="24"/>
    </w:rPr>
  </w:style>
  <w:style w:type="paragraph" w:customStyle="1" w:styleId="Char4CharCharCharCharCharCharCharCharCharCharCharCharCharCharCharCharCharCharCharCharCharCharCharCharCharCharCharCharCharChar1">
    <w:name w:val="Char4 Char Char Char Char Char Char Char Char Char Char Char Char Char Char Char Char Char Char Char Char Char Char Char Char Char Char Char Char Char Char1"/>
    <w:basedOn w:val="Normln"/>
    <w:rsid w:val="00FC5871"/>
    <w:pPr>
      <w:spacing w:after="160" w:line="240" w:lineRule="exact"/>
    </w:pPr>
    <w:rPr>
      <w:rFonts w:ascii="Times New Roman Bold" w:hAnsi="Times New Roman Bold"/>
      <w:color w:val="auto"/>
      <w:sz w:val="22"/>
      <w:szCs w:val="26"/>
      <w:lang w:val="sk-SK" w:eastAsia="en-US"/>
    </w:rPr>
  </w:style>
  <w:style w:type="paragraph" w:styleId="Rozvrendokumentu">
    <w:name w:val="Document Map"/>
    <w:basedOn w:val="Normln"/>
    <w:link w:val="RozvrendokumentuChar1"/>
    <w:uiPriority w:val="99"/>
    <w:semiHidden/>
    <w:unhideWhenUsed/>
    <w:rsid w:val="00FC5871"/>
    <w:rPr>
      <w:rFonts w:ascii="Tahoma" w:hAnsi="Tahoma" w:cs="Tahoma"/>
      <w:sz w:val="16"/>
      <w:szCs w:val="16"/>
    </w:rPr>
  </w:style>
  <w:style w:type="character" w:customStyle="1" w:styleId="RozvrendokumentuChar1">
    <w:name w:val="Rozvržení dokumentu Char1"/>
    <w:basedOn w:val="Standardnpsmoodstavce"/>
    <w:link w:val="Rozvrendokumentu"/>
    <w:uiPriority w:val="99"/>
    <w:semiHidden/>
    <w:rsid w:val="00FC5871"/>
    <w:rPr>
      <w:rFonts w:ascii="Tahoma" w:hAnsi="Tahoma" w:cs="Tahoma"/>
      <w:color w:val="0000FF"/>
      <w:sz w:val="16"/>
      <w:szCs w:val="16"/>
    </w:rPr>
  </w:style>
  <w:style w:type="paragraph" w:customStyle="1" w:styleId="Rozvrendokumentu1">
    <w:name w:val="Rozvržení dokumentu1"/>
    <w:basedOn w:val="Normln"/>
    <w:uiPriority w:val="99"/>
    <w:semiHidden/>
    <w:unhideWhenUsed/>
    <w:rsid w:val="00FC5871"/>
    <w:rPr>
      <w:rFonts w:ascii="Tahoma" w:hAnsi="Tahoma"/>
      <w:sz w:val="16"/>
      <w:szCs w:val="16"/>
    </w:rPr>
  </w:style>
  <w:style w:type="paragraph" w:styleId="Nadpisobsahu">
    <w:name w:val="TOC Heading"/>
    <w:basedOn w:val="Nadpis1"/>
    <w:next w:val="Normln"/>
    <w:uiPriority w:val="39"/>
    <w:unhideWhenUsed/>
    <w:qFormat/>
    <w:rsid w:val="00BA447B"/>
    <w:pPr>
      <w:keepLines/>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styleId="Obsah2">
    <w:name w:val="toc 2"/>
    <w:basedOn w:val="Normln"/>
    <w:next w:val="Normln"/>
    <w:autoRedefine/>
    <w:uiPriority w:val="39"/>
    <w:unhideWhenUsed/>
    <w:qFormat/>
    <w:rsid w:val="00BA447B"/>
    <w:pPr>
      <w:spacing w:after="100"/>
      <w:ind w:left="240"/>
    </w:pPr>
  </w:style>
  <w:style w:type="paragraph" w:styleId="Obsah1">
    <w:name w:val="toc 1"/>
    <w:basedOn w:val="Normln"/>
    <w:next w:val="Normln"/>
    <w:autoRedefine/>
    <w:uiPriority w:val="39"/>
    <w:unhideWhenUsed/>
    <w:qFormat/>
    <w:rsid w:val="00BA447B"/>
    <w:pPr>
      <w:spacing w:after="100" w:line="276" w:lineRule="auto"/>
    </w:pPr>
    <w:rPr>
      <w:rFonts w:asciiTheme="minorHAnsi" w:eastAsiaTheme="minorEastAsia" w:hAnsiTheme="minorHAnsi" w:cstheme="minorBidi"/>
      <w:color w:val="auto"/>
      <w:sz w:val="22"/>
      <w:szCs w:val="22"/>
    </w:rPr>
  </w:style>
  <w:style w:type="paragraph" w:styleId="Obsah3">
    <w:name w:val="toc 3"/>
    <w:basedOn w:val="Normln"/>
    <w:next w:val="Normln"/>
    <w:autoRedefine/>
    <w:uiPriority w:val="39"/>
    <w:unhideWhenUsed/>
    <w:qFormat/>
    <w:rsid w:val="00BA447B"/>
    <w:pPr>
      <w:spacing w:after="100" w:line="276" w:lineRule="auto"/>
      <w:ind w:left="440"/>
    </w:pPr>
    <w:rPr>
      <w:rFonts w:asciiTheme="minorHAnsi" w:eastAsiaTheme="minorEastAsia" w:hAnsiTheme="minorHAnsi" w:cstheme="minorBidi"/>
      <w:color w:val="auto"/>
      <w:sz w:val="22"/>
      <w:szCs w:val="22"/>
    </w:rPr>
  </w:style>
  <w:style w:type="character" w:customStyle="1" w:styleId="Nadpis3Char">
    <w:name w:val="Nadpis 3 Char"/>
    <w:basedOn w:val="Standardnpsmoodstavce"/>
    <w:link w:val="Nadpis3"/>
    <w:rsid w:val="00363938"/>
    <w:rPr>
      <w:rFonts w:asciiTheme="majorHAnsi" w:eastAsiaTheme="majorEastAsia" w:hAnsiTheme="majorHAnsi" w:cstheme="majorBidi"/>
      <w:b/>
      <w:bCs/>
      <w:color w:val="4F81BD" w:themeColor="accent1"/>
      <w:sz w:val="24"/>
      <w:szCs w:val="24"/>
    </w:rPr>
  </w:style>
  <w:style w:type="paragraph" w:styleId="Podtitul">
    <w:name w:val="Subtitle"/>
    <w:basedOn w:val="Normln"/>
    <w:next w:val="Zkladntext"/>
    <w:link w:val="PodtitulChar"/>
    <w:qFormat/>
    <w:rsid w:val="00363938"/>
    <w:pPr>
      <w:suppressAutoHyphens/>
      <w:jc w:val="center"/>
    </w:pPr>
    <w:rPr>
      <w:rFonts w:ascii="Times New Roman" w:hAnsi="Times New Roman"/>
      <w:b/>
      <w:color w:val="auto"/>
      <w:szCs w:val="20"/>
      <w:u w:val="single"/>
      <w:lang w:eastAsia="ar-SA"/>
    </w:rPr>
  </w:style>
  <w:style w:type="character" w:customStyle="1" w:styleId="PodtitulChar">
    <w:name w:val="Podtitul Char"/>
    <w:basedOn w:val="Standardnpsmoodstavce"/>
    <w:link w:val="Podtitul"/>
    <w:rsid w:val="00363938"/>
    <w:rPr>
      <w:b/>
      <w:sz w:val="24"/>
      <w:u w:val="single"/>
      <w:lang w:eastAsia="ar-SA"/>
    </w:rPr>
  </w:style>
  <w:style w:type="character" w:styleId="Odkaznavysvtlivky">
    <w:name w:val="endnote reference"/>
    <w:basedOn w:val="Standardnpsmoodstavce"/>
    <w:uiPriority w:val="99"/>
    <w:semiHidden/>
    <w:unhideWhenUsed/>
    <w:rsid w:val="007866F9"/>
    <w:rPr>
      <w:vertAlign w:val="superscript"/>
    </w:rPr>
  </w:style>
  <w:style w:type="paragraph" w:styleId="Normlnweb">
    <w:name w:val="Normal (Web)"/>
    <w:basedOn w:val="Normln"/>
    <w:uiPriority w:val="99"/>
    <w:unhideWhenUsed/>
    <w:rsid w:val="00FF27F0"/>
    <w:pPr>
      <w:spacing w:before="100" w:beforeAutospacing="1" w:after="100" w:afterAutospacing="1"/>
    </w:pPr>
    <w:rPr>
      <w:rFonts w:ascii="Times New Roman" w:hAnsi="Times New Roman"/>
      <w:color w:val="auto"/>
    </w:rPr>
  </w:style>
  <w:style w:type="paragraph" w:customStyle="1" w:styleId="Char4CharCharCharCharChar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Char Char Char Char Char"/>
    <w:basedOn w:val="Normln"/>
    <w:rsid w:val="005E208D"/>
    <w:pPr>
      <w:spacing w:after="160" w:line="240" w:lineRule="exact"/>
    </w:pPr>
    <w:rPr>
      <w:rFonts w:ascii="Times New Roman Bold" w:hAnsi="Times New Roman Bold"/>
      <w:color w:val="auto"/>
      <w:sz w:val="22"/>
      <w:szCs w:val="26"/>
      <w:lang w:val="sk-SK" w:eastAsia="en-US"/>
    </w:rPr>
  </w:style>
  <w:style w:type="paragraph" w:customStyle="1" w:styleId="Char4CharCharCharCharCharCharCharCharCharCharCharCharCharCharCharCharCharCharCharCharCharCharCharCharCharCharCharCharCharCharCharCharCharCharChar0">
    <w:name w:val="Char4 Char Char Char Char Char Char Char Char Char Char Char Char Char Char Char Char Char Char Char Char Char Char Char Char Char Char Char Char Char Char Char Char Char Char Char"/>
    <w:basedOn w:val="Normln"/>
    <w:rsid w:val="009771BA"/>
    <w:pPr>
      <w:spacing w:after="160" w:line="240" w:lineRule="exact"/>
    </w:pPr>
    <w:rPr>
      <w:rFonts w:ascii="Times New Roman Bold" w:hAnsi="Times New Roman Bold"/>
      <w:color w:val="auto"/>
      <w:sz w:val="22"/>
      <w:szCs w:val="26"/>
      <w:lang w:val="sk-SK" w:eastAsia="en-US"/>
    </w:rPr>
  </w:style>
  <w:style w:type="character" w:customStyle="1" w:styleId="eaddress">
    <w:name w:val="eaddress"/>
    <w:basedOn w:val="Standardnpsmoodstavce"/>
    <w:rsid w:val="004F0C1B"/>
  </w:style>
  <w:style w:type="table" w:styleId="Mkatabulky">
    <w:name w:val="Table Grid"/>
    <w:basedOn w:val="Normlntabulka"/>
    <w:uiPriority w:val="59"/>
    <w:rsid w:val="00F04B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kolonky">
    <w:name w:val="Text kolonky"/>
    <w:basedOn w:val="Normln"/>
    <w:rsid w:val="00076B64"/>
    <w:pPr>
      <w:spacing w:before="40"/>
    </w:pPr>
    <w:rPr>
      <w:rFonts w:ascii="Arial Narrow" w:eastAsia="Calibri" w:hAnsi="Arial Narrow"/>
      <w:color w:val="auto"/>
      <w:spacing w:val="8"/>
      <w:kern w:val="20"/>
      <w:sz w:val="22"/>
      <w:szCs w:val="20"/>
    </w:rPr>
  </w:style>
  <w:style w:type="paragraph" w:styleId="Bezmezer">
    <w:name w:val="No Spacing"/>
    <w:uiPriority w:val="1"/>
    <w:qFormat/>
    <w:rsid w:val="00076B64"/>
    <w:rPr>
      <w:rFonts w:asciiTheme="minorHAnsi" w:eastAsiaTheme="minorHAnsi" w:hAnsiTheme="minorHAnsi" w:cstheme="minorBidi"/>
      <w:sz w:val="22"/>
      <w:szCs w:val="22"/>
      <w:lang w:eastAsia="en-US"/>
    </w:rPr>
  </w:style>
  <w:style w:type="paragraph" w:customStyle="1" w:styleId="Texttabulka">
    <w:name w:val="Text tabulka"/>
    <w:basedOn w:val="Nadpis4"/>
    <w:rsid w:val="004E369E"/>
    <w:pPr>
      <w:keepNext w:val="0"/>
      <w:spacing w:before="120" w:after="0"/>
    </w:pPr>
    <w:rPr>
      <w:rFonts w:ascii="Arial Narrow" w:hAnsi="Arial Narrow"/>
      <w:b w:val="0"/>
      <w:bCs w:val="0"/>
      <w:color w:val="auto"/>
      <w:sz w:val="20"/>
      <w:szCs w:val="20"/>
    </w:rPr>
  </w:style>
  <w:style w:type="paragraph" w:customStyle="1" w:styleId="Nadpis4tabulka">
    <w:name w:val="Nadpis 4_tabulka"/>
    <w:basedOn w:val="Nadpis4"/>
    <w:rsid w:val="004E369E"/>
    <w:pPr>
      <w:spacing w:before="120" w:after="0"/>
    </w:pPr>
    <w:rPr>
      <w:rFonts w:ascii="Arial Narrow" w:hAnsi="Arial Narrow"/>
      <w:color w:val="auto"/>
      <w:sz w:val="22"/>
      <w:szCs w:val="24"/>
    </w:rPr>
  </w:style>
  <w:style w:type="character" w:customStyle="1" w:styleId="apple-converted-space">
    <w:name w:val="apple-converted-space"/>
    <w:basedOn w:val="Standardnpsmoodstavce"/>
    <w:rsid w:val="005C5426"/>
  </w:style>
  <w:style w:type="character" w:styleId="Zvraznn">
    <w:name w:val="Emphasis"/>
    <w:basedOn w:val="Standardnpsmoodstavce"/>
    <w:uiPriority w:val="20"/>
    <w:qFormat/>
    <w:rsid w:val="005C5426"/>
    <w:rPr>
      <w:i/>
      <w:iCs/>
    </w:rPr>
  </w:style>
</w:styles>
</file>

<file path=word/webSettings.xml><?xml version="1.0" encoding="utf-8"?>
<w:webSettings xmlns:r="http://schemas.openxmlformats.org/officeDocument/2006/relationships" xmlns:w="http://schemas.openxmlformats.org/wordprocessingml/2006/main">
  <w:divs>
    <w:div w:id="222062434">
      <w:bodyDiv w:val="1"/>
      <w:marLeft w:val="0"/>
      <w:marRight w:val="0"/>
      <w:marTop w:val="0"/>
      <w:marBottom w:val="0"/>
      <w:divBdr>
        <w:top w:val="none" w:sz="0" w:space="0" w:color="auto"/>
        <w:left w:val="none" w:sz="0" w:space="0" w:color="auto"/>
        <w:bottom w:val="none" w:sz="0" w:space="0" w:color="auto"/>
        <w:right w:val="none" w:sz="0" w:space="0" w:color="auto"/>
      </w:divBdr>
    </w:div>
    <w:div w:id="304507934">
      <w:bodyDiv w:val="1"/>
      <w:marLeft w:val="0"/>
      <w:marRight w:val="0"/>
      <w:marTop w:val="0"/>
      <w:marBottom w:val="0"/>
      <w:divBdr>
        <w:top w:val="none" w:sz="0" w:space="0" w:color="auto"/>
        <w:left w:val="none" w:sz="0" w:space="0" w:color="auto"/>
        <w:bottom w:val="none" w:sz="0" w:space="0" w:color="auto"/>
        <w:right w:val="none" w:sz="0" w:space="0" w:color="auto"/>
      </w:divBdr>
      <w:divsChild>
        <w:div w:id="1313827478">
          <w:marLeft w:val="0"/>
          <w:marRight w:val="0"/>
          <w:marTop w:val="0"/>
          <w:marBottom w:val="0"/>
          <w:divBdr>
            <w:top w:val="none" w:sz="0" w:space="0" w:color="auto"/>
            <w:left w:val="none" w:sz="0" w:space="0" w:color="auto"/>
            <w:bottom w:val="none" w:sz="0" w:space="0" w:color="auto"/>
            <w:right w:val="none" w:sz="0" w:space="0" w:color="auto"/>
          </w:divBdr>
          <w:divsChild>
            <w:div w:id="1709524359">
              <w:marLeft w:val="0"/>
              <w:marRight w:val="0"/>
              <w:marTop w:val="0"/>
              <w:marBottom w:val="0"/>
              <w:divBdr>
                <w:top w:val="none" w:sz="0" w:space="0" w:color="auto"/>
                <w:left w:val="none" w:sz="0" w:space="0" w:color="auto"/>
                <w:bottom w:val="none" w:sz="0" w:space="0" w:color="auto"/>
                <w:right w:val="none" w:sz="0" w:space="0" w:color="auto"/>
              </w:divBdr>
            </w:div>
            <w:div w:id="192322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04964">
      <w:bodyDiv w:val="1"/>
      <w:marLeft w:val="0"/>
      <w:marRight w:val="0"/>
      <w:marTop w:val="0"/>
      <w:marBottom w:val="0"/>
      <w:divBdr>
        <w:top w:val="none" w:sz="0" w:space="0" w:color="auto"/>
        <w:left w:val="none" w:sz="0" w:space="0" w:color="auto"/>
        <w:bottom w:val="none" w:sz="0" w:space="0" w:color="auto"/>
        <w:right w:val="none" w:sz="0" w:space="0" w:color="auto"/>
      </w:divBdr>
      <w:divsChild>
        <w:div w:id="1190922168">
          <w:marLeft w:val="0"/>
          <w:marRight w:val="0"/>
          <w:marTop w:val="0"/>
          <w:marBottom w:val="0"/>
          <w:divBdr>
            <w:top w:val="none" w:sz="0" w:space="0" w:color="auto"/>
            <w:left w:val="none" w:sz="0" w:space="0" w:color="auto"/>
            <w:bottom w:val="none" w:sz="0" w:space="0" w:color="auto"/>
            <w:right w:val="none" w:sz="0" w:space="0" w:color="auto"/>
          </w:divBdr>
          <w:divsChild>
            <w:div w:id="463742583">
              <w:marLeft w:val="0"/>
              <w:marRight w:val="0"/>
              <w:marTop w:val="0"/>
              <w:marBottom w:val="0"/>
              <w:divBdr>
                <w:top w:val="none" w:sz="0" w:space="0" w:color="auto"/>
                <w:left w:val="none" w:sz="0" w:space="0" w:color="auto"/>
                <w:bottom w:val="none" w:sz="0" w:space="0" w:color="auto"/>
                <w:right w:val="none" w:sz="0" w:space="0" w:color="auto"/>
              </w:divBdr>
            </w:div>
          </w:divsChild>
        </w:div>
        <w:div w:id="222494997">
          <w:marLeft w:val="0"/>
          <w:marRight w:val="0"/>
          <w:marTop w:val="0"/>
          <w:marBottom w:val="0"/>
          <w:divBdr>
            <w:top w:val="none" w:sz="0" w:space="0" w:color="auto"/>
            <w:left w:val="none" w:sz="0" w:space="0" w:color="auto"/>
            <w:bottom w:val="none" w:sz="0" w:space="0" w:color="auto"/>
            <w:right w:val="none" w:sz="0" w:space="0" w:color="auto"/>
          </w:divBdr>
          <w:divsChild>
            <w:div w:id="47344237">
              <w:marLeft w:val="0"/>
              <w:marRight w:val="0"/>
              <w:marTop w:val="0"/>
              <w:marBottom w:val="0"/>
              <w:divBdr>
                <w:top w:val="none" w:sz="0" w:space="0" w:color="auto"/>
                <w:left w:val="none" w:sz="0" w:space="0" w:color="auto"/>
                <w:bottom w:val="none" w:sz="0" w:space="0" w:color="auto"/>
                <w:right w:val="none" w:sz="0" w:space="0" w:color="auto"/>
              </w:divBdr>
              <w:divsChild>
                <w:div w:id="1200125083">
                  <w:marLeft w:val="0"/>
                  <w:marRight w:val="0"/>
                  <w:marTop w:val="0"/>
                  <w:marBottom w:val="0"/>
                  <w:divBdr>
                    <w:top w:val="none" w:sz="0" w:space="0" w:color="auto"/>
                    <w:left w:val="none" w:sz="0" w:space="0" w:color="auto"/>
                    <w:bottom w:val="none" w:sz="0" w:space="0" w:color="auto"/>
                    <w:right w:val="none" w:sz="0" w:space="0" w:color="auto"/>
                  </w:divBdr>
                  <w:divsChild>
                    <w:div w:id="1215701723">
                      <w:marLeft w:val="0"/>
                      <w:marRight w:val="0"/>
                      <w:marTop w:val="0"/>
                      <w:marBottom w:val="0"/>
                      <w:divBdr>
                        <w:top w:val="none" w:sz="0" w:space="0" w:color="auto"/>
                        <w:left w:val="none" w:sz="0" w:space="0" w:color="auto"/>
                        <w:bottom w:val="none" w:sz="0" w:space="0" w:color="auto"/>
                        <w:right w:val="none" w:sz="0" w:space="0" w:color="auto"/>
                      </w:divBdr>
                      <w:divsChild>
                        <w:div w:id="342321171">
                          <w:marLeft w:val="0"/>
                          <w:marRight w:val="0"/>
                          <w:marTop w:val="0"/>
                          <w:marBottom w:val="0"/>
                          <w:divBdr>
                            <w:top w:val="none" w:sz="0" w:space="0" w:color="auto"/>
                            <w:left w:val="none" w:sz="0" w:space="0" w:color="auto"/>
                            <w:bottom w:val="none" w:sz="0" w:space="0" w:color="auto"/>
                            <w:right w:val="none" w:sz="0" w:space="0" w:color="auto"/>
                          </w:divBdr>
                          <w:divsChild>
                            <w:div w:id="591134896">
                              <w:marLeft w:val="0"/>
                              <w:marRight w:val="0"/>
                              <w:marTop w:val="0"/>
                              <w:marBottom w:val="0"/>
                              <w:divBdr>
                                <w:top w:val="none" w:sz="0" w:space="0" w:color="auto"/>
                                <w:left w:val="none" w:sz="0" w:space="0" w:color="auto"/>
                                <w:bottom w:val="none" w:sz="0" w:space="0" w:color="auto"/>
                                <w:right w:val="none" w:sz="0" w:space="0" w:color="auto"/>
                              </w:divBdr>
                            </w:div>
                            <w:div w:id="1940792112">
                              <w:marLeft w:val="0"/>
                              <w:marRight w:val="0"/>
                              <w:marTop w:val="0"/>
                              <w:marBottom w:val="0"/>
                              <w:divBdr>
                                <w:top w:val="none" w:sz="0" w:space="0" w:color="auto"/>
                                <w:left w:val="none" w:sz="0" w:space="0" w:color="auto"/>
                                <w:bottom w:val="none" w:sz="0" w:space="0" w:color="auto"/>
                                <w:right w:val="none" w:sz="0" w:space="0" w:color="auto"/>
                              </w:divBdr>
                            </w:div>
                            <w:div w:id="18094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961274">
      <w:bodyDiv w:val="1"/>
      <w:marLeft w:val="0"/>
      <w:marRight w:val="0"/>
      <w:marTop w:val="0"/>
      <w:marBottom w:val="0"/>
      <w:divBdr>
        <w:top w:val="none" w:sz="0" w:space="0" w:color="auto"/>
        <w:left w:val="none" w:sz="0" w:space="0" w:color="auto"/>
        <w:bottom w:val="none" w:sz="0" w:space="0" w:color="auto"/>
        <w:right w:val="none" w:sz="0" w:space="0" w:color="auto"/>
      </w:divBdr>
    </w:div>
    <w:div w:id="528494379">
      <w:bodyDiv w:val="1"/>
      <w:marLeft w:val="0"/>
      <w:marRight w:val="0"/>
      <w:marTop w:val="0"/>
      <w:marBottom w:val="0"/>
      <w:divBdr>
        <w:top w:val="none" w:sz="0" w:space="0" w:color="auto"/>
        <w:left w:val="none" w:sz="0" w:space="0" w:color="auto"/>
        <w:bottom w:val="none" w:sz="0" w:space="0" w:color="auto"/>
        <w:right w:val="none" w:sz="0" w:space="0" w:color="auto"/>
      </w:divBdr>
    </w:div>
    <w:div w:id="653804108">
      <w:bodyDiv w:val="1"/>
      <w:marLeft w:val="0"/>
      <w:marRight w:val="0"/>
      <w:marTop w:val="0"/>
      <w:marBottom w:val="0"/>
      <w:divBdr>
        <w:top w:val="none" w:sz="0" w:space="0" w:color="auto"/>
        <w:left w:val="none" w:sz="0" w:space="0" w:color="auto"/>
        <w:bottom w:val="none" w:sz="0" w:space="0" w:color="auto"/>
        <w:right w:val="none" w:sz="0" w:space="0" w:color="auto"/>
      </w:divBdr>
      <w:divsChild>
        <w:div w:id="342825803">
          <w:marLeft w:val="0"/>
          <w:marRight w:val="0"/>
          <w:marTop w:val="0"/>
          <w:marBottom w:val="0"/>
          <w:divBdr>
            <w:top w:val="none" w:sz="0" w:space="0" w:color="auto"/>
            <w:left w:val="none" w:sz="0" w:space="0" w:color="auto"/>
            <w:bottom w:val="none" w:sz="0" w:space="0" w:color="auto"/>
            <w:right w:val="none" w:sz="0" w:space="0" w:color="auto"/>
          </w:divBdr>
        </w:div>
        <w:div w:id="709837331">
          <w:marLeft w:val="0"/>
          <w:marRight w:val="0"/>
          <w:marTop w:val="0"/>
          <w:marBottom w:val="0"/>
          <w:divBdr>
            <w:top w:val="none" w:sz="0" w:space="0" w:color="auto"/>
            <w:left w:val="none" w:sz="0" w:space="0" w:color="auto"/>
            <w:bottom w:val="none" w:sz="0" w:space="0" w:color="auto"/>
            <w:right w:val="none" w:sz="0" w:space="0" w:color="auto"/>
          </w:divBdr>
        </w:div>
        <w:div w:id="1990091958">
          <w:marLeft w:val="0"/>
          <w:marRight w:val="0"/>
          <w:marTop w:val="0"/>
          <w:marBottom w:val="0"/>
          <w:divBdr>
            <w:top w:val="none" w:sz="0" w:space="0" w:color="auto"/>
            <w:left w:val="none" w:sz="0" w:space="0" w:color="auto"/>
            <w:bottom w:val="none" w:sz="0" w:space="0" w:color="auto"/>
            <w:right w:val="none" w:sz="0" w:space="0" w:color="auto"/>
          </w:divBdr>
        </w:div>
        <w:div w:id="1087651756">
          <w:marLeft w:val="0"/>
          <w:marRight w:val="0"/>
          <w:marTop w:val="0"/>
          <w:marBottom w:val="0"/>
          <w:divBdr>
            <w:top w:val="none" w:sz="0" w:space="0" w:color="auto"/>
            <w:left w:val="none" w:sz="0" w:space="0" w:color="auto"/>
            <w:bottom w:val="none" w:sz="0" w:space="0" w:color="auto"/>
            <w:right w:val="none" w:sz="0" w:space="0" w:color="auto"/>
          </w:divBdr>
        </w:div>
        <w:div w:id="889079135">
          <w:marLeft w:val="0"/>
          <w:marRight w:val="0"/>
          <w:marTop w:val="0"/>
          <w:marBottom w:val="0"/>
          <w:divBdr>
            <w:top w:val="none" w:sz="0" w:space="0" w:color="auto"/>
            <w:left w:val="none" w:sz="0" w:space="0" w:color="auto"/>
            <w:bottom w:val="none" w:sz="0" w:space="0" w:color="auto"/>
            <w:right w:val="none" w:sz="0" w:space="0" w:color="auto"/>
          </w:divBdr>
        </w:div>
        <w:div w:id="1861430865">
          <w:marLeft w:val="0"/>
          <w:marRight w:val="0"/>
          <w:marTop w:val="0"/>
          <w:marBottom w:val="0"/>
          <w:divBdr>
            <w:top w:val="none" w:sz="0" w:space="0" w:color="auto"/>
            <w:left w:val="none" w:sz="0" w:space="0" w:color="auto"/>
            <w:bottom w:val="none" w:sz="0" w:space="0" w:color="auto"/>
            <w:right w:val="none" w:sz="0" w:space="0" w:color="auto"/>
          </w:divBdr>
        </w:div>
        <w:div w:id="10375939">
          <w:marLeft w:val="0"/>
          <w:marRight w:val="0"/>
          <w:marTop w:val="0"/>
          <w:marBottom w:val="0"/>
          <w:divBdr>
            <w:top w:val="none" w:sz="0" w:space="0" w:color="auto"/>
            <w:left w:val="none" w:sz="0" w:space="0" w:color="auto"/>
            <w:bottom w:val="none" w:sz="0" w:space="0" w:color="auto"/>
            <w:right w:val="none" w:sz="0" w:space="0" w:color="auto"/>
          </w:divBdr>
        </w:div>
        <w:div w:id="1048650986">
          <w:marLeft w:val="0"/>
          <w:marRight w:val="0"/>
          <w:marTop w:val="0"/>
          <w:marBottom w:val="0"/>
          <w:divBdr>
            <w:top w:val="none" w:sz="0" w:space="0" w:color="auto"/>
            <w:left w:val="none" w:sz="0" w:space="0" w:color="auto"/>
            <w:bottom w:val="none" w:sz="0" w:space="0" w:color="auto"/>
            <w:right w:val="none" w:sz="0" w:space="0" w:color="auto"/>
          </w:divBdr>
        </w:div>
        <w:div w:id="805898024">
          <w:marLeft w:val="0"/>
          <w:marRight w:val="0"/>
          <w:marTop w:val="0"/>
          <w:marBottom w:val="0"/>
          <w:divBdr>
            <w:top w:val="none" w:sz="0" w:space="0" w:color="auto"/>
            <w:left w:val="none" w:sz="0" w:space="0" w:color="auto"/>
            <w:bottom w:val="none" w:sz="0" w:space="0" w:color="auto"/>
            <w:right w:val="none" w:sz="0" w:space="0" w:color="auto"/>
          </w:divBdr>
        </w:div>
        <w:div w:id="261958977">
          <w:marLeft w:val="0"/>
          <w:marRight w:val="0"/>
          <w:marTop w:val="0"/>
          <w:marBottom w:val="0"/>
          <w:divBdr>
            <w:top w:val="none" w:sz="0" w:space="0" w:color="auto"/>
            <w:left w:val="none" w:sz="0" w:space="0" w:color="auto"/>
            <w:bottom w:val="none" w:sz="0" w:space="0" w:color="auto"/>
            <w:right w:val="none" w:sz="0" w:space="0" w:color="auto"/>
          </w:divBdr>
        </w:div>
        <w:div w:id="700278110">
          <w:marLeft w:val="0"/>
          <w:marRight w:val="0"/>
          <w:marTop w:val="0"/>
          <w:marBottom w:val="0"/>
          <w:divBdr>
            <w:top w:val="none" w:sz="0" w:space="0" w:color="auto"/>
            <w:left w:val="none" w:sz="0" w:space="0" w:color="auto"/>
            <w:bottom w:val="none" w:sz="0" w:space="0" w:color="auto"/>
            <w:right w:val="none" w:sz="0" w:space="0" w:color="auto"/>
          </w:divBdr>
        </w:div>
        <w:div w:id="2093425187">
          <w:marLeft w:val="0"/>
          <w:marRight w:val="0"/>
          <w:marTop w:val="0"/>
          <w:marBottom w:val="0"/>
          <w:divBdr>
            <w:top w:val="none" w:sz="0" w:space="0" w:color="auto"/>
            <w:left w:val="none" w:sz="0" w:space="0" w:color="auto"/>
            <w:bottom w:val="none" w:sz="0" w:space="0" w:color="auto"/>
            <w:right w:val="none" w:sz="0" w:space="0" w:color="auto"/>
          </w:divBdr>
        </w:div>
        <w:div w:id="694968216">
          <w:marLeft w:val="0"/>
          <w:marRight w:val="0"/>
          <w:marTop w:val="0"/>
          <w:marBottom w:val="0"/>
          <w:divBdr>
            <w:top w:val="none" w:sz="0" w:space="0" w:color="auto"/>
            <w:left w:val="none" w:sz="0" w:space="0" w:color="auto"/>
            <w:bottom w:val="none" w:sz="0" w:space="0" w:color="auto"/>
            <w:right w:val="none" w:sz="0" w:space="0" w:color="auto"/>
          </w:divBdr>
        </w:div>
        <w:div w:id="1779442926">
          <w:marLeft w:val="0"/>
          <w:marRight w:val="0"/>
          <w:marTop w:val="0"/>
          <w:marBottom w:val="0"/>
          <w:divBdr>
            <w:top w:val="none" w:sz="0" w:space="0" w:color="auto"/>
            <w:left w:val="none" w:sz="0" w:space="0" w:color="auto"/>
            <w:bottom w:val="none" w:sz="0" w:space="0" w:color="auto"/>
            <w:right w:val="none" w:sz="0" w:space="0" w:color="auto"/>
          </w:divBdr>
        </w:div>
        <w:div w:id="1684433821">
          <w:marLeft w:val="0"/>
          <w:marRight w:val="0"/>
          <w:marTop w:val="0"/>
          <w:marBottom w:val="0"/>
          <w:divBdr>
            <w:top w:val="none" w:sz="0" w:space="0" w:color="auto"/>
            <w:left w:val="none" w:sz="0" w:space="0" w:color="auto"/>
            <w:bottom w:val="none" w:sz="0" w:space="0" w:color="auto"/>
            <w:right w:val="none" w:sz="0" w:space="0" w:color="auto"/>
          </w:divBdr>
        </w:div>
        <w:div w:id="466436521">
          <w:marLeft w:val="0"/>
          <w:marRight w:val="0"/>
          <w:marTop w:val="0"/>
          <w:marBottom w:val="0"/>
          <w:divBdr>
            <w:top w:val="none" w:sz="0" w:space="0" w:color="auto"/>
            <w:left w:val="none" w:sz="0" w:space="0" w:color="auto"/>
            <w:bottom w:val="none" w:sz="0" w:space="0" w:color="auto"/>
            <w:right w:val="none" w:sz="0" w:space="0" w:color="auto"/>
          </w:divBdr>
        </w:div>
        <w:div w:id="2101559777">
          <w:marLeft w:val="0"/>
          <w:marRight w:val="0"/>
          <w:marTop w:val="0"/>
          <w:marBottom w:val="0"/>
          <w:divBdr>
            <w:top w:val="none" w:sz="0" w:space="0" w:color="auto"/>
            <w:left w:val="none" w:sz="0" w:space="0" w:color="auto"/>
            <w:bottom w:val="none" w:sz="0" w:space="0" w:color="auto"/>
            <w:right w:val="none" w:sz="0" w:space="0" w:color="auto"/>
          </w:divBdr>
        </w:div>
        <w:div w:id="1882160262">
          <w:marLeft w:val="0"/>
          <w:marRight w:val="0"/>
          <w:marTop w:val="0"/>
          <w:marBottom w:val="0"/>
          <w:divBdr>
            <w:top w:val="none" w:sz="0" w:space="0" w:color="auto"/>
            <w:left w:val="none" w:sz="0" w:space="0" w:color="auto"/>
            <w:bottom w:val="none" w:sz="0" w:space="0" w:color="auto"/>
            <w:right w:val="none" w:sz="0" w:space="0" w:color="auto"/>
          </w:divBdr>
        </w:div>
        <w:div w:id="1523132360">
          <w:marLeft w:val="0"/>
          <w:marRight w:val="0"/>
          <w:marTop w:val="0"/>
          <w:marBottom w:val="0"/>
          <w:divBdr>
            <w:top w:val="none" w:sz="0" w:space="0" w:color="auto"/>
            <w:left w:val="none" w:sz="0" w:space="0" w:color="auto"/>
            <w:bottom w:val="none" w:sz="0" w:space="0" w:color="auto"/>
            <w:right w:val="none" w:sz="0" w:space="0" w:color="auto"/>
          </w:divBdr>
        </w:div>
        <w:div w:id="1221865983">
          <w:marLeft w:val="0"/>
          <w:marRight w:val="0"/>
          <w:marTop w:val="0"/>
          <w:marBottom w:val="0"/>
          <w:divBdr>
            <w:top w:val="none" w:sz="0" w:space="0" w:color="auto"/>
            <w:left w:val="none" w:sz="0" w:space="0" w:color="auto"/>
            <w:bottom w:val="none" w:sz="0" w:space="0" w:color="auto"/>
            <w:right w:val="none" w:sz="0" w:space="0" w:color="auto"/>
          </w:divBdr>
        </w:div>
        <w:div w:id="384566607">
          <w:marLeft w:val="0"/>
          <w:marRight w:val="0"/>
          <w:marTop w:val="0"/>
          <w:marBottom w:val="0"/>
          <w:divBdr>
            <w:top w:val="none" w:sz="0" w:space="0" w:color="auto"/>
            <w:left w:val="none" w:sz="0" w:space="0" w:color="auto"/>
            <w:bottom w:val="none" w:sz="0" w:space="0" w:color="auto"/>
            <w:right w:val="none" w:sz="0" w:space="0" w:color="auto"/>
          </w:divBdr>
        </w:div>
        <w:div w:id="549151547">
          <w:marLeft w:val="0"/>
          <w:marRight w:val="0"/>
          <w:marTop w:val="0"/>
          <w:marBottom w:val="0"/>
          <w:divBdr>
            <w:top w:val="none" w:sz="0" w:space="0" w:color="auto"/>
            <w:left w:val="none" w:sz="0" w:space="0" w:color="auto"/>
            <w:bottom w:val="none" w:sz="0" w:space="0" w:color="auto"/>
            <w:right w:val="none" w:sz="0" w:space="0" w:color="auto"/>
          </w:divBdr>
        </w:div>
        <w:div w:id="2020816710">
          <w:marLeft w:val="0"/>
          <w:marRight w:val="0"/>
          <w:marTop w:val="0"/>
          <w:marBottom w:val="0"/>
          <w:divBdr>
            <w:top w:val="none" w:sz="0" w:space="0" w:color="auto"/>
            <w:left w:val="none" w:sz="0" w:space="0" w:color="auto"/>
            <w:bottom w:val="none" w:sz="0" w:space="0" w:color="auto"/>
            <w:right w:val="none" w:sz="0" w:space="0" w:color="auto"/>
          </w:divBdr>
        </w:div>
        <w:div w:id="2114131976">
          <w:marLeft w:val="0"/>
          <w:marRight w:val="0"/>
          <w:marTop w:val="0"/>
          <w:marBottom w:val="0"/>
          <w:divBdr>
            <w:top w:val="none" w:sz="0" w:space="0" w:color="auto"/>
            <w:left w:val="none" w:sz="0" w:space="0" w:color="auto"/>
            <w:bottom w:val="none" w:sz="0" w:space="0" w:color="auto"/>
            <w:right w:val="none" w:sz="0" w:space="0" w:color="auto"/>
          </w:divBdr>
        </w:div>
        <w:div w:id="2008434080">
          <w:marLeft w:val="0"/>
          <w:marRight w:val="0"/>
          <w:marTop w:val="0"/>
          <w:marBottom w:val="0"/>
          <w:divBdr>
            <w:top w:val="none" w:sz="0" w:space="0" w:color="auto"/>
            <w:left w:val="none" w:sz="0" w:space="0" w:color="auto"/>
            <w:bottom w:val="none" w:sz="0" w:space="0" w:color="auto"/>
            <w:right w:val="none" w:sz="0" w:space="0" w:color="auto"/>
          </w:divBdr>
        </w:div>
        <w:div w:id="609972742">
          <w:marLeft w:val="0"/>
          <w:marRight w:val="0"/>
          <w:marTop w:val="0"/>
          <w:marBottom w:val="0"/>
          <w:divBdr>
            <w:top w:val="none" w:sz="0" w:space="0" w:color="auto"/>
            <w:left w:val="none" w:sz="0" w:space="0" w:color="auto"/>
            <w:bottom w:val="none" w:sz="0" w:space="0" w:color="auto"/>
            <w:right w:val="none" w:sz="0" w:space="0" w:color="auto"/>
          </w:divBdr>
        </w:div>
        <w:div w:id="2114855129">
          <w:marLeft w:val="0"/>
          <w:marRight w:val="0"/>
          <w:marTop w:val="0"/>
          <w:marBottom w:val="0"/>
          <w:divBdr>
            <w:top w:val="none" w:sz="0" w:space="0" w:color="auto"/>
            <w:left w:val="none" w:sz="0" w:space="0" w:color="auto"/>
            <w:bottom w:val="none" w:sz="0" w:space="0" w:color="auto"/>
            <w:right w:val="none" w:sz="0" w:space="0" w:color="auto"/>
          </w:divBdr>
        </w:div>
        <w:div w:id="1103961381">
          <w:marLeft w:val="0"/>
          <w:marRight w:val="0"/>
          <w:marTop w:val="0"/>
          <w:marBottom w:val="0"/>
          <w:divBdr>
            <w:top w:val="none" w:sz="0" w:space="0" w:color="auto"/>
            <w:left w:val="none" w:sz="0" w:space="0" w:color="auto"/>
            <w:bottom w:val="none" w:sz="0" w:space="0" w:color="auto"/>
            <w:right w:val="none" w:sz="0" w:space="0" w:color="auto"/>
          </w:divBdr>
        </w:div>
        <w:div w:id="726999628">
          <w:marLeft w:val="0"/>
          <w:marRight w:val="0"/>
          <w:marTop w:val="0"/>
          <w:marBottom w:val="0"/>
          <w:divBdr>
            <w:top w:val="none" w:sz="0" w:space="0" w:color="auto"/>
            <w:left w:val="none" w:sz="0" w:space="0" w:color="auto"/>
            <w:bottom w:val="none" w:sz="0" w:space="0" w:color="auto"/>
            <w:right w:val="none" w:sz="0" w:space="0" w:color="auto"/>
          </w:divBdr>
        </w:div>
        <w:div w:id="1067070256">
          <w:marLeft w:val="0"/>
          <w:marRight w:val="0"/>
          <w:marTop w:val="0"/>
          <w:marBottom w:val="0"/>
          <w:divBdr>
            <w:top w:val="none" w:sz="0" w:space="0" w:color="auto"/>
            <w:left w:val="none" w:sz="0" w:space="0" w:color="auto"/>
            <w:bottom w:val="none" w:sz="0" w:space="0" w:color="auto"/>
            <w:right w:val="none" w:sz="0" w:space="0" w:color="auto"/>
          </w:divBdr>
        </w:div>
        <w:div w:id="1162239252">
          <w:marLeft w:val="0"/>
          <w:marRight w:val="0"/>
          <w:marTop w:val="0"/>
          <w:marBottom w:val="0"/>
          <w:divBdr>
            <w:top w:val="none" w:sz="0" w:space="0" w:color="auto"/>
            <w:left w:val="none" w:sz="0" w:space="0" w:color="auto"/>
            <w:bottom w:val="none" w:sz="0" w:space="0" w:color="auto"/>
            <w:right w:val="none" w:sz="0" w:space="0" w:color="auto"/>
          </w:divBdr>
        </w:div>
        <w:div w:id="1787460294">
          <w:marLeft w:val="0"/>
          <w:marRight w:val="0"/>
          <w:marTop w:val="0"/>
          <w:marBottom w:val="0"/>
          <w:divBdr>
            <w:top w:val="none" w:sz="0" w:space="0" w:color="auto"/>
            <w:left w:val="none" w:sz="0" w:space="0" w:color="auto"/>
            <w:bottom w:val="none" w:sz="0" w:space="0" w:color="auto"/>
            <w:right w:val="none" w:sz="0" w:space="0" w:color="auto"/>
          </w:divBdr>
        </w:div>
        <w:div w:id="970207300">
          <w:marLeft w:val="0"/>
          <w:marRight w:val="0"/>
          <w:marTop w:val="0"/>
          <w:marBottom w:val="0"/>
          <w:divBdr>
            <w:top w:val="none" w:sz="0" w:space="0" w:color="auto"/>
            <w:left w:val="none" w:sz="0" w:space="0" w:color="auto"/>
            <w:bottom w:val="none" w:sz="0" w:space="0" w:color="auto"/>
            <w:right w:val="none" w:sz="0" w:space="0" w:color="auto"/>
          </w:divBdr>
        </w:div>
        <w:div w:id="999187826">
          <w:marLeft w:val="0"/>
          <w:marRight w:val="0"/>
          <w:marTop w:val="0"/>
          <w:marBottom w:val="0"/>
          <w:divBdr>
            <w:top w:val="none" w:sz="0" w:space="0" w:color="auto"/>
            <w:left w:val="none" w:sz="0" w:space="0" w:color="auto"/>
            <w:bottom w:val="none" w:sz="0" w:space="0" w:color="auto"/>
            <w:right w:val="none" w:sz="0" w:space="0" w:color="auto"/>
          </w:divBdr>
        </w:div>
        <w:div w:id="1874803557">
          <w:marLeft w:val="0"/>
          <w:marRight w:val="0"/>
          <w:marTop w:val="0"/>
          <w:marBottom w:val="0"/>
          <w:divBdr>
            <w:top w:val="none" w:sz="0" w:space="0" w:color="auto"/>
            <w:left w:val="none" w:sz="0" w:space="0" w:color="auto"/>
            <w:bottom w:val="none" w:sz="0" w:space="0" w:color="auto"/>
            <w:right w:val="none" w:sz="0" w:space="0" w:color="auto"/>
          </w:divBdr>
        </w:div>
        <w:div w:id="545601013">
          <w:marLeft w:val="0"/>
          <w:marRight w:val="0"/>
          <w:marTop w:val="0"/>
          <w:marBottom w:val="0"/>
          <w:divBdr>
            <w:top w:val="none" w:sz="0" w:space="0" w:color="auto"/>
            <w:left w:val="none" w:sz="0" w:space="0" w:color="auto"/>
            <w:bottom w:val="none" w:sz="0" w:space="0" w:color="auto"/>
            <w:right w:val="none" w:sz="0" w:space="0" w:color="auto"/>
          </w:divBdr>
        </w:div>
        <w:div w:id="117459064">
          <w:marLeft w:val="0"/>
          <w:marRight w:val="0"/>
          <w:marTop w:val="0"/>
          <w:marBottom w:val="0"/>
          <w:divBdr>
            <w:top w:val="none" w:sz="0" w:space="0" w:color="auto"/>
            <w:left w:val="none" w:sz="0" w:space="0" w:color="auto"/>
            <w:bottom w:val="none" w:sz="0" w:space="0" w:color="auto"/>
            <w:right w:val="none" w:sz="0" w:space="0" w:color="auto"/>
          </w:divBdr>
        </w:div>
        <w:div w:id="1202785389">
          <w:marLeft w:val="0"/>
          <w:marRight w:val="0"/>
          <w:marTop w:val="0"/>
          <w:marBottom w:val="0"/>
          <w:divBdr>
            <w:top w:val="none" w:sz="0" w:space="0" w:color="auto"/>
            <w:left w:val="none" w:sz="0" w:space="0" w:color="auto"/>
            <w:bottom w:val="none" w:sz="0" w:space="0" w:color="auto"/>
            <w:right w:val="none" w:sz="0" w:space="0" w:color="auto"/>
          </w:divBdr>
        </w:div>
        <w:div w:id="812718865">
          <w:marLeft w:val="0"/>
          <w:marRight w:val="0"/>
          <w:marTop w:val="0"/>
          <w:marBottom w:val="0"/>
          <w:divBdr>
            <w:top w:val="none" w:sz="0" w:space="0" w:color="auto"/>
            <w:left w:val="none" w:sz="0" w:space="0" w:color="auto"/>
            <w:bottom w:val="none" w:sz="0" w:space="0" w:color="auto"/>
            <w:right w:val="none" w:sz="0" w:space="0" w:color="auto"/>
          </w:divBdr>
        </w:div>
        <w:div w:id="1849559182">
          <w:marLeft w:val="0"/>
          <w:marRight w:val="0"/>
          <w:marTop w:val="0"/>
          <w:marBottom w:val="0"/>
          <w:divBdr>
            <w:top w:val="none" w:sz="0" w:space="0" w:color="auto"/>
            <w:left w:val="none" w:sz="0" w:space="0" w:color="auto"/>
            <w:bottom w:val="none" w:sz="0" w:space="0" w:color="auto"/>
            <w:right w:val="none" w:sz="0" w:space="0" w:color="auto"/>
          </w:divBdr>
        </w:div>
        <w:div w:id="945580915">
          <w:marLeft w:val="0"/>
          <w:marRight w:val="0"/>
          <w:marTop w:val="0"/>
          <w:marBottom w:val="0"/>
          <w:divBdr>
            <w:top w:val="none" w:sz="0" w:space="0" w:color="auto"/>
            <w:left w:val="none" w:sz="0" w:space="0" w:color="auto"/>
            <w:bottom w:val="none" w:sz="0" w:space="0" w:color="auto"/>
            <w:right w:val="none" w:sz="0" w:space="0" w:color="auto"/>
          </w:divBdr>
        </w:div>
        <w:div w:id="858933242">
          <w:marLeft w:val="0"/>
          <w:marRight w:val="0"/>
          <w:marTop w:val="0"/>
          <w:marBottom w:val="0"/>
          <w:divBdr>
            <w:top w:val="none" w:sz="0" w:space="0" w:color="auto"/>
            <w:left w:val="none" w:sz="0" w:space="0" w:color="auto"/>
            <w:bottom w:val="none" w:sz="0" w:space="0" w:color="auto"/>
            <w:right w:val="none" w:sz="0" w:space="0" w:color="auto"/>
          </w:divBdr>
        </w:div>
        <w:div w:id="1812290291">
          <w:marLeft w:val="0"/>
          <w:marRight w:val="0"/>
          <w:marTop w:val="0"/>
          <w:marBottom w:val="0"/>
          <w:divBdr>
            <w:top w:val="none" w:sz="0" w:space="0" w:color="auto"/>
            <w:left w:val="none" w:sz="0" w:space="0" w:color="auto"/>
            <w:bottom w:val="none" w:sz="0" w:space="0" w:color="auto"/>
            <w:right w:val="none" w:sz="0" w:space="0" w:color="auto"/>
          </w:divBdr>
        </w:div>
        <w:div w:id="1259633153">
          <w:marLeft w:val="0"/>
          <w:marRight w:val="0"/>
          <w:marTop w:val="0"/>
          <w:marBottom w:val="0"/>
          <w:divBdr>
            <w:top w:val="none" w:sz="0" w:space="0" w:color="auto"/>
            <w:left w:val="none" w:sz="0" w:space="0" w:color="auto"/>
            <w:bottom w:val="none" w:sz="0" w:space="0" w:color="auto"/>
            <w:right w:val="none" w:sz="0" w:space="0" w:color="auto"/>
          </w:divBdr>
        </w:div>
      </w:divsChild>
    </w:div>
    <w:div w:id="796918230">
      <w:bodyDiv w:val="1"/>
      <w:marLeft w:val="0"/>
      <w:marRight w:val="0"/>
      <w:marTop w:val="0"/>
      <w:marBottom w:val="0"/>
      <w:divBdr>
        <w:top w:val="none" w:sz="0" w:space="0" w:color="auto"/>
        <w:left w:val="none" w:sz="0" w:space="0" w:color="auto"/>
        <w:bottom w:val="none" w:sz="0" w:space="0" w:color="auto"/>
        <w:right w:val="none" w:sz="0" w:space="0" w:color="auto"/>
      </w:divBdr>
    </w:div>
    <w:div w:id="820733384">
      <w:bodyDiv w:val="1"/>
      <w:marLeft w:val="0"/>
      <w:marRight w:val="0"/>
      <w:marTop w:val="0"/>
      <w:marBottom w:val="0"/>
      <w:divBdr>
        <w:top w:val="none" w:sz="0" w:space="0" w:color="auto"/>
        <w:left w:val="none" w:sz="0" w:space="0" w:color="auto"/>
        <w:bottom w:val="none" w:sz="0" w:space="0" w:color="auto"/>
        <w:right w:val="none" w:sz="0" w:space="0" w:color="auto"/>
      </w:divBdr>
    </w:div>
    <w:div w:id="889267150">
      <w:bodyDiv w:val="1"/>
      <w:marLeft w:val="0"/>
      <w:marRight w:val="0"/>
      <w:marTop w:val="0"/>
      <w:marBottom w:val="0"/>
      <w:divBdr>
        <w:top w:val="none" w:sz="0" w:space="0" w:color="auto"/>
        <w:left w:val="none" w:sz="0" w:space="0" w:color="auto"/>
        <w:bottom w:val="none" w:sz="0" w:space="0" w:color="auto"/>
        <w:right w:val="none" w:sz="0" w:space="0" w:color="auto"/>
      </w:divBdr>
    </w:div>
    <w:div w:id="1109206283">
      <w:bodyDiv w:val="1"/>
      <w:marLeft w:val="0"/>
      <w:marRight w:val="0"/>
      <w:marTop w:val="0"/>
      <w:marBottom w:val="0"/>
      <w:divBdr>
        <w:top w:val="none" w:sz="0" w:space="0" w:color="auto"/>
        <w:left w:val="none" w:sz="0" w:space="0" w:color="auto"/>
        <w:bottom w:val="none" w:sz="0" w:space="0" w:color="auto"/>
        <w:right w:val="none" w:sz="0" w:space="0" w:color="auto"/>
      </w:divBdr>
    </w:div>
    <w:div w:id="1168597119">
      <w:bodyDiv w:val="1"/>
      <w:marLeft w:val="0"/>
      <w:marRight w:val="0"/>
      <w:marTop w:val="0"/>
      <w:marBottom w:val="0"/>
      <w:divBdr>
        <w:top w:val="none" w:sz="0" w:space="0" w:color="auto"/>
        <w:left w:val="none" w:sz="0" w:space="0" w:color="auto"/>
        <w:bottom w:val="none" w:sz="0" w:space="0" w:color="auto"/>
        <w:right w:val="none" w:sz="0" w:space="0" w:color="auto"/>
      </w:divBdr>
    </w:div>
    <w:div w:id="1194884420">
      <w:bodyDiv w:val="1"/>
      <w:marLeft w:val="0"/>
      <w:marRight w:val="0"/>
      <w:marTop w:val="0"/>
      <w:marBottom w:val="0"/>
      <w:divBdr>
        <w:top w:val="none" w:sz="0" w:space="0" w:color="auto"/>
        <w:left w:val="none" w:sz="0" w:space="0" w:color="auto"/>
        <w:bottom w:val="none" w:sz="0" w:space="0" w:color="auto"/>
        <w:right w:val="none" w:sz="0" w:space="0" w:color="auto"/>
      </w:divBdr>
    </w:div>
    <w:div w:id="1250194332">
      <w:bodyDiv w:val="1"/>
      <w:marLeft w:val="0"/>
      <w:marRight w:val="0"/>
      <w:marTop w:val="0"/>
      <w:marBottom w:val="0"/>
      <w:divBdr>
        <w:top w:val="none" w:sz="0" w:space="0" w:color="auto"/>
        <w:left w:val="none" w:sz="0" w:space="0" w:color="auto"/>
        <w:bottom w:val="none" w:sz="0" w:space="0" w:color="auto"/>
        <w:right w:val="none" w:sz="0" w:space="0" w:color="auto"/>
      </w:divBdr>
    </w:div>
    <w:div w:id="1309476891">
      <w:bodyDiv w:val="1"/>
      <w:marLeft w:val="0"/>
      <w:marRight w:val="0"/>
      <w:marTop w:val="0"/>
      <w:marBottom w:val="0"/>
      <w:divBdr>
        <w:top w:val="none" w:sz="0" w:space="0" w:color="auto"/>
        <w:left w:val="none" w:sz="0" w:space="0" w:color="auto"/>
        <w:bottom w:val="none" w:sz="0" w:space="0" w:color="auto"/>
        <w:right w:val="none" w:sz="0" w:space="0" w:color="auto"/>
      </w:divBdr>
    </w:div>
    <w:div w:id="1561600984">
      <w:bodyDiv w:val="1"/>
      <w:marLeft w:val="0"/>
      <w:marRight w:val="0"/>
      <w:marTop w:val="0"/>
      <w:marBottom w:val="0"/>
      <w:divBdr>
        <w:top w:val="none" w:sz="0" w:space="0" w:color="auto"/>
        <w:left w:val="none" w:sz="0" w:space="0" w:color="auto"/>
        <w:bottom w:val="none" w:sz="0" w:space="0" w:color="auto"/>
        <w:right w:val="none" w:sz="0" w:space="0" w:color="auto"/>
      </w:divBdr>
    </w:div>
    <w:div w:id="1644238321">
      <w:bodyDiv w:val="1"/>
      <w:marLeft w:val="0"/>
      <w:marRight w:val="0"/>
      <w:marTop w:val="0"/>
      <w:marBottom w:val="0"/>
      <w:divBdr>
        <w:top w:val="none" w:sz="0" w:space="0" w:color="auto"/>
        <w:left w:val="none" w:sz="0" w:space="0" w:color="auto"/>
        <w:bottom w:val="none" w:sz="0" w:space="0" w:color="auto"/>
        <w:right w:val="none" w:sz="0" w:space="0" w:color="auto"/>
      </w:divBdr>
    </w:div>
    <w:div w:id="1750273225">
      <w:bodyDiv w:val="1"/>
      <w:marLeft w:val="0"/>
      <w:marRight w:val="0"/>
      <w:marTop w:val="0"/>
      <w:marBottom w:val="0"/>
      <w:divBdr>
        <w:top w:val="none" w:sz="0" w:space="0" w:color="auto"/>
        <w:left w:val="none" w:sz="0" w:space="0" w:color="auto"/>
        <w:bottom w:val="none" w:sz="0" w:space="0" w:color="auto"/>
        <w:right w:val="none" w:sz="0" w:space="0" w:color="auto"/>
      </w:divBdr>
      <w:divsChild>
        <w:div w:id="1556427318">
          <w:marLeft w:val="0"/>
          <w:marRight w:val="0"/>
          <w:marTop w:val="0"/>
          <w:marBottom w:val="0"/>
          <w:divBdr>
            <w:top w:val="none" w:sz="0" w:space="0" w:color="auto"/>
            <w:left w:val="none" w:sz="0" w:space="0" w:color="auto"/>
            <w:bottom w:val="none" w:sz="0" w:space="0" w:color="auto"/>
            <w:right w:val="none" w:sz="0" w:space="0" w:color="auto"/>
          </w:divBdr>
        </w:div>
        <w:div w:id="1653874914">
          <w:marLeft w:val="0"/>
          <w:marRight w:val="0"/>
          <w:marTop w:val="0"/>
          <w:marBottom w:val="0"/>
          <w:divBdr>
            <w:top w:val="none" w:sz="0" w:space="0" w:color="auto"/>
            <w:left w:val="none" w:sz="0" w:space="0" w:color="auto"/>
            <w:bottom w:val="none" w:sz="0" w:space="0" w:color="auto"/>
            <w:right w:val="none" w:sz="0" w:space="0" w:color="auto"/>
          </w:divBdr>
        </w:div>
        <w:div w:id="2096126313">
          <w:marLeft w:val="0"/>
          <w:marRight w:val="0"/>
          <w:marTop w:val="0"/>
          <w:marBottom w:val="0"/>
          <w:divBdr>
            <w:top w:val="none" w:sz="0" w:space="0" w:color="auto"/>
            <w:left w:val="none" w:sz="0" w:space="0" w:color="auto"/>
            <w:bottom w:val="none" w:sz="0" w:space="0" w:color="auto"/>
            <w:right w:val="none" w:sz="0" w:space="0" w:color="auto"/>
          </w:divBdr>
        </w:div>
        <w:div w:id="1024481520">
          <w:marLeft w:val="0"/>
          <w:marRight w:val="0"/>
          <w:marTop w:val="0"/>
          <w:marBottom w:val="0"/>
          <w:divBdr>
            <w:top w:val="none" w:sz="0" w:space="0" w:color="auto"/>
            <w:left w:val="none" w:sz="0" w:space="0" w:color="auto"/>
            <w:bottom w:val="none" w:sz="0" w:space="0" w:color="auto"/>
            <w:right w:val="none" w:sz="0" w:space="0" w:color="auto"/>
          </w:divBdr>
        </w:div>
        <w:div w:id="105586941">
          <w:marLeft w:val="0"/>
          <w:marRight w:val="0"/>
          <w:marTop w:val="0"/>
          <w:marBottom w:val="0"/>
          <w:divBdr>
            <w:top w:val="none" w:sz="0" w:space="0" w:color="auto"/>
            <w:left w:val="none" w:sz="0" w:space="0" w:color="auto"/>
            <w:bottom w:val="none" w:sz="0" w:space="0" w:color="auto"/>
            <w:right w:val="none" w:sz="0" w:space="0" w:color="auto"/>
          </w:divBdr>
        </w:div>
        <w:div w:id="405961441">
          <w:marLeft w:val="0"/>
          <w:marRight w:val="0"/>
          <w:marTop w:val="0"/>
          <w:marBottom w:val="0"/>
          <w:divBdr>
            <w:top w:val="none" w:sz="0" w:space="0" w:color="auto"/>
            <w:left w:val="none" w:sz="0" w:space="0" w:color="auto"/>
            <w:bottom w:val="none" w:sz="0" w:space="0" w:color="auto"/>
            <w:right w:val="none" w:sz="0" w:space="0" w:color="auto"/>
          </w:divBdr>
        </w:div>
        <w:div w:id="643656226">
          <w:marLeft w:val="0"/>
          <w:marRight w:val="0"/>
          <w:marTop w:val="0"/>
          <w:marBottom w:val="0"/>
          <w:divBdr>
            <w:top w:val="none" w:sz="0" w:space="0" w:color="auto"/>
            <w:left w:val="none" w:sz="0" w:space="0" w:color="auto"/>
            <w:bottom w:val="none" w:sz="0" w:space="0" w:color="auto"/>
            <w:right w:val="none" w:sz="0" w:space="0" w:color="auto"/>
          </w:divBdr>
        </w:div>
        <w:div w:id="1384216356">
          <w:marLeft w:val="0"/>
          <w:marRight w:val="0"/>
          <w:marTop w:val="0"/>
          <w:marBottom w:val="0"/>
          <w:divBdr>
            <w:top w:val="none" w:sz="0" w:space="0" w:color="auto"/>
            <w:left w:val="none" w:sz="0" w:space="0" w:color="auto"/>
            <w:bottom w:val="none" w:sz="0" w:space="0" w:color="auto"/>
            <w:right w:val="none" w:sz="0" w:space="0" w:color="auto"/>
          </w:divBdr>
        </w:div>
        <w:div w:id="1518428966">
          <w:marLeft w:val="0"/>
          <w:marRight w:val="0"/>
          <w:marTop w:val="0"/>
          <w:marBottom w:val="0"/>
          <w:divBdr>
            <w:top w:val="none" w:sz="0" w:space="0" w:color="auto"/>
            <w:left w:val="none" w:sz="0" w:space="0" w:color="auto"/>
            <w:bottom w:val="none" w:sz="0" w:space="0" w:color="auto"/>
            <w:right w:val="none" w:sz="0" w:space="0" w:color="auto"/>
          </w:divBdr>
        </w:div>
        <w:div w:id="1047340553">
          <w:marLeft w:val="0"/>
          <w:marRight w:val="0"/>
          <w:marTop w:val="0"/>
          <w:marBottom w:val="0"/>
          <w:divBdr>
            <w:top w:val="none" w:sz="0" w:space="0" w:color="auto"/>
            <w:left w:val="none" w:sz="0" w:space="0" w:color="auto"/>
            <w:bottom w:val="none" w:sz="0" w:space="0" w:color="auto"/>
            <w:right w:val="none" w:sz="0" w:space="0" w:color="auto"/>
          </w:divBdr>
        </w:div>
        <w:div w:id="944926031">
          <w:marLeft w:val="0"/>
          <w:marRight w:val="0"/>
          <w:marTop w:val="0"/>
          <w:marBottom w:val="0"/>
          <w:divBdr>
            <w:top w:val="none" w:sz="0" w:space="0" w:color="auto"/>
            <w:left w:val="none" w:sz="0" w:space="0" w:color="auto"/>
            <w:bottom w:val="none" w:sz="0" w:space="0" w:color="auto"/>
            <w:right w:val="none" w:sz="0" w:space="0" w:color="auto"/>
          </w:divBdr>
        </w:div>
        <w:div w:id="87164304">
          <w:marLeft w:val="0"/>
          <w:marRight w:val="0"/>
          <w:marTop w:val="0"/>
          <w:marBottom w:val="0"/>
          <w:divBdr>
            <w:top w:val="none" w:sz="0" w:space="0" w:color="auto"/>
            <w:left w:val="none" w:sz="0" w:space="0" w:color="auto"/>
            <w:bottom w:val="none" w:sz="0" w:space="0" w:color="auto"/>
            <w:right w:val="none" w:sz="0" w:space="0" w:color="auto"/>
          </w:divBdr>
        </w:div>
      </w:divsChild>
    </w:div>
    <w:div w:id="1866863320">
      <w:bodyDiv w:val="1"/>
      <w:marLeft w:val="0"/>
      <w:marRight w:val="0"/>
      <w:marTop w:val="0"/>
      <w:marBottom w:val="0"/>
      <w:divBdr>
        <w:top w:val="none" w:sz="0" w:space="0" w:color="auto"/>
        <w:left w:val="none" w:sz="0" w:space="0" w:color="auto"/>
        <w:bottom w:val="none" w:sz="0" w:space="0" w:color="auto"/>
        <w:right w:val="none" w:sz="0" w:space="0" w:color="auto"/>
      </w:divBdr>
    </w:div>
    <w:div w:id="1911648033">
      <w:bodyDiv w:val="1"/>
      <w:marLeft w:val="0"/>
      <w:marRight w:val="0"/>
      <w:marTop w:val="0"/>
      <w:marBottom w:val="0"/>
      <w:divBdr>
        <w:top w:val="none" w:sz="0" w:space="0" w:color="auto"/>
        <w:left w:val="none" w:sz="0" w:space="0" w:color="auto"/>
        <w:bottom w:val="none" w:sz="0" w:space="0" w:color="auto"/>
        <w:right w:val="none" w:sz="0" w:space="0" w:color="auto"/>
      </w:divBdr>
    </w:div>
    <w:div w:id="204347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z/search?q=vzor+osv%C4%9Bd%C4%8Den%C3%AD+o+absolvov%C3%A1n%C3%AD+kurzu&amp;biw=1920&amp;bih=969&amp;tbm=isch&amp;tbo=u&amp;source=univ&amp;sa=X&amp;ved=0ahUKEwjj5cWbme7NAhUBshQKHaYJASwQsAQIIQ" TargetMode="External"/><Relationship Id="rId18" Type="http://schemas.openxmlformats.org/officeDocument/2006/relationships/image" Target="media/image3.emf"/><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hyperlink" Target="mailto:helena.knappova@msmt.cz" TargetMode="External"/><Relationship Id="rId17" Type="http://schemas.openxmlformats.org/officeDocument/2006/relationships/image" Target="media/image2.emf"/><Relationship Id="rId25"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hyperlink" Target="mailto:aviza@msmt.cz" TargetMode="External"/><Relationship Id="rId20" Type="http://schemas.openxmlformats.org/officeDocument/2006/relationships/image" Target="media/image5.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tace.mladez@msmt.cz" TargetMode="External"/><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ogle.cz/search?q=vzor+osv%C4%9Bd%C4%8Den%C3%AD+o+absolvov%C3%A1n%C3%AD+kurzu&amp;biw=1920&amp;bih=969&amp;tbm=isch&amp;tbo=u&amp;source=univ&amp;sa=X&amp;ved=0ahUKEwjj5cWbme7NAhUBshQKHaYJASwQsAQIIQ" TargetMode="External"/><Relationship Id="rId23" Type="http://schemas.openxmlformats.org/officeDocument/2006/relationships/image" Target="media/image8.emf"/><Relationship Id="rId28" Type="http://schemas.openxmlformats.org/officeDocument/2006/relationships/image" Target="media/image13.emf"/><Relationship Id="rId10" Type="http://schemas.openxmlformats.org/officeDocument/2006/relationships/hyperlink" Target="http://isprom.msmt.cz/" TargetMode="External"/><Relationship Id="rId19" Type="http://schemas.openxmlformats.org/officeDocument/2006/relationships/image" Target="media/image4.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sprom.msmt.cz" TargetMode="External"/><Relationship Id="rId14" Type="http://schemas.openxmlformats.org/officeDocument/2006/relationships/hyperlink" Target="http://www.narodnikvalifikace.cz/" TargetMode="External"/><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B1712-B15F-4B7A-8D49-3FC4C1A37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12517</Words>
  <Characters>73854</Characters>
  <Application>Microsoft Office Word</Application>
  <DocSecurity>0</DocSecurity>
  <Lines>615</Lines>
  <Paragraphs>172</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86199</CharactersWithSpaces>
  <SharedDoc>false</SharedDoc>
  <HLinks>
    <vt:vector size="48" baseType="variant">
      <vt:variant>
        <vt:i4>1704029</vt:i4>
      </vt:variant>
      <vt:variant>
        <vt:i4>21</vt:i4>
      </vt:variant>
      <vt:variant>
        <vt:i4>0</vt:i4>
      </vt:variant>
      <vt:variant>
        <vt:i4>5</vt:i4>
      </vt:variant>
      <vt:variant>
        <vt:lpwstr>http://www.narodnikvalifikace.cz/</vt:lpwstr>
      </vt:variant>
      <vt:variant>
        <vt:lpwstr/>
      </vt:variant>
      <vt:variant>
        <vt:i4>1441811</vt:i4>
      </vt:variant>
      <vt:variant>
        <vt:i4>18</vt:i4>
      </vt:variant>
      <vt:variant>
        <vt:i4>0</vt:i4>
      </vt:variant>
      <vt:variant>
        <vt:i4>5</vt:i4>
      </vt:variant>
      <vt:variant>
        <vt:lpwstr>http://www.msmt.cz/mladez</vt:lpwstr>
      </vt:variant>
      <vt:variant>
        <vt:lpwstr/>
      </vt:variant>
      <vt:variant>
        <vt:i4>1441811</vt:i4>
      </vt:variant>
      <vt:variant>
        <vt:i4>15</vt:i4>
      </vt:variant>
      <vt:variant>
        <vt:i4>0</vt:i4>
      </vt:variant>
      <vt:variant>
        <vt:i4>5</vt:i4>
      </vt:variant>
      <vt:variant>
        <vt:lpwstr>http://www.msmt.cz/mladez</vt:lpwstr>
      </vt:variant>
      <vt:variant>
        <vt:lpwstr/>
      </vt:variant>
      <vt:variant>
        <vt:i4>1441811</vt:i4>
      </vt:variant>
      <vt:variant>
        <vt:i4>12</vt:i4>
      </vt:variant>
      <vt:variant>
        <vt:i4>0</vt:i4>
      </vt:variant>
      <vt:variant>
        <vt:i4>5</vt:i4>
      </vt:variant>
      <vt:variant>
        <vt:lpwstr>http://www.msmt.cz/mladez</vt:lpwstr>
      </vt:variant>
      <vt:variant>
        <vt:lpwstr/>
      </vt:variant>
      <vt:variant>
        <vt:i4>4784217</vt:i4>
      </vt:variant>
      <vt:variant>
        <vt:i4>9</vt:i4>
      </vt:variant>
      <vt:variant>
        <vt:i4>0</vt:i4>
      </vt:variant>
      <vt:variant>
        <vt:i4>5</vt:i4>
      </vt:variant>
      <vt:variant>
        <vt:lpwstr>http://is-mladez.msmt.cz/</vt:lpwstr>
      </vt:variant>
      <vt:variant>
        <vt:lpwstr/>
      </vt:variant>
      <vt:variant>
        <vt:i4>7667756</vt:i4>
      </vt:variant>
      <vt:variant>
        <vt:i4>6</vt:i4>
      </vt:variant>
      <vt:variant>
        <vt:i4>0</vt:i4>
      </vt:variant>
      <vt:variant>
        <vt:i4>5</vt:i4>
      </vt:variant>
      <vt:variant>
        <vt:lpwstr>http://www.nidv.cz/</vt:lpwstr>
      </vt:variant>
      <vt:variant>
        <vt:lpwstr/>
      </vt:variant>
      <vt:variant>
        <vt:i4>9830419</vt:i4>
      </vt:variant>
      <vt:variant>
        <vt:i4>3</vt:i4>
      </vt:variant>
      <vt:variant>
        <vt:i4>0</vt:i4>
      </vt:variant>
      <vt:variant>
        <vt:i4>5</vt:i4>
      </vt:variant>
      <vt:variant>
        <vt:lpwstr>http://www.msmt.cz/mládez</vt:lpwstr>
      </vt:variant>
      <vt:variant>
        <vt:lpwstr/>
      </vt:variant>
      <vt:variant>
        <vt:i4>4784217</vt:i4>
      </vt:variant>
      <vt:variant>
        <vt:i4>0</vt:i4>
      </vt:variant>
      <vt:variant>
        <vt:i4>0</vt:i4>
      </vt:variant>
      <vt:variant>
        <vt:i4>5</vt:i4>
      </vt:variant>
      <vt:variant>
        <vt:lpwstr>http://is-mladez.msmt.cz/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tucek</dc:creator>
  <cp:lastModifiedBy>Jana Häcklová</cp:lastModifiedBy>
  <cp:revision>2</cp:revision>
  <cp:lastPrinted>2017-08-17T10:32:00Z</cp:lastPrinted>
  <dcterms:created xsi:type="dcterms:W3CDTF">2017-10-06T12:37:00Z</dcterms:created>
  <dcterms:modified xsi:type="dcterms:W3CDTF">2017-10-06T12:37:00Z</dcterms:modified>
</cp:coreProperties>
</file>