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7470" w14:textId="02A9FF10" w:rsidR="0053602C" w:rsidRPr="005641DA" w:rsidRDefault="0053602C" w:rsidP="0053602C">
      <w:pPr>
        <w:jc w:val="center"/>
        <w:rPr>
          <w:b/>
          <w:color w:val="002060"/>
          <w:sz w:val="36"/>
        </w:rPr>
      </w:pPr>
      <w:bookmarkStart w:id="0" w:name="_Toc442200547"/>
      <w:bookmarkStart w:id="1" w:name="_Toc479852887"/>
      <w:proofErr w:type="spellStart"/>
      <w:r>
        <w:rPr>
          <w:b/>
          <w:color w:val="002060"/>
          <w:sz w:val="36"/>
        </w:rPr>
        <w:t>E</w:t>
      </w:r>
      <w:bookmarkEnd w:id="1"/>
      <w:r>
        <w:rPr>
          <w:b/>
          <w:color w:val="002060"/>
          <w:sz w:val="36"/>
        </w:rPr>
        <w:t>valuation</w:t>
      </w:r>
      <w:proofErr w:type="spellEnd"/>
      <w:r>
        <w:rPr>
          <w:b/>
          <w:color w:val="002060"/>
          <w:sz w:val="36"/>
        </w:rPr>
        <w:t xml:space="preserve"> </w:t>
      </w:r>
      <w:proofErr w:type="spellStart"/>
      <w:r>
        <w:rPr>
          <w:b/>
          <w:color w:val="002060"/>
          <w:sz w:val="36"/>
        </w:rPr>
        <w:t>of</w:t>
      </w:r>
      <w:proofErr w:type="spellEnd"/>
      <w:r>
        <w:rPr>
          <w:b/>
          <w:color w:val="002060"/>
          <w:sz w:val="36"/>
        </w:rPr>
        <w:t xml:space="preserve"> </w:t>
      </w:r>
      <w:proofErr w:type="spellStart"/>
      <w:r>
        <w:rPr>
          <w:b/>
          <w:color w:val="002060"/>
          <w:sz w:val="36"/>
        </w:rPr>
        <w:t>the</w:t>
      </w:r>
      <w:proofErr w:type="spellEnd"/>
      <w:r>
        <w:rPr>
          <w:b/>
          <w:color w:val="002060"/>
          <w:sz w:val="36"/>
        </w:rPr>
        <w:t xml:space="preserve"> </w:t>
      </w:r>
      <w:proofErr w:type="spellStart"/>
      <w:r w:rsidRPr="0053602C">
        <w:rPr>
          <w:b/>
          <w:color w:val="002060"/>
          <w:sz w:val="36"/>
        </w:rPr>
        <w:t>Local</w:t>
      </w:r>
      <w:proofErr w:type="spellEnd"/>
      <w:r w:rsidRPr="0053602C">
        <w:rPr>
          <w:b/>
          <w:color w:val="002060"/>
          <w:sz w:val="36"/>
        </w:rPr>
        <w:t xml:space="preserve"> </w:t>
      </w:r>
      <w:proofErr w:type="spellStart"/>
      <w:r w:rsidRPr="0053602C">
        <w:rPr>
          <w:b/>
          <w:color w:val="002060"/>
          <w:sz w:val="36"/>
        </w:rPr>
        <w:t>Action</w:t>
      </w:r>
      <w:proofErr w:type="spellEnd"/>
      <w:r w:rsidRPr="0053602C">
        <w:rPr>
          <w:b/>
          <w:color w:val="002060"/>
          <w:sz w:val="36"/>
        </w:rPr>
        <w:t xml:space="preserve"> </w:t>
      </w:r>
      <w:proofErr w:type="spellStart"/>
      <w:r w:rsidRPr="0053602C">
        <w:rPr>
          <w:b/>
          <w:color w:val="002060"/>
          <w:sz w:val="36"/>
        </w:rPr>
        <w:t>Plans</w:t>
      </w:r>
      <w:proofErr w:type="spellEnd"/>
      <w:r w:rsidRPr="0053602C">
        <w:rPr>
          <w:b/>
          <w:color w:val="002060"/>
          <w:sz w:val="36"/>
        </w:rPr>
        <w:t xml:space="preserve"> </w:t>
      </w:r>
      <w:proofErr w:type="spellStart"/>
      <w:r w:rsidRPr="0053602C">
        <w:rPr>
          <w:b/>
          <w:color w:val="002060"/>
          <w:sz w:val="36"/>
        </w:rPr>
        <w:t>for</w:t>
      </w:r>
      <w:proofErr w:type="spellEnd"/>
      <w:r w:rsidRPr="0053602C">
        <w:rPr>
          <w:b/>
          <w:color w:val="002060"/>
          <w:sz w:val="36"/>
        </w:rPr>
        <w:t xml:space="preserve"> </w:t>
      </w:r>
      <w:proofErr w:type="spellStart"/>
      <w:r w:rsidRPr="0053602C">
        <w:rPr>
          <w:b/>
          <w:color w:val="002060"/>
          <w:sz w:val="36"/>
        </w:rPr>
        <w:t>Education</w:t>
      </w:r>
      <w:proofErr w:type="spellEnd"/>
      <w:r w:rsidRPr="0053602C">
        <w:rPr>
          <w:b/>
          <w:color w:val="002060"/>
          <w:sz w:val="36"/>
        </w:rPr>
        <w:t xml:space="preserve"> </w:t>
      </w:r>
      <w:proofErr w:type="spellStart"/>
      <w:r w:rsidRPr="0053602C">
        <w:rPr>
          <w:b/>
          <w:color w:val="002060"/>
          <w:sz w:val="36"/>
        </w:rPr>
        <w:t>Development</w:t>
      </w:r>
      <w:proofErr w:type="spellEnd"/>
    </w:p>
    <w:p w14:paraId="187A2A48" w14:textId="77777777" w:rsidR="0053602C" w:rsidRPr="00B40C3D" w:rsidRDefault="0053602C" w:rsidP="0053602C">
      <w:pPr>
        <w:pStyle w:val="Nadpis1"/>
        <w:rPr>
          <w:rFonts w:eastAsia="Times New Roman"/>
        </w:rPr>
      </w:pPr>
      <w:bookmarkStart w:id="2" w:name="_Toc493684546"/>
      <w:bookmarkEnd w:id="0"/>
      <w:proofErr w:type="spellStart"/>
      <w:r>
        <w:rPr>
          <w:rFonts w:eastAsia="Times New Roman"/>
        </w:rPr>
        <w:t>Executive</w:t>
      </w:r>
      <w:proofErr w:type="spellEnd"/>
      <w:r>
        <w:rPr>
          <w:rFonts w:eastAsia="Times New Roman"/>
        </w:rPr>
        <w:t xml:space="preserve"> </w:t>
      </w:r>
      <w:proofErr w:type="spellStart"/>
      <w:r>
        <w:rPr>
          <w:rFonts w:eastAsia="Times New Roman"/>
        </w:rPr>
        <w:t>Summary</w:t>
      </w:r>
      <w:bookmarkEnd w:id="2"/>
      <w:proofErr w:type="spellEnd"/>
    </w:p>
    <w:p w14:paraId="21B4BE23" w14:textId="77777777" w:rsidR="0053602C" w:rsidRPr="00373F16" w:rsidRDefault="0053602C" w:rsidP="0053602C">
      <w:pPr>
        <w:rPr>
          <w:lang w:val="en-US"/>
        </w:rPr>
      </w:pPr>
      <w:r>
        <w:rPr>
          <w:lang w:val="en-US"/>
        </w:rPr>
        <w:t xml:space="preserve">In September 2015, the </w:t>
      </w:r>
      <w:r w:rsidRPr="005079B5">
        <w:rPr>
          <w:lang w:val="en-US"/>
        </w:rPr>
        <w:t xml:space="preserve">Operational </w:t>
      </w:r>
      <w:proofErr w:type="spellStart"/>
      <w:r w:rsidRPr="005079B5">
        <w:rPr>
          <w:lang w:val="en-US"/>
        </w:rPr>
        <w:t>Programme</w:t>
      </w:r>
      <w:proofErr w:type="spellEnd"/>
      <w:r w:rsidRPr="005079B5">
        <w:rPr>
          <w:lang w:val="en-US"/>
        </w:rPr>
        <w:t xml:space="preserve"> Research, Development and Education </w:t>
      </w:r>
      <w:r>
        <w:rPr>
          <w:lang w:val="en-US"/>
        </w:rPr>
        <w:t>Managing Authority (OP RDE MA) announced the Ca</w:t>
      </w:r>
      <w:r w:rsidRPr="00373F16">
        <w:rPr>
          <w:lang w:val="en-US"/>
        </w:rPr>
        <w:t>ll</w:t>
      </w:r>
      <w:r>
        <w:rPr>
          <w:lang w:val="en-US"/>
        </w:rPr>
        <w:t xml:space="preserve"> for Projects</w:t>
      </w:r>
      <w:r w:rsidRPr="00373F16">
        <w:rPr>
          <w:lang w:val="en-US"/>
        </w:rPr>
        <w:t xml:space="preserve"> 02_15_005 "</w:t>
      </w:r>
      <w:r w:rsidRPr="003C5D6C">
        <w:rPr>
          <w:b/>
          <w:lang w:val="en-US"/>
        </w:rPr>
        <w:t>Local Action Plans for Education Development</w:t>
      </w:r>
      <w:r w:rsidRPr="00373F16">
        <w:rPr>
          <w:lang w:val="en-US"/>
        </w:rPr>
        <w:t xml:space="preserve">", to which </w:t>
      </w:r>
      <w:r w:rsidRPr="003C5D6C">
        <w:rPr>
          <w:b/>
          <w:lang w:val="en-US"/>
        </w:rPr>
        <w:t>municipalities, voluntary municipal associations and local action groups</w:t>
      </w:r>
      <w:r>
        <w:rPr>
          <w:lang w:val="en-US"/>
        </w:rPr>
        <w:t xml:space="preserve"> could apply</w:t>
      </w:r>
      <w:r w:rsidRPr="00373F16">
        <w:rPr>
          <w:lang w:val="en-US"/>
        </w:rPr>
        <w:t xml:space="preserve">. Of 323 applications, </w:t>
      </w:r>
      <w:r w:rsidRPr="003C5D6C">
        <w:rPr>
          <w:b/>
          <w:lang w:val="en-US"/>
        </w:rPr>
        <w:t>222 projects were awarded</w:t>
      </w:r>
      <w:r>
        <w:rPr>
          <w:lang w:val="en-US"/>
        </w:rPr>
        <w:t>. Projects from this call are going to</w:t>
      </w:r>
      <w:r w:rsidRPr="00373F16">
        <w:rPr>
          <w:lang w:val="en-US"/>
        </w:rPr>
        <w:t xml:space="preserve"> be phased out between 31</w:t>
      </w:r>
      <w:r>
        <w:rPr>
          <w:lang w:val="en-US"/>
        </w:rPr>
        <w:t>st</w:t>
      </w:r>
      <w:r w:rsidRPr="00373F16">
        <w:rPr>
          <w:lang w:val="en-US"/>
        </w:rPr>
        <w:t xml:space="preserve"> May 2017 and 30</w:t>
      </w:r>
      <w:r>
        <w:rPr>
          <w:lang w:val="en-US"/>
        </w:rPr>
        <w:t>th</w:t>
      </w:r>
      <w:r w:rsidRPr="00373F16">
        <w:rPr>
          <w:lang w:val="en-US"/>
        </w:rPr>
        <w:t xml:space="preserve"> June 2018.</w:t>
      </w:r>
    </w:p>
    <w:p w14:paraId="2DEEFE1D" w14:textId="77777777" w:rsidR="0053602C" w:rsidRPr="003C5D6C" w:rsidRDefault="0053602C" w:rsidP="0053602C">
      <w:pPr>
        <w:rPr>
          <w:b/>
          <w:lang w:val="en-US"/>
        </w:rPr>
      </w:pPr>
      <w:r w:rsidRPr="00373F16">
        <w:rPr>
          <w:lang w:val="en-US"/>
        </w:rPr>
        <w:t xml:space="preserve">At the beginning of 2017, </w:t>
      </w:r>
      <w:r>
        <w:rPr>
          <w:lang w:val="en-US"/>
        </w:rPr>
        <w:t xml:space="preserve">the OP RDE MA has decided to acquire a feedback on local action plans as a part of the preparation further interventions, especially for the follow-up call for projects </w:t>
      </w:r>
      <w:r w:rsidRPr="00373F16">
        <w:rPr>
          <w:lang w:val="en-US"/>
        </w:rPr>
        <w:t>005 "</w:t>
      </w:r>
      <w:r w:rsidRPr="005079B5">
        <w:t xml:space="preserve"> </w:t>
      </w:r>
      <w:r w:rsidRPr="005079B5">
        <w:rPr>
          <w:lang w:val="en-US"/>
        </w:rPr>
        <w:t xml:space="preserve">Local Action Plans for Education Development </w:t>
      </w:r>
      <w:r>
        <w:rPr>
          <w:lang w:val="en-US"/>
        </w:rPr>
        <w:t>II</w:t>
      </w:r>
      <w:r w:rsidRPr="00373F16">
        <w:rPr>
          <w:lang w:val="en-US"/>
        </w:rPr>
        <w:t>"</w:t>
      </w:r>
      <w:r>
        <w:rPr>
          <w:lang w:val="en-US"/>
        </w:rPr>
        <w:t xml:space="preserve">. </w:t>
      </w:r>
      <w:r w:rsidRPr="003C5D6C">
        <w:rPr>
          <w:b/>
          <w:lang w:val="en-US"/>
        </w:rPr>
        <w:t>The purpose of the Evaluation of the Local Action Plans for Education Development (LAP) is to evaluate whether the LAPs are currently fulfilling the function that was expected from local action planning as a form of territorial dimension of interventions and to propose recommendations resulting from the assessment of available sources of information. The recommendations are also planned to be used for the preparation of the new call for projects on local action planning.</w:t>
      </w:r>
    </w:p>
    <w:p w14:paraId="44975742" w14:textId="77777777" w:rsidR="0053602C" w:rsidRPr="00373F16" w:rsidRDefault="0053602C" w:rsidP="0053602C">
      <w:pPr>
        <w:rPr>
          <w:lang w:val="en-US"/>
        </w:rPr>
      </w:pPr>
      <w:r w:rsidRPr="00373F16">
        <w:rPr>
          <w:lang w:val="en-US"/>
        </w:rPr>
        <w:t xml:space="preserve">This evaluation was </w:t>
      </w:r>
      <w:r>
        <w:rPr>
          <w:lang w:val="en-US"/>
        </w:rPr>
        <w:t>conducted by the</w:t>
      </w:r>
      <w:r w:rsidRPr="00373F16">
        <w:rPr>
          <w:lang w:val="en-US"/>
        </w:rPr>
        <w:t xml:space="preserve"> Evaluation Unit </w:t>
      </w:r>
      <w:r>
        <w:rPr>
          <w:lang w:val="en-US"/>
        </w:rPr>
        <w:t>of the OP RDE MA</w:t>
      </w:r>
      <w:r w:rsidRPr="00373F16">
        <w:rPr>
          <w:lang w:val="en-US"/>
        </w:rPr>
        <w:t>. In terms of methodology, it is based on the synthesis of information from several secondary data sources. It uses the a</w:t>
      </w:r>
      <w:r>
        <w:rPr>
          <w:lang w:val="en-US"/>
        </w:rPr>
        <w:t>vailable documentation for the L</w:t>
      </w:r>
      <w:r w:rsidRPr="00373F16">
        <w:rPr>
          <w:lang w:val="en-US"/>
        </w:rPr>
        <w:t>AP call for the reconstruction of the theory of change; it also draws on findings from the</w:t>
      </w:r>
      <w:r>
        <w:rPr>
          <w:lang w:val="en-US"/>
        </w:rPr>
        <w:t xml:space="preserve"> external evaluations </w:t>
      </w:r>
      <w:r w:rsidRPr="00373F16">
        <w:rPr>
          <w:lang w:val="en-US"/>
        </w:rPr>
        <w:t>(</w:t>
      </w:r>
      <w:r>
        <w:rPr>
          <w:lang w:val="en-US"/>
        </w:rPr>
        <w:t>Ongoing Evaluation of I</w:t>
      </w:r>
      <w:r w:rsidRPr="00AD7DF9">
        <w:rPr>
          <w:lang w:val="en-US"/>
        </w:rPr>
        <w:t xml:space="preserve">mplementation of the Operational </w:t>
      </w:r>
      <w:proofErr w:type="spellStart"/>
      <w:r w:rsidRPr="00AD7DF9">
        <w:rPr>
          <w:lang w:val="en-US"/>
        </w:rPr>
        <w:t>Programme</w:t>
      </w:r>
      <w:proofErr w:type="spellEnd"/>
      <w:r w:rsidRPr="00AD7DF9">
        <w:rPr>
          <w:lang w:val="en-US"/>
        </w:rPr>
        <w:t xml:space="preserve"> Research, Development and Education</w:t>
      </w:r>
      <w:r>
        <w:rPr>
          <w:lang w:val="en-US"/>
        </w:rPr>
        <w:t>,</w:t>
      </w:r>
      <w:r w:rsidRPr="00AD7DF9">
        <w:t xml:space="preserve"> </w:t>
      </w:r>
      <w:r w:rsidRPr="00AD7DF9">
        <w:rPr>
          <w:lang w:val="en-US"/>
        </w:rPr>
        <w:t>Verification Study of the Environment of the Implementation of Interventions of Priority Axes 1, 2 and 3 OP RDE</w:t>
      </w:r>
      <w:r w:rsidRPr="00373F16">
        <w:rPr>
          <w:lang w:val="en-US"/>
        </w:rPr>
        <w:t xml:space="preserve">) findings from </w:t>
      </w:r>
      <w:r>
        <w:rPr>
          <w:lang w:val="en-US"/>
        </w:rPr>
        <w:t xml:space="preserve">self-assessment </w:t>
      </w:r>
      <w:r w:rsidRPr="00373F16">
        <w:rPr>
          <w:lang w:val="en-US"/>
        </w:rPr>
        <w:t>reports - inte</w:t>
      </w:r>
      <w:r>
        <w:rPr>
          <w:lang w:val="en-US"/>
        </w:rPr>
        <w:t>rnal evaluations of individual LAP projects, findings from the L</w:t>
      </w:r>
      <w:r w:rsidRPr="00373F16">
        <w:rPr>
          <w:lang w:val="en-US"/>
        </w:rPr>
        <w:t xml:space="preserve">AP Functional Verification Survey, and the findings from </w:t>
      </w:r>
      <w:r>
        <w:rPr>
          <w:lang w:val="en-US"/>
        </w:rPr>
        <w:t xml:space="preserve">the roundtable </w:t>
      </w:r>
      <w:r w:rsidRPr="00373F16">
        <w:rPr>
          <w:lang w:val="en-US"/>
        </w:rPr>
        <w:t xml:space="preserve">meetings of </w:t>
      </w:r>
      <w:r>
        <w:rPr>
          <w:lang w:val="en-US"/>
        </w:rPr>
        <w:t>LAP beneficiaries</w:t>
      </w:r>
      <w:r w:rsidRPr="00373F16">
        <w:rPr>
          <w:lang w:val="en-US"/>
        </w:rPr>
        <w:t xml:space="preserve"> </w:t>
      </w:r>
      <w:r>
        <w:rPr>
          <w:lang w:val="en-US"/>
        </w:rPr>
        <w:t>from each region over their strategic framework analys</w:t>
      </w:r>
      <w:r w:rsidRPr="00373F16">
        <w:rPr>
          <w:lang w:val="en-US"/>
        </w:rPr>
        <w:t>es.</w:t>
      </w:r>
    </w:p>
    <w:p w14:paraId="7CFB45B5" w14:textId="77777777" w:rsidR="0053602C" w:rsidRPr="00373F16" w:rsidRDefault="0053602C" w:rsidP="0053602C">
      <w:pPr>
        <w:rPr>
          <w:lang w:val="en-US"/>
        </w:rPr>
      </w:pPr>
      <w:r w:rsidRPr="00373F16">
        <w:rPr>
          <w:lang w:val="en-US"/>
        </w:rPr>
        <w:t xml:space="preserve">The main conclusions of the evaluation and the recommendations </w:t>
      </w:r>
      <w:r>
        <w:rPr>
          <w:lang w:val="en-US"/>
        </w:rPr>
        <w:t>are</w:t>
      </w:r>
      <w:r w:rsidRPr="00373F16">
        <w:rPr>
          <w:lang w:val="en-US"/>
        </w:rPr>
        <w:t>:</w:t>
      </w:r>
    </w:p>
    <w:p w14:paraId="4EAE1C93" w14:textId="77777777" w:rsidR="0053602C" w:rsidRPr="00373F16" w:rsidRDefault="0053602C" w:rsidP="0053602C">
      <w:pPr>
        <w:rPr>
          <w:lang w:val="en-US"/>
        </w:rPr>
      </w:pPr>
      <w:r w:rsidRPr="00373F16">
        <w:rPr>
          <w:lang w:val="en-US"/>
        </w:rPr>
        <w:t>A</w:t>
      </w:r>
      <w:r>
        <w:rPr>
          <w:lang w:val="en-US"/>
        </w:rPr>
        <w:t>ccording to the conclusion of the</w:t>
      </w:r>
      <w:r w:rsidRPr="00373F16">
        <w:rPr>
          <w:lang w:val="en-US"/>
        </w:rPr>
        <w:t xml:space="preserve"> external eva</w:t>
      </w:r>
      <w:r>
        <w:rPr>
          <w:lang w:val="en-US"/>
        </w:rPr>
        <w:t>luator, the existing system of L</w:t>
      </w:r>
      <w:r w:rsidRPr="00373F16">
        <w:rPr>
          <w:lang w:val="en-US"/>
        </w:rPr>
        <w:t xml:space="preserve">AP </w:t>
      </w:r>
      <w:r>
        <w:rPr>
          <w:lang w:val="en-US"/>
        </w:rPr>
        <w:t>preparation</w:t>
      </w:r>
      <w:r w:rsidRPr="00373F16">
        <w:rPr>
          <w:lang w:val="en-US"/>
        </w:rPr>
        <w:t xml:space="preserve"> is relevant to the needs of re</w:t>
      </w:r>
      <w:r>
        <w:rPr>
          <w:lang w:val="en-US"/>
        </w:rPr>
        <w:t>gional education, and even the L</w:t>
      </w:r>
      <w:r w:rsidRPr="00373F16">
        <w:rPr>
          <w:lang w:val="en-US"/>
        </w:rPr>
        <w:t xml:space="preserve">AP actors do not </w:t>
      </w:r>
      <w:r>
        <w:rPr>
          <w:lang w:val="en-US"/>
        </w:rPr>
        <w:t>question the importance of the L</w:t>
      </w:r>
      <w:r w:rsidRPr="00373F16">
        <w:rPr>
          <w:lang w:val="en-US"/>
        </w:rPr>
        <w:t xml:space="preserve">AP, according to available </w:t>
      </w:r>
      <w:r>
        <w:rPr>
          <w:lang w:val="en-US"/>
        </w:rPr>
        <w:t>information</w:t>
      </w:r>
      <w:r w:rsidRPr="00373F16">
        <w:rPr>
          <w:lang w:val="en-US"/>
        </w:rPr>
        <w:t>.</w:t>
      </w:r>
    </w:p>
    <w:p w14:paraId="088B1BEE" w14:textId="77777777" w:rsidR="0053602C" w:rsidRDefault="0053602C" w:rsidP="0053602C">
      <w:pPr>
        <w:rPr>
          <w:lang w:val="en-US"/>
        </w:rPr>
      </w:pPr>
      <w:r w:rsidRPr="00373F16">
        <w:rPr>
          <w:lang w:val="en-US"/>
        </w:rPr>
        <w:t>Accord</w:t>
      </w:r>
      <w:r>
        <w:rPr>
          <w:lang w:val="en-US"/>
        </w:rPr>
        <w:t>ing to the theory of change of the L</w:t>
      </w:r>
      <w:r w:rsidRPr="00373F16">
        <w:rPr>
          <w:lang w:val="en-US"/>
        </w:rPr>
        <w:t xml:space="preserve">AP and according to the implementation teams, </w:t>
      </w:r>
      <w:r w:rsidRPr="00DC07AC">
        <w:rPr>
          <w:b/>
          <w:lang w:val="en-US"/>
        </w:rPr>
        <w:t>trust and motivation</w:t>
      </w:r>
      <w:r w:rsidRPr="00373F16">
        <w:rPr>
          <w:lang w:val="en-US"/>
        </w:rPr>
        <w:t xml:space="preserve"> are the key elements for the success of community planning (not only) in education, ensuring the willingness of the actors to cooperate and thus correctly </w:t>
      </w:r>
      <w:r>
        <w:rPr>
          <w:lang w:val="en-US"/>
        </w:rPr>
        <w:t>identify</w:t>
      </w:r>
      <w:r w:rsidRPr="00373F16">
        <w:rPr>
          <w:lang w:val="en-US"/>
        </w:rPr>
        <w:t xml:space="preserve"> the real needs of the are</w:t>
      </w:r>
      <w:r>
        <w:rPr>
          <w:lang w:val="en-US"/>
        </w:rPr>
        <w:t>a. Trust and motivation are difficult</w:t>
      </w:r>
      <w:r w:rsidRPr="00373F16">
        <w:rPr>
          <w:lang w:val="en-US"/>
        </w:rPr>
        <w:t xml:space="preserve"> to build, even harder to maintain and very easy to irretrievably lose. In order to </w:t>
      </w:r>
      <w:r>
        <w:rPr>
          <w:lang w:val="en-US"/>
        </w:rPr>
        <w:t>establish and keep both trust and motivation</w:t>
      </w:r>
      <w:r w:rsidRPr="00373F16">
        <w:rPr>
          <w:lang w:val="en-US"/>
        </w:rPr>
        <w:t>, it is necessary to inform the</w:t>
      </w:r>
      <w:r>
        <w:rPr>
          <w:lang w:val="en-US"/>
        </w:rPr>
        <w:t xml:space="preserve"> key</w:t>
      </w:r>
      <w:r w:rsidRPr="00373F16">
        <w:rPr>
          <w:lang w:val="en-US"/>
        </w:rPr>
        <w:t xml:space="preserve"> actors sufficiently, to support them methodically,</w:t>
      </w:r>
      <w:r>
        <w:rPr>
          <w:lang w:val="en-US"/>
        </w:rPr>
        <w:t xml:space="preserve"> to interconnect the subsequent interventions with LAPs and to enable their smooth implementation.</w:t>
      </w:r>
    </w:p>
    <w:p w14:paraId="5BBB3BD9" w14:textId="77777777" w:rsidR="0053602C" w:rsidRPr="00373F16" w:rsidRDefault="0053602C" w:rsidP="0053602C">
      <w:pPr>
        <w:rPr>
          <w:lang w:val="en-US"/>
        </w:rPr>
      </w:pPr>
      <w:r w:rsidRPr="0017119E">
        <w:rPr>
          <w:b/>
          <w:lang w:val="en-US"/>
        </w:rPr>
        <w:t>The LAP actors are inadequately informed</w:t>
      </w:r>
      <w:r w:rsidRPr="00373F16">
        <w:rPr>
          <w:lang w:val="en-US"/>
        </w:rPr>
        <w:t xml:space="preserve">. This is related to their low motivation to </w:t>
      </w:r>
      <w:r>
        <w:rPr>
          <w:lang w:val="en-US"/>
        </w:rPr>
        <w:t xml:space="preserve">participate </w:t>
      </w:r>
      <w:r w:rsidRPr="00373F16">
        <w:rPr>
          <w:lang w:val="en-US"/>
        </w:rPr>
        <w:t xml:space="preserve">actively. </w:t>
      </w:r>
      <w:r>
        <w:rPr>
          <w:lang w:val="en-US"/>
        </w:rPr>
        <w:t xml:space="preserve">The participation of </w:t>
      </w:r>
      <w:r w:rsidRPr="00373F16">
        <w:rPr>
          <w:lang w:val="en-US"/>
        </w:rPr>
        <w:t>stakeholder</w:t>
      </w:r>
      <w:r>
        <w:rPr>
          <w:lang w:val="en-US"/>
        </w:rPr>
        <w:t>s</w:t>
      </w:r>
      <w:r w:rsidRPr="00373F16">
        <w:rPr>
          <w:lang w:val="en-US"/>
        </w:rPr>
        <w:t xml:space="preserve"> is a critical factor for community planning. The Ministry of </w:t>
      </w:r>
      <w:r w:rsidRPr="00373F16">
        <w:rPr>
          <w:lang w:val="en-US"/>
        </w:rPr>
        <w:lastRenderedPageBreak/>
        <w:t xml:space="preserve">Education should place more emphasis on informing about its policies and </w:t>
      </w:r>
      <w:r>
        <w:rPr>
          <w:lang w:val="en-US"/>
        </w:rPr>
        <w:t xml:space="preserve">on </w:t>
      </w:r>
      <w:r w:rsidRPr="00373F16">
        <w:rPr>
          <w:lang w:val="en-US"/>
        </w:rPr>
        <w:t>explaining the importance of action planning in education, especially to the least motivated groups.</w:t>
      </w:r>
    </w:p>
    <w:p w14:paraId="38F3CB20" w14:textId="77777777" w:rsidR="0053602C" w:rsidRPr="00373F16" w:rsidRDefault="0053602C" w:rsidP="0053602C">
      <w:pPr>
        <w:rPr>
          <w:lang w:val="en-US"/>
        </w:rPr>
      </w:pPr>
      <w:r w:rsidRPr="0017119E">
        <w:rPr>
          <w:b/>
          <w:lang w:val="en-US"/>
        </w:rPr>
        <w:t>Methodological support is inadequate</w:t>
      </w:r>
      <w:r>
        <w:rPr>
          <w:lang w:val="en-US"/>
        </w:rPr>
        <w:t>. The m</w:t>
      </w:r>
      <w:r w:rsidRPr="00373F16">
        <w:rPr>
          <w:lang w:val="en-US"/>
        </w:rPr>
        <w:t>ethodologic</w:t>
      </w:r>
      <w:r>
        <w:rPr>
          <w:lang w:val="en-US"/>
        </w:rPr>
        <w:t>al support has been provided for</w:t>
      </w:r>
      <w:r w:rsidRPr="00373F16">
        <w:rPr>
          <w:lang w:val="en-US"/>
        </w:rPr>
        <w:t xml:space="preserve"> many projects</w:t>
      </w:r>
      <w:r>
        <w:rPr>
          <w:lang w:val="en-US"/>
        </w:rPr>
        <w:t xml:space="preserve"> too late or in the wrong time. However, t</w:t>
      </w:r>
      <w:r w:rsidRPr="00373F16">
        <w:rPr>
          <w:lang w:val="en-US"/>
        </w:rPr>
        <w:t xml:space="preserve">he expert level of </w:t>
      </w:r>
      <w:r>
        <w:rPr>
          <w:lang w:val="en-US"/>
        </w:rPr>
        <w:t>the support, especially from the National Institute for Further Education</w:t>
      </w:r>
      <w:r w:rsidRPr="00373F16">
        <w:rPr>
          <w:lang w:val="en-US"/>
        </w:rPr>
        <w:t>, was not questioned</w:t>
      </w:r>
      <w:r>
        <w:rPr>
          <w:lang w:val="en-US"/>
        </w:rPr>
        <w:t>. The projects would welcome a</w:t>
      </w:r>
      <w:r w:rsidRPr="00373F16">
        <w:rPr>
          <w:lang w:val="en-US"/>
        </w:rPr>
        <w:t xml:space="preserve"> clarification of the roles of the </w:t>
      </w:r>
      <w:r>
        <w:rPr>
          <w:lang w:val="en-US"/>
        </w:rPr>
        <w:t>particular</w:t>
      </w:r>
      <w:r w:rsidRPr="00373F16">
        <w:rPr>
          <w:lang w:val="en-US"/>
        </w:rPr>
        <w:t xml:space="preserve"> actors, </w:t>
      </w:r>
      <w:r>
        <w:rPr>
          <w:lang w:val="en-US"/>
        </w:rPr>
        <w:t>to receive</w:t>
      </w:r>
      <w:r w:rsidRPr="00373F16">
        <w:rPr>
          <w:lang w:val="en-US"/>
        </w:rPr>
        <w:t xml:space="preserve"> </w:t>
      </w:r>
      <w:r>
        <w:rPr>
          <w:lang w:val="en-US"/>
        </w:rPr>
        <w:t>clear handbooks, templates and working</w:t>
      </w:r>
      <w:r w:rsidRPr="00373F16">
        <w:rPr>
          <w:lang w:val="en-US"/>
        </w:rPr>
        <w:t xml:space="preserve"> information system already when the call is </w:t>
      </w:r>
      <w:r>
        <w:rPr>
          <w:lang w:val="en-US"/>
        </w:rPr>
        <w:t xml:space="preserve">announced. They would also welcome to be </w:t>
      </w:r>
      <w:r w:rsidRPr="00FB1717">
        <w:rPr>
          <w:b/>
          <w:lang w:val="en-US"/>
        </w:rPr>
        <w:t>actively informed about any changes in advance and in a clear and regular way</w:t>
      </w:r>
      <w:r w:rsidRPr="00373F16">
        <w:rPr>
          <w:lang w:val="en-US"/>
        </w:rPr>
        <w:t>.</w:t>
      </w:r>
    </w:p>
    <w:p w14:paraId="7BC4558D" w14:textId="77777777" w:rsidR="0053602C" w:rsidRPr="00373F16" w:rsidRDefault="0053602C" w:rsidP="0053602C">
      <w:pPr>
        <w:rPr>
          <w:lang w:val="en-US"/>
        </w:rPr>
      </w:pPr>
      <w:r w:rsidRPr="00FB1717">
        <w:rPr>
          <w:b/>
          <w:lang w:val="en-US"/>
        </w:rPr>
        <w:t xml:space="preserve">The following calls for projects should reflect the needs identified in the LAP </w:t>
      </w:r>
      <w:proofErr w:type="gramStart"/>
      <w:r w:rsidRPr="00FB1717">
        <w:rPr>
          <w:b/>
          <w:lang w:val="en-US"/>
        </w:rPr>
        <w:t>I</w:t>
      </w:r>
      <w:proofErr w:type="gramEnd"/>
      <w:r w:rsidRPr="00FB1717">
        <w:rPr>
          <w:b/>
          <w:lang w:val="en-US"/>
        </w:rPr>
        <w:t xml:space="preserve"> and should be properly subsequent to LAP I call</w:t>
      </w:r>
      <w:r w:rsidRPr="00373F16">
        <w:rPr>
          <w:lang w:val="en-US"/>
        </w:rPr>
        <w:t xml:space="preserve">. If </w:t>
      </w:r>
      <w:r>
        <w:rPr>
          <w:lang w:val="en-US"/>
        </w:rPr>
        <w:t>the stake</w:t>
      </w:r>
      <w:r w:rsidRPr="00373F16">
        <w:rPr>
          <w:lang w:val="en-US"/>
        </w:rPr>
        <w:t xml:space="preserve">holders do not </w:t>
      </w:r>
      <w:r>
        <w:rPr>
          <w:lang w:val="en-US"/>
        </w:rPr>
        <w:t>see any</w:t>
      </w:r>
      <w:r w:rsidRPr="00373F16">
        <w:rPr>
          <w:lang w:val="en-US"/>
        </w:rPr>
        <w:t xml:space="preserve"> tangible results of their planning, their interest</w:t>
      </w:r>
      <w:r>
        <w:rPr>
          <w:lang w:val="en-US"/>
        </w:rPr>
        <w:t xml:space="preserve"> to participate</w:t>
      </w:r>
      <w:r w:rsidRPr="00373F16">
        <w:rPr>
          <w:lang w:val="en-US"/>
        </w:rPr>
        <w:t xml:space="preserve"> </w:t>
      </w:r>
      <w:r>
        <w:rPr>
          <w:lang w:val="en-US"/>
        </w:rPr>
        <w:t>will fade away. If the continuation of the LAP projects is not ensured by a subsequent call</w:t>
      </w:r>
      <w:r w:rsidRPr="00373F16">
        <w:rPr>
          <w:lang w:val="en-US"/>
        </w:rPr>
        <w:t xml:space="preserve">, the implementation teams will </w:t>
      </w:r>
      <w:r>
        <w:rPr>
          <w:lang w:val="en-US"/>
        </w:rPr>
        <w:t>fall apart in the meanwhile</w:t>
      </w:r>
      <w:r w:rsidRPr="00373F16">
        <w:rPr>
          <w:lang w:val="en-US"/>
        </w:rPr>
        <w:t xml:space="preserve"> and the long-built confidence in the emerging communities will be irreparably damaged.</w:t>
      </w:r>
    </w:p>
    <w:p w14:paraId="3612F4A4" w14:textId="77777777" w:rsidR="0053602C" w:rsidRPr="00373F16" w:rsidRDefault="0053602C" w:rsidP="0053602C">
      <w:pPr>
        <w:rPr>
          <w:lang w:val="en-US"/>
        </w:rPr>
      </w:pPr>
      <w:r w:rsidRPr="00373F16">
        <w:rPr>
          <w:lang w:val="en-US"/>
        </w:rPr>
        <w:t xml:space="preserve">Personal </w:t>
      </w:r>
      <w:r>
        <w:rPr>
          <w:lang w:val="en-US"/>
        </w:rPr>
        <w:t>meetings are the</w:t>
      </w:r>
      <w:r w:rsidRPr="00373F16">
        <w:rPr>
          <w:lang w:val="en-US"/>
        </w:rPr>
        <w:t xml:space="preserve"> key</w:t>
      </w:r>
      <w:r>
        <w:rPr>
          <w:lang w:val="en-US"/>
        </w:rPr>
        <w:t xml:space="preserve"> factor in engaging actors in LAP</w:t>
      </w:r>
      <w:r w:rsidRPr="00373F16">
        <w:rPr>
          <w:lang w:val="en-US"/>
        </w:rPr>
        <w:t xml:space="preserve"> and</w:t>
      </w:r>
      <w:r>
        <w:rPr>
          <w:lang w:val="en-US"/>
        </w:rPr>
        <w:t xml:space="preserve"> in</w:t>
      </w:r>
      <w:r w:rsidRPr="00373F16">
        <w:rPr>
          <w:lang w:val="en-US"/>
        </w:rPr>
        <w:t xml:space="preserve"> building trust. Particularly for large </w:t>
      </w:r>
      <w:r>
        <w:rPr>
          <w:lang w:val="en-US"/>
        </w:rPr>
        <w:t xml:space="preserve">rural </w:t>
      </w:r>
      <w:r w:rsidRPr="00373F16">
        <w:rPr>
          <w:lang w:val="en-US"/>
        </w:rPr>
        <w:t>areas, the workload for</w:t>
      </w:r>
      <w:r>
        <w:rPr>
          <w:lang w:val="en-US"/>
        </w:rPr>
        <w:t xml:space="preserve"> the</w:t>
      </w:r>
      <w:r w:rsidRPr="00373F16">
        <w:rPr>
          <w:lang w:val="en-US"/>
        </w:rPr>
        <w:t xml:space="preserve"> field workers is </w:t>
      </w:r>
      <w:r>
        <w:rPr>
          <w:lang w:val="en-US"/>
        </w:rPr>
        <w:t>immense and therefore the allowed FTEs are insufficient. In the following</w:t>
      </w:r>
      <w:r w:rsidRPr="00373F16">
        <w:rPr>
          <w:lang w:val="en-US"/>
        </w:rPr>
        <w:t xml:space="preserve"> call, it would be advisable to </w:t>
      </w:r>
      <w:r w:rsidRPr="00FB1717">
        <w:rPr>
          <w:b/>
          <w:lang w:val="en-US"/>
        </w:rPr>
        <w:t>increase the amount of eligible FTEs for the implementation teams</w:t>
      </w:r>
      <w:r w:rsidRPr="00373F16">
        <w:rPr>
          <w:lang w:val="en-US"/>
        </w:rPr>
        <w:t>.</w:t>
      </w:r>
    </w:p>
    <w:p w14:paraId="44F51DDA" w14:textId="103FF925" w:rsidR="00BC41BC" w:rsidRPr="003372A2" w:rsidRDefault="0053602C" w:rsidP="0053602C">
      <w:r w:rsidRPr="003C5D6C">
        <w:rPr>
          <w:b/>
          <w:lang w:val="en-US"/>
        </w:rPr>
        <w:t>The MA’s administration of the LAP projects is risky</w:t>
      </w:r>
      <w:r w:rsidRPr="00373F16">
        <w:rPr>
          <w:lang w:val="en-US"/>
        </w:rPr>
        <w:t>. The MEYS does not comply with the rules for ex-ante financing and the reimbursement</w:t>
      </w:r>
      <w:r>
        <w:rPr>
          <w:lang w:val="en-US"/>
        </w:rPr>
        <w:t>s are delayed</w:t>
      </w:r>
      <w:r w:rsidRPr="00373F16">
        <w:rPr>
          <w:lang w:val="en-US"/>
        </w:rPr>
        <w:t>. The second major issue is the short monitoring period, which affects both the beneficiary and the MA, and causes situations where the administration of the monitoring report is longer than its monitoring period.</w:t>
      </w:r>
    </w:p>
    <w:p w14:paraId="36A9E501" w14:textId="77777777" w:rsidR="00BC41BC" w:rsidRPr="00692B1E" w:rsidRDefault="00BC41BC" w:rsidP="00692B1E"/>
    <w:p w14:paraId="0E49BA39" w14:textId="77777777" w:rsidR="00BC41BC" w:rsidRPr="003372A2" w:rsidRDefault="00BC41BC" w:rsidP="00692B1E"/>
    <w:p w14:paraId="071A36E5" w14:textId="77777777" w:rsidR="00BC41BC" w:rsidRPr="003372A2" w:rsidRDefault="00BC41BC" w:rsidP="00692B1E"/>
    <w:p w14:paraId="2C50F6CA" w14:textId="77777777" w:rsidR="00BC41BC" w:rsidRPr="003372A2" w:rsidRDefault="00BC41BC" w:rsidP="00692B1E"/>
    <w:p w14:paraId="76785FB4" w14:textId="77777777" w:rsidR="00BC41BC" w:rsidRPr="003372A2" w:rsidRDefault="00BC41BC" w:rsidP="00692B1E"/>
    <w:p w14:paraId="2805EA6B" w14:textId="77777777" w:rsidR="00BC41BC" w:rsidRPr="003372A2" w:rsidRDefault="00BC41BC" w:rsidP="00692B1E"/>
    <w:p w14:paraId="1B20CAC2" w14:textId="77777777" w:rsidR="00BC41BC" w:rsidRPr="003372A2" w:rsidRDefault="00BC41BC" w:rsidP="00692B1E"/>
    <w:p w14:paraId="642C10EF" w14:textId="77777777" w:rsidR="00BC41BC" w:rsidRPr="003372A2" w:rsidRDefault="00BC41BC" w:rsidP="00692B1E"/>
    <w:p w14:paraId="5372DDB0" w14:textId="77777777" w:rsidR="00BC41BC" w:rsidRPr="003372A2" w:rsidRDefault="00BC41BC" w:rsidP="00692B1E"/>
    <w:p w14:paraId="0163D085" w14:textId="77777777" w:rsidR="00BC41BC" w:rsidRPr="00BC41BC" w:rsidRDefault="00BC41BC" w:rsidP="00692B1E"/>
    <w:p w14:paraId="44D19651" w14:textId="77777777" w:rsidR="00BC41BC" w:rsidRPr="00BC41BC" w:rsidRDefault="00BC41BC" w:rsidP="00692B1E"/>
    <w:p w14:paraId="24C9907D" w14:textId="0F24799F" w:rsidR="00EC2C97" w:rsidRPr="00BC41BC" w:rsidRDefault="00EC2C97" w:rsidP="00BC41BC">
      <w:pPr>
        <w:tabs>
          <w:tab w:val="left" w:pos="2171"/>
        </w:tabs>
      </w:pPr>
      <w:bookmarkStart w:id="3" w:name="_GoBack"/>
      <w:bookmarkEnd w:id="3"/>
    </w:p>
    <w:sectPr w:rsidR="00EC2C97" w:rsidRPr="00BC41BC"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7F13" w14:textId="77777777" w:rsidR="00C83D4E" w:rsidRDefault="00C83D4E" w:rsidP="003E5669">
      <w:pPr>
        <w:spacing w:after="0" w:line="240" w:lineRule="auto"/>
      </w:pPr>
      <w:r>
        <w:separator/>
      </w:r>
    </w:p>
  </w:endnote>
  <w:endnote w:type="continuationSeparator" w:id="0">
    <w:p w14:paraId="72E9A78E" w14:textId="77777777" w:rsidR="00C83D4E" w:rsidRDefault="00C83D4E"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023FA91E">
              <wp:simplePos x="1447800" y="9639300"/>
              <wp:positionH relativeFrom="page">
                <wp:align>center</wp:align>
              </wp:positionH>
              <wp:positionV relativeFrom="bottomMargin">
                <wp:align>top</wp:align>
              </wp:positionV>
              <wp:extent cx="4644000" cy="1029600"/>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ED4555">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08A1" w14:textId="77777777" w:rsidR="00C83D4E" w:rsidRDefault="00C83D4E" w:rsidP="003E5669">
      <w:pPr>
        <w:spacing w:after="0" w:line="240" w:lineRule="auto"/>
      </w:pPr>
      <w:r>
        <w:separator/>
      </w:r>
    </w:p>
  </w:footnote>
  <w:footnote w:type="continuationSeparator" w:id="0">
    <w:p w14:paraId="4B4D4603" w14:textId="77777777" w:rsidR="00C83D4E" w:rsidRDefault="00C83D4E"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B62E9"/>
    <w:rsid w:val="000D4163"/>
    <w:rsid w:val="000E30BE"/>
    <w:rsid w:val="00127380"/>
    <w:rsid w:val="001A5E39"/>
    <w:rsid w:val="002B678E"/>
    <w:rsid w:val="003372A2"/>
    <w:rsid w:val="003D6FB8"/>
    <w:rsid w:val="003E5669"/>
    <w:rsid w:val="004E4B16"/>
    <w:rsid w:val="0053602C"/>
    <w:rsid w:val="005A6C33"/>
    <w:rsid w:val="005A6F6A"/>
    <w:rsid w:val="005D4DD8"/>
    <w:rsid w:val="005E2A78"/>
    <w:rsid w:val="005F25CF"/>
    <w:rsid w:val="00692B1E"/>
    <w:rsid w:val="00735AB8"/>
    <w:rsid w:val="00756909"/>
    <w:rsid w:val="00790F1F"/>
    <w:rsid w:val="0084594D"/>
    <w:rsid w:val="008675C3"/>
    <w:rsid w:val="00967B2C"/>
    <w:rsid w:val="00971157"/>
    <w:rsid w:val="009F1BD2"/>
    <w:rsid w:val="00A32B38"/>
    <w:rsid w:val="00A36A64"/>
    <w:rsid w:val="00A870C9"/>
    <w:rsid w:val="00A970EA"/>
    <w:rsid w:val="00AA5EEC"/>
    <w:rsid w:val="00B0591C"/>
    <w:rsid w:val="00B40C3D"/>
    <w:rsid w:val="00B46755"/>
    <w:rsid w:val="00B8645C"/>
    <w:rsid w:val="00B9462A"/>
    <w:rsid w:val="00BC1D13"/>
    <w:rsid w:val="00BC41BC"/>
    <w:rsid w:val="00C03D71"/>
    <w:rsid w:val="00C304DF"/>
    <w:rsid w:val="00C37E06"/>
    <w:rsid w:val="00C46F61"/>
    <w:rsid w:val="00C6334D"/>
    <w:rsid w:val="00C83D4E"/>
    <w:rsid w:val="00C908BD"/>
    <w:rsid w:val="00D2628B"/>
    <w:rsid w:val="00E70B97"/>
    <w:rsid w:val="00EA7354"/>
    <w:rsid w:val="00EC2C97"/>
    <w:rsid w:val="00ED0DE1"/>
    <w:rsid w:val="00ED4555"/>
    <w:rsid w:val="00EF0ED1"/>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15OPMSMT0001-28-75654</_dlc_DocId>
    <_dlc_DocIdUrl xmlns="0104a4cd-1400-468e-be1b-c7aad71d7d5a">
      <Url>http://op.msmt.cz/_layouts/15/DocIdRedir.aspx?ID=15OPMSMT0001-28-75654</Url>
      <Description>15OPMSMT0001-28-75654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E22879-B8D6-4AE5-9043-3F5BCEA01D0C}"/>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5.xml><?xml version="1.0" encoding="utf-8"?>
<ds:datastoreItem xmlns:ds="http://schemas.openxmlformats.org/officeDocument/2006/customXml" ds:itemID="{AFCB2E86-2D93-4435-A8E3-9CDAC21B4C2B}"/>
</file>

<file path=customXml/itemProps6.xml><?xml version="1.0" encoding="utf-8"?>
<ds:datastoreItem xmlns:ds="http://schemas.openxmlformats.org/officeDocument/2006/customXml" ds:itemID="{C985F999-51CB-437A-BF7B-4D8C1993A104}"/>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Vrobel Jakub</cp:lastModifiedBy>
  <cp:revision>4</cp:revision>
  <cp:lastPrinted>2016-01-13T14:27:00Z</cp:lastPrinted>
  <dcterms:created xsi:type="dcterms:W3CDTF">2017-10-30T08:02:00Z</dcterms:created>
  <dcterms:modified xsi:type="dcterms:W3CDTF">2017-10-30T08:04:00Z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0a727c38-8a35-4816-8a23-d7cadad8fa07</vt:lpwstr>
  </property>
  <property fmtid="{D5CDD505-2E9C-101B-9397-08002B2CF9AE}" pid="4" name="Komentář">
    <vt:lpwstr>předepsané písmo Calibri</vt:lpwstr>
  </property>
</Properties>
</file>